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_blank.xml" ContentType="application/vnd.openxmlformats-officedocument.wordprocessingml.header+xml"/>
  <Override PartName="/word/footer_blank.xml" ContentType="application/vnd.openxmlformats-officedocument.wordprocessingml.footer+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Height w:val="4800" w:hRule="exact"/>
        </w:trPr>
        <w:tc>
          <w:tcPr>
            <w:tcW w:w="9360" w:type="dxa"/>
            <w:tcBorders>
              <w:top w:val="nil"/>
              <w:left w:val="nil"/>
              <w:bottom w:val="nil"/>
              <w:right w:val="nil"/>
            </w:tcBorders>
            <w:shd w:val="clear" w:color="auto" w:fill="2F6B0A"/>
            <w:tcMar>
              <w:top w:w="400" w:type="dxa"/>
              <w:left w:w="600" w:type="dxa"/>
              <w:bottom w:w="560" w:type="dxa"/>
              <w:right w:w="600" w:type="dxa"/>
            </w:tcMar>
            <w:vAlign w:val="bottom"/>
          </w:tcPr>
          <w:p>
            <w:pPr>
              <w:spacing w:before="0" w:after="280" w:line="276" w:lineRule="auto"/>
            </w:pPr>
            <w:r>
              <w:rPr>
                <w:rFonts w:ascii="Aptos" w:hAnsi="Aptos" w:cs="Aptos"/>
                <w:b/>
                <w:i w:val="0"/>
                <w:color w:val="D4EBBF"/>
                <w:spacing w:val="40"/>
                <w:sz w:val="20"/>
                <w:szCs w:val="20"/>
              </w:rPr>
              <w:t xml:space="preserve">AI-NATIVE PDLC</w:t>
            </w:r>
          </w:p>
          <w:p>
            <w:pPr>
              <w:spacing w:before="0" w:after="60" w:line="240" w:lineRule="auto"/>
            </w:pPr>
            <w:r>
              <w:rPr>
                <w:rFonts w:ascii="Aptos" w:hAnsi="Aptos" w:cs="Aptos"/>
                <w:b/>
                <w:i w:val="0"/>
                <w:color w:val="FFFFFF"/>
                <w:sz w:val="64"/>
                <w:szCs w:val="64"/>
              </w:rPr>
              <w:t xml:space="preserve">Master Product Brief</w:t>
            </w:r>
          </w:p>
          <w:p>
            <w:pPr>
              <w:spacing w:before="0" w:after="280" w:line="240" w:lineRule="auto"/>
            </w:pPr>
            <w:r>
              <w:rPr>
                <w:rFonts w:ascii="Aptos" w:hAnsi="Aptos" w:cs="Aptos"/>
                <w:b w:val="0"/>
                <w:i w:val="0"/>
                <w:color w:val="FFFFFF"/>
                <w:sz w:val="40"/>
                <w:szCs w:val="40"/>
              </w:rPr>
              <w:t xml:space="preserve">and Stage Gates</w:t>
            </w:r>
          </w:p>
          <w:p>
            <w:pPr>
              <w:spacing w:before="0" w:after="0" w:line="276" w:lineRule="auto"/>
            </w:pPr>
            <w:r>
              <w:rPr>
                <w:rFonts w:ascii="Aptos" w:hAnsi="Aptos" w:cs="Aptos"/>
                <w:b/>
                <w:i w:val="0"/>
                <w:color w:val="D4EBBF"/>
                <w:sz w:val="26"/>
                <w:szCs w:val="26"/>
              </w:rPr>
              <w:t xml:space="preserve">Copilot Harness Edition</w:t>
            </w:r>
          </w:p>
        </w:tc>
      </w:tr>
      <w:tr>
        <w:trPr>
          <w:cantSplit/>
          <w:trHeight w:val="110" w:hRule="exact"/>
        </w:trPr>
        <w:tc>
          <w:tcPr>
            <w:tcW w:w="9360" w:type="dxa"/>
            <w:tcBorders>
              <w:top w:val="nil"/>
              <w:left w:val="nil"/>
              <w:bottom w:val="nil"/>
              <w:right w:val="nil"/>
            </w:tcBorders>
            <w:shd w:val="clear" w:color="auto" w:fill="5BA908"/>
            <w:tcMar>
              <w:top w:w="0" w:type="dxa"/>
              <w:left w:w="0" w:type="dxa"/>
              <w:bottom w:w="0" w:type="dxa"/>
              <w:right w:w="0" w:type="dxa"/>
            </w:tcMar>
          </w:tcPr>
          <w:p>
            <w:pPr>
              <w:spacing w:before="0" w:after="0" w:line="110" w:lineRule="exact"/>
            </w:pPr>
          </w:p>
        </w:tc>
      </w:tr>
    </w:tbl>
    <w:p>
      <w:pPr>
        <w:spacing w:before="500" w:after="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800"/>
        <w:gridCol w:w="7560"/>
      </w:tblGrid>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THE PDLC</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The Product Development Life Cycle (PDLC) is an AI-native product operating model that enables teams to translate well-framed customer needs and problem statements into measurement outcomes through a standardized process, artifact, and platform. The PDLC enables teams to improve prioritization, standardization, quality, and speed to market of new product releases.</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COPILOT HARNESS</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Three prompts built into this brief. The Author drafts from your sources in two prompts, one edit per section, with a FRAME check before it continues; the Adversarial Reviewer challenges the whole brief and all six gates in one.</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GOVERNANCE</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AI-assisted, human-governed. Copilot drafts and challenges but never decides: the product team verifies every fact, and the named approvers decide, sign and advance each gate.</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VERSION</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2026-10-23 CANONICAL</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COVERS</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From FRAME to ASSESS, mapped to the PDLC 6-Step Process CANONICAL, the six stage gates (one per step) and the PDLC RAPID Framework CANONICAL. Part of the PDLC Playbook CANONICAL v2026-10-23.</w:t>
            </w:r>
          </w:p>
        </w:tc>
      </w:tr>
      <w:tr>
        <w:trPr>
          <w:cantSplit/>
        </w:trPr>
        <w:tc>
          <w:tcPr>
            <w:tcW w:w="1800" w:type="dxa"/>
            <w:tcBorders>
              <w:top w:val="single" w:sz="4" w:space="0" w:color="D5E3C8"/>
              <w:left w:val="nil"/>
              <w:bottom w:val="nil"/>
              <w:right w:val="nil"/>
            </w:tcBorders>
            <w:tcMar>
              <w:top w:w="140" w:type="dxa"/>
              <w:left w:w="0" w:type="dxa"/>
              <w:bottom w:w="140" w:type="dxa"/>
              <w:right w:w="120" w:type="dxa"/>
            </w:tcMar>
          </w:tcPr>
          <w:p>
            <w:pPr>
              <w:spacing w:before="0" w:after="0" w:line="276" w:lineRule="auto"/>
            </w:pPr>
            <w:r>
              <w:rPr>
                <w:rFonts w:ascii="Aptos" w:hAnsi="Aptos" w:cs="Aptos"/>
                <w:b/>
                <w:i w:val="0"/>
                <w:color w:val="2F6B0A"/>
                <w:spacing w:val="20"/>
                <w:sz w:val="18"/>
                <w:szCs w:val="18"/>
              </w:rPr>
              <w:t xml:space="preserve">HOW TO USE</w:t>
            </w:r>
          </w:p>
        </w:tc>
        <w:tc>
          <w:tcPr>
            <w:tcW w:w="7560" w:type="dxa"/>
            <w:tcBorders>
              <w:top w:val="single" w:sz="4" w:space="0" w:color="D5E3C8"/>
              <w:left w:val="nil"/>
              <w:bottom w:val="nil"/>
              <w:right w:val="nil"/>
            </w:tcBorders>
            <w:tcMar>
              <w:top w:w="140" w:type="dxa"/>
              <w:left w:w="120" w:type="dxa"/>
              <w:bottom w:w="140" w:type="dxa"/>
              <w:right w:w="0" w:type="dxa"/>
            </w:tcMar>
          </w:tcPr>
          <w:p>
            <w:pPr>
              <w:spacing w:before="0" w:after="0" w:line="276" w:lineRule="auto"/>
            </w:pPr>
            <w:r>
              <w:rPr>
                <w:rFonts w:ascii="Aptos" w:hAnsi="Aptos" w:cs="Aptos"/>
                <w:b w:val="0"/>
                <w:i w:val="0"/>
                <w:color w:val="2A2A2A"/>
                <w:sz w:val="22"/>
                <w:szCs w:val="22"/>
              </w:rPr>
              <w:t xml:space="preserve">Complete Project Identity, then follow Start here. Copilot fills the [bracketed] placeholders; select any placeholder and type to edit it yourself. Tick each box as you go.</w:t>
            </w:r>
          </w:p>
        </w:tc>
      </w:tr>
    </w:tbl>
    <w:p>
      <w:pPr>
        <w:sectPr>
          <w:headerReference w:type="even" r:id="rIdHB"/>
          <w:headerReference w:type="default" r:id="rIdHB"/>
          <w:headerReference w:type="first" r:id="rIdHB"/>
          <w:footerReference w:type="even" r:id="rIdFB"/>
          <w:footerReference w:type="default" r:id="rIdFB"/>
          <w:footerReference w:type="first" r:id="rIdFB"/>
          <w:type w:val="nextPage"/>
          <w:pgSz w:w="12240" w:h="15840"/>
          <w:pgMar w:top="1008" w:right="1296" w:bottom="1008" w:left="1296" w:header="720" w:footer="720" w:gutter="0"/>
          <w:cols w:space="720"/>
          <w:docGrid w:linePitch="360"/>
        </w:sectPr>
      </w:pPr>
    </w:p>
    <w:tbl>
      <w:tblPr>
        <w:tblW w:w="0" w:type="auto"/>
        <w:tblLayout w:type="fixed"/>
        <w:tblLook w:val="04A0" w:firstRow="1" w:lastRow="0" w:firstColumn="1" w:lastColumn="0" w:noHBand="0" w:noVBand="1"/>
      </w:tblPr>
      <w:tblGrid>
        <w:gridCol w:w="3024"/>
        <w:gridCol w:w="6336"/>
      </w:tblGrid>
      <w:tr w:rsidR="00BE3183" w14:paraId="7B2FA5B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1D48D1C" w14:textId="0EE260C9" w:rsidR="00BE3183" w:rsidRDefault="008C707E">
            <w:pPr>
              <w:keepNext/>
              <w:spacing w:after="40"/>
            </w:pPr>
            <w:r>
              <w:rPr>
                <w:b/>
                <w:color w:val="1F2A24"/>
              </w:rPr>
              <w:t>ABOUT THIS ARTIFACT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23660E3" w14:textId="77777777" w:rsidR="00BE3183" w:rsidRDefault="008C707E">
            <w:pPr>
              <w:keepNext/>
              <w:spacing w:after="0" w:line="288" w:lineRule="auto"/>
            </w:pPr>
            <w:r>
              <w:t>This brief is the standardized artifact for new products, new experiences, or material redesigns. It is not intended for routine compliance, run-the-business updates, or technical maintenance — those follow lighter intake processes.</w:t>
            </w:r>
          </w:p>
        </w:tc>
      </w:tr>
      <w:tr w:rsidR="00BE3183" w14:paraId="56BBB91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DF5B26D" w14:textId="77777777" w:rsidR="00BE3183" w:rsidRDefault="008C707E">
            <w:pPr>
              <w:spacing w:after="40"/>
            </w:pPr>
            <w:r>
              <w:rPr>
                <w:b/>
                <w:color w:val="1F2A24"/>
              </w:rPr>
              <w:t>STRUCTURE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5CAF8E9" w14:textId="77777777" w:rsidR="00BE3183" w:rsidRDefault="008C707E">
            <w:pPr>
              <w:spacing w:after="0" w:line="288" w:lineRule="auto"/>
            </w:pPr>
            <w:r>
              <w:t>Six sections, one per PDLC step, FRAME to ASSESS. Each section ends with the stage-gate approval checklist for that step — G1 through G6, one formal gate per step. Every numbered sub-section (1.1–6.4) states the default RAPID role assignment for that deliverable across the 13 institutional roles (Product VP, Product AVP, Product Leader, Product Manager, Product Designer, Content Designer, BI Lead, Tech Lead, Agile Coach, Research Lead, Legal, Compliance, Finance). The product team completes Project Identity: click a shaded field and type, or pick from its list. Elsewhere, Copilot replaces the [bracketed] placeholder text in Allow editing mode; you can also select it and type over it. Tick the boxes as you go. Print or share as PDF for review.</w:t>
            </w:r>
          </w:p>
        </w:tc>
      </w:tr>
    </w:tbl>
    <w:p w14:paraId="7AB98FC2" w14:textId="77777777" w:rsidR="00BE3183" w:rsidRDefault="008C707E">
      <w:pPr>
        <w:keepNext/>
        <w:keepLines/>
        <w:spacing w:before="320" w:after="80"/>
      </w:pPr>
      <w:r>
        <w:rPr>
          <w:b/>
          <w:color w:val="2F6B0A"/>
          <w:sz w:val="28"/>
        </w:rPr>
        <w:t>RAPID Decision Model</w:t>
      </w:r>
    </w:p>
    <w:p w14:paraId="3BCCF9D7" w14:textId="77777777" w:rsidR="00BE3183" w:rsidRDefault="008C707E">
      <w:pPr>
        <w:keepNext/>
        <w:spacing w:after="120"/>
      </w:pPr>
      <w:r>
        <w:t>Every deliverable in this brief has a named default owner. RAPID assigns one letter, per role, per deliverable — so decisions do not stall waiting on a consensus that was never going to happen.</w:t>
      </w:r>
    </w:p>
    <w:tbl>
      <w:tblPr>
        <w:tblW w:w="0" w:type="auto"/>
        <w:tblLayout w:type="fixed"/>
        <w:tblLook w:val="04A0" w:firstRow="1" w:lastRow="0" w:firstColumn="1" w:lastColumn="0" w:noHBand="0" w:noVBand="1"/>
      </w:tblPr>
      <w:tblGrid>
        <w:gridCol w:w="2160"/>
        <w:gridCol w:w="2880"/>
        <w:gridCol w:w="4320"/>
      </w:tblGrid>
      <w:tr w:rsidR="00BE3183" w14:paraId="38C657A8" w14:textId="77777777">
        <w:trPr>
          <w:cantSplit/>
        </w:trPr>
        <w:tc>
          <w:tcPr>
            <w:tcW w:w="216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1998A64" w14:textId="77777777" w:rsidR="00BE3183" w:rsidRDefault="008C707E">
            <w:pPr>
              <w:keepNext/>
              <w:spacing w:after="0"/>
            </w:pPr>
            <w:r>
              <w:rPr>
                <w:b/>
                <w:color w:val="FFFFFF"/>
                <w:sz w:val="19"/>
              </w:rPr>
              <w:t>Letter</w:t>
            </w:r>
          </w:p>
        </w:tc>
        <w:tc>
          <w:tcPr>
            <w:tcW w:w="288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A5EFDA3" w14:textId="77777777" w:rsidR="00BE3183" w:rsidRDefault="008C707E">
            <w:pPr>
              <w:keepNext/>
              <w:spacing w:after="0"/>
            </w:pPr>
            <w:r>
              <w:rPr>
                <w:b/>
                <w:color w:val="FFFFFF"/>
                <w:sz w:val="19"/>
              </w:rPr>
              <w:t>Meaning</w:t>
            </w:r>
          </w:p>
        </w:tc>
        <w:tc>
          <w:tcPr>
            <w:tcW w:w="432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93531DA" w14:textId="77777777" w:rsidR="00BE3183" w:rsidRDefault="008C707E">
            <w:pPr>
              <w:keepNext/>
              <w:spacing w:after="0"/>
            </w:pPr>
            <w:r>
              <w:rPr>
                <w:b/>
                <w:color w:val="FFFFFF"/>
                <w:sz w:val="19"/>
              </w:rPr>
              <w:t>Applied in this brief</w:t>
            </w:r>
          </w:p>
        </w:tc>
      </w:tr>
      <w:tr w:rsidR="00BE3183" w14:paraId="53FDFFB8"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1D8B3E" w14:textId="77777777" w:rsidR="00BE3183" w:rsidRDefault="008C707E">
            <w:pPr>
              <w:spacing w:after="0" w:line="288" w:lineRule="auto"/>
            </w:pPr>
            <w:r>
              <w:rPr>
                <w:sz w:val="19"/>
              </w:rPr>
              <w:t>R  ·  Recommend</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73A0BE" w14:textId="77777777" w:rsidR="00BE3183" w:rsidRDefault="008C707E">
            <w:pPr>
              <w:spacing w:after="0" w:line="288" w:lineRule="auto"/>
            </w:pPr>
            <w:r>
              <w:rPr>
                <w:sz w:val="19"/>
              </w:rPr>
              <w:t>Proposes the direction</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EA5CFB" w14:textId="77777777" w:rsidR="00BE3183" w:rsidRDefault="008C707E">
            <w:pPr>
              <w:spacing w:after="0" w:line="288" w:lineRule="auto"/>
            </w:pPr>
            <w:r>
              <w:rPr>
                <w:sz w:val="19"/>
              </w:rPr>
              <w:t>The role expected to bring a point of view, not just raise a hand</w:t>
            </w:r>
          </w:p>
        </w:tc>
      </w:tr>
      <w:tr w:rsidR="00BE3183" w14:paraId="375446EC"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481D52" w14:textId="77777777" w:rsidR="00BE3183" w:rsidRDefault="008C707E">
            <w:pPr>
              <w:spacing w:after="0" w:line="288" w:lineRule="auto"/>
            </w:pPr>
            <w:r>
              <w:rPr>
                <w:sz w:val="19"/>
              </w:rPr>
              <w:t>A  ·  Agree</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399A6B6" w14:textId="77777777" w:rsidR="00BE3183" w:rsidRDefault="008C707E">
            <w:pPr>
              <w:spacing w:after="0" w:line="288" w:lineRule="auto"/>
            </w:pPr>
            <w:r>
              <w:rPr>
                <w:sz w:val="19"/>
              </w:rPr>
              <w:t>Must formally sign off</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89D5861" w14:textId="77777777" w:rsidR="00BE3183" w:rsidRDefault="008C707E">
            <w:pPr>
              <w:spacing w:after="0" w:line="288" w:lineRule="auto"/>
            </w:pPr>
            <w:r>
              <w:rPr>
                <w:sz w:val="19"/>
              </w:rPr>
              <w:t>Required signature — withholding Agreement blocks the decision</w:t>
            </w:r>
          </w:p>
        </w:tc>
      </w:tr>
      <w:tr w:rsidR="00BE3183" w14:paraId="125567C5"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31A2BA" w14:textId="77777777" w:rsidR="00BE3183" w:rsidRDefault="008C707E">
            <w:pPr>
              <w:spacing w:after="0" w:line="288" w:lineRule="auto"/>
            </w:pPr>
            <w:r>
              <w:rPr>
                <w:sz w:val="19"/>
              </w:rPr>
              <w:t>P  ·  Perform</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3C8EFE" w14:textId="77777777" w:rsidR="00BE3183" w:rsidRDefault="008C707E">
            <w:pPr>
              <w:spacing w:after="0" w:line="288" w:lineRule="auto"/>
            </w:pPr>
            <w:r>
              <w:rPr>
                <w:sz w:val="19"/>
              </w:rPr>
              <w:t>Does the hands-on work</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465C72" w14:textId="77777777" w:rsidR="00BE3183" w:rsidRDefault="008C707E">
            <w:pPr>
              <w:spacing w:after="0" w:line="288" w:lineRule="auto"/>
            </w:pPr>
            <w:r>
              <w:rPr>
                <w:sz w:val="19"/>
              </w:rPr>
              <w:t xml:space="preserve">Ex. builds a dashboard, writes code, conducts research, drafts content</w:t>
            </w:r>
          </w:p>
        </w:tc>
      </w:tr>
      <w:tr w:rsidR="00BE3183" w14:paraId="63477462"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7AA8AF" w14:textId="77777777" w:rsidR="00BE3183" w:rsidRDefault="008C707E">
            <w:pPr>
              <w:spacing w:after="0" w:line="288" w:lineRule="auto"/>
            </w:pPr>
            <w:r>
              <w:rPr>
                <w:sz w:val="19"/>
              </w:rPr>
              <w:t>I  ·  Input</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A643A7" w14:textId="77777777" w:rsidR="00BE3183" w:rsidRDefault="008C707E">
            <w:pPr>
              <w:spacing w:after="0" w:line="288" w:lineRule="auto"/>
            </w:pPr>
            <w:r>
              <w:rPr>
                <w:sz w:val="19"/>
              </w:rPr>
              <w:t>Consulted, not binding</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7E1DBB" w14:textId="77777777" w:rsidR="00BE3183" w:rsidRDefault="008C707E">
            <w:pPr>
              <w:spacing w:after="0" w:line="288" w:lineRule="auto"/>
            </w:pPr>
            <w:r>
              <w:rPr>
                <w:sz w:val="19"/>
              </w:rPr>
              <w:t>Heard and considered — does not have to be satisfied to proceed</w:t>
            </w:r>
          </w:p>
        </w:tc>
      </w:tr>
      <w:tr w:rsidR="00BE3183" w14:paraId="77EAE88A"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48D18E" w14:textId="77777777" w:rsidR="00BE3183" w:rsidRDefault="008C707E">
            <w:pPr>
              <w:spacing w:after="0" w:line="288" w:lineRule="auto"/>
            </w:pPr>
            <w:r>
              <w:rPr>
                <w:sz w:val="19"/>
              </w:rPr>
              <w:t>D  ·  Decide</w:t>
            </w:r>
          </w:p>
        </w:tc>
        <w:tc>
          <w:tcPr>
            <w:tcW w:w="28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9C1B63" w14:textId="77777777" w:rsidR="00BE3183" w:rsidRDefault="008C707E">
            <w:pPr>
              <w:spacing w:after="0" w:line="288" w:lineRule="auto"/>
            </w:pPr>
            <w:r>
              <w:rPr>
                <w:sz w:val="19"/>
              </w:rPr>
              <w:t>Makes the final call</w:t>
            </w:r>
          </w:p>
        </w:tc>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D386E6" w14:textId="77777777" w:rsidR="00BE3183" w:rsidRDefault="008C707E">
            <w:pPr>
              <w:spacing w:after="0" w:line="288" w:lineRule="auto"/>
            </w:pPr>
            <w:r>
              <w:rPr>
                <w:sz w:val="19"/>
              </w:rPr>
              <w:t xml:space="preserve">Reserved for the Product Leader on every item and every gate in this brief</w:t>
            </w:r>
          </w:p>
        </w:tc>
      </w:tr>
    </w:tbl>
    <w:p w14:paraId="09E7DED0" w14:textId="77777777" w:rsidR="00BE3183" w:rsidRDefault="008C707E">
      <w:pPr>
        <w:spacing w:before="80" w:after="160"/>
      </w:pPr>
      <w:r>
        <w:rPr>
          <w:color w:val="6B7A78"/>
          <w:sz w:val="19"/>
        </w:rPr>
        <w:t>Decision rights belong to the Product Leader on every item and every gate below — there are no split deciders. The role-by-role assignment for each of the 33 deliverables is summarized in the “RAPID for this section” table under each numbered heading. The full model is on one page in the PDLC RAPID Framework CANONICAL, part of the PDLC Playbook CANONICAL.</w:t>
      </w:r>
    </w:p>
    <w:p w14:paraId="1F5B7B99" w14:textId="77777777" w:rsidR="00BE3183" w:rsidRDefault="008C707E">
      <w:pPr>
        <w:pageBreakBefore/>
        <w:keepNext/>
        <w:keepLines/>
        <w:spacing w:before="240" w:after="80"/>
      </w:pPr>
      <w:r>
        <w:rPr>
          <w:b/>
          <w:color w:val="2F6B0A"/>
          <w:sz w:val="28"/>
        </w:rPr>
        <w:lastRenderedPageBreak/>
        <w:t>Project Identity</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24" w:space="0" w:color="5BA908"/>
              <w:bottom w:val="nil"/>
              <w:right w:val="nil"/>
            </w:tcBorders>
            <w:shd w:val="clear" w:color="auto" w:fill="F3F8EE"/>
            <w:tcMar>
              <w:top w:w="140" w:type="dxa"/>
              <w:left w:w="220" w:type="dxa"/>
              <w:bottom w:w="140" w:type="dxa"/>
              <w:right w:w="220" w:type="dxa"/>
            </w:tcMar>
          </w:tcPr>
          <w:p>
            <w:pPr>
              <w:spacing w:before="0" w:after="0" w:line="276" w:lineRule="auto"/>
            </w:pPr>
            <w:r>
              <w:rPr>
                <w:rFonts w:ascii="Aptos" w:hAnsi="Aptos" w:cs="Aptos"/>
                <w:b/>
                <w:i w:val="0"/>
                <w:color w:val="2F6B0A"/>
                <w:sz w:val="21"/>
                <w:szCs w:val="21"/>
              </w:rPr>
              <w:t xml:space="preserve">Completed by the product team member before Prompt 1. </w:t>
            </w:r>
            <w:r>
              <w:rPr>
                <w:rFonts w:ascii="Aptos" w:hAnsi="Aptos" w:cs="Aptos"/>
                <w:b w:val="0"/>
                <w:i w:val="0"/>
                <w:color w:val="2A2A2A"/>
                <w:sz w:val="21"/>
                <w:szCs w:val="21"/>
              </w:rPr>
              <w:t xml:space="preserve">Click each shaded field and type, or pick from its list. Copilot reads this table but never fills it.</w:t>
            </w:r>
          </w:p>
        </w:tc>
      </w:tr>
    </w:tbl>
    <w:p>
      <w:pPr>
        <w:spacing w:before="0" w:after="120" w:line="240" w:lineRule="auto"/>
      </w:pPr>
    </w:p>
    <w:tbl>
      <w:tblPr>
        <w:tblW w:w="0" w:type="auto"/>
        <w:tblLayout w:type="fixed"/>
        <w:tblLook w:val="04A0" w:firstRow="1" w:lastRow="0" w:firstColumn="1" w:lastColumn="0" w:noHBand="0" w:noVBand="1"/>
      </w:tblPr>
      <w:tblGrid>
        <w:gridCol w:w="2880"/>
        <w:gridCol w:w="6480"/>
      </w:tblGrid>
      <w:tr w:rsidR="00BE3183" w14:paraId="5FA8F15E"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3A1729A" w14:textId="77777777" w:rsidR="00BE3183" w:rsidRDefault="008C707E">
            <w:pPr>
              <w:keepNext/>
              <w:spacing w:after="40"/>
            </w:pPr>
            <w:r>
              <w:rPr>
                <w:b/>
                <w:color w:val="1F2A24"/>
              </w:rPr>
              <w:t>Project Name</w:t>
            </w:r>
          </w:p>
          <w:p w14:paraId="33B64581" w14:textId="77777777" w:rsidR="00BE3183" w:rsidRDefault="008C707E">
            <w:pPr>
              <w:keepNext/>
              <w:spacing w:after="0" w:line="264" w:lineRule="auto"/>
            </w:pPr>
            <w:r>
              <w:rPr>
                <w:color w:val="6B7A78"/>
                <w:sz w:val="17"/>
              </w:rPr>
              <w:t>Brief, descriptive name</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72952B3E" w14:textId="77777777" w:rsidR="00BE3183" w:rsidRDefault="008C707E">
            <w:pPr>
              <w:keepNext/>
              <w:spacing w:after="0" w:line="288" w:lineRule="auto"/>
            </w:pPr>
            <w:sdt>
              <w:sdtPr>
                <w:rPr>
                  <w:color w:val="2A2A2A"/>
                </w:rPr>
                <w:id w:val="795425564"/>
                <w:showingPlcHdr/>
                <w:text w:multiLine="1"/>
              </w:sdtPr>
              <w:sdtContent>
                <w:r>
                  <w:rPr>
                    <w:color w:val="6B7066"/>
                  </w:rPr>
                  <w:t xml:space="preserve">Click here and type the project name</w:t>
                </w:r>
              </w:sdtContent>
            </w:sdt>
          </w:p>
        </w:tc>
      </w:tr>
      <w:tr w:rsidR="00BE3183" w14:paraId="5AE7156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408920" w14:textId="77777777" w:rsidR="00BE3183" w:rsidRDefault="008C707E">
            <w:pPr>
              <w:spacing w:after="40"/>
            </w:pPr>
            <w:r>
              <w:rPr>
                <w:b/>
                <w:color w:val="1F2A24"/>
              </w:rPr>
              <w:t>Owner / Author</w:t>
            </w:r>
          </w:p>
          <w:p w14:paraId="19D972A2" w14:textId="77777777" w:rsidR="00BE3183" w:rsidRDefault="008C707E">
            <w:pPr>
              <w:spacing w:after="0" w:line="264" w:lineRule="auto"/>
            </w:pPr>
            <w:r>
              <w:rPr>
                <w:color w:val="6B7A78"/>
                <w:sz w:val="17"/>
              </w:rPr>
              <w:t>Name, title, team</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460F7ACE" w14:textId="77777777" w:rsidR="00BE3183" w:rsidRDefault="008C707E">
            <w:pPr>
              <w:spacing w:after="0" w:line="288" w:lineRule="auto"/>
            </w:pPr>
            <w:sdt>
              <w:sdtPr>
                <w:rPr>
                  <w:color w:val="2A2A2A"/>
                </w:rPr>
                <w:id w:val="423946139"/>
                <w:showingPlcHdr/>
                <w:text w:multiLine="1"/>
              </w:sdtPr>
              <w:sdtContent>
                <w:r>
                  <w:rPr>
                    <w:color w:val="6B7066"/>
                  </w:rPr>
                  <w:t xml:space="preserve">Click here and type name, title, team</w:t>
                </w:r>
              </w:sdtContent>
            </w:sdt>
          </w:p>
        </w:tc>
      </w:tr>
      <w:tr w:rsidR="00BE3183" w14:paraId="6437EEB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E2C6E06" w14:textId="77777777" w:rsidR="00BE3183" w:rsidRDefault="008C707E">
            <w:pPr>
              <w:spacing w:after="40"/>
            </w:pPr>
            <w:r>
              <w:rPr>
                <w:b/>
                <w:color w:val="1F2A24"/>
              </w:rPr>
              <w:t>Date / Version</w:t>
            </w:r>
          </w:p>
          <w:p w14:paraId="3985CE12" w14:textId="77777777" w:rsidR="00BE3183" w:rsidRDefault="008C707E">
            <w:pPr>
              <w:spacing w:after="0" w:line="264" w:lineRule="auto"/>
            </w:pPr>
            <w:r>
              <w:rPr>
                <w:color w:val="6B7A78"/>
                <w:sz w:val="17"/>
              </w:rPr>
              <w:t>Aligned to the PDLC 6-Step Process CANONICAL and RAPID Framework CANONICAL v2026-10-23</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5D3F65F9" w14:textId="77777777" w:rsidR="00BE3183" w:rsidRDefault="008C707E">
            <w:pPr>
              <w:spacing w:after="0" w:line="288" w:lineRule="auto"/>
            </w:pPr>
            <w:sdt>
              <w:sdtPr>
                <w:rPr>
                  <w:color w:val="2A2A2A"/>
                </w:rPr>
                <w:id w:val="947876999"/>
                <w:showingPlcHdr/>
                <w:text w:multiLine="1"/>
              </w:sdtPr>
              <w:sdtContent>
                <w:r>
                  <w:rPr>
                    <w:color w:val="6B7066"/>
                  </w:rPr>
                  <w:t xml:space="preserve">Click here and type version and date</w:t>
                </w:r>
              </w:sdtContent>
            </w:sdt>
          </w:p>
        </w:tc>
      </w:tr>
      <w:tr w:rsidR="00BE3183" w14:paraId="4F63D064"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0CD42C9" w14:textId="77777777" w:rsidR="00BE3183" w:rsidRDefault="008C707E">
            <w:pPr>
              <w:spacing w:after="40"/>
            </w:pPr>
            <w:r>
              <w:rPr>
                <w:b/>
                <w:color w:val="1F2A24"/>
              </w:rPr>
              <w:t>Product Group</w:t>
            </w:r>
          </w:p>
          <w:p w14:paraId="6D87F93A" w14:textId="77777777" w:rsidR="00BE3183" w:rsidRDefault="008C707E">
            <w:pPr>
              <w:spacing w:after="0" w:line="264" w:lineRule="auto"/>
            </w:pPr>
            <w:r>
              <w:rPr>
                <w:color w:val="6B7A78"/>
                <w:sz w:val="17"/>
              </w:rPr>
              <w:t>Which of the 9 product groups, e.g. Digital Sales, Onboarding</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1471089B" w14:textId="77777777" w:rsidR="00BE3183" w:rsidRDefault="008C707E">
            <w:pPr>
              <w:spacing w:after="0" w:line="288" w:lineRule="auto"/>
            </w:pPr>
            <w:sdt>
              <w:sdtPr>
                <w:rPr>
                  <w:color w:val="2A2A2A"/>
                </w:rPr>
                <w:id w:val="1497871144"/>
                <w:showingPlcHdr/>
                <w:dropDownList>
                  <w:listItem w:displayText="Choose a product group" w:value=""/>
                  <w:listItem w:displayText="Digital Sales" w:value="Digital Sales"/>
                  <w:listItem w:displayText="Onboarding" w:value="Onboarding"/>
                  <w:listItem w:displayText="Benefits + Care Navigation" w:value="Benefits + Care Navigation"/>
                  <w:listItem w:displayText="Conversational Experiences" w:value="Conversational Experiences"/>
                  <w:listItem w:displayText="Unauthenticated Channels" w:value="Unauthenticated Channels"/>
                  <w:listItem w:displayText="Authenticated Channels" w:value="Authenticated Channels"/>
                  <w:listItem w:displayText="Platforms" w:value="Platforms"/>
                  <w:listItem w:displayText="Emerging Products" w:value="Emerging Products"/>
                  <w:listItem w:displayText="CenterWell Digital" w:value="CenterWell Digital"/>
                </w:dropDownList>
              </w:sdtPr>
              <w:sdtContent>
                <w:r>
                  <w:rPr>
                    <w:color w:val="6B7066"/>
                  </w:rPr>
                  <w:t xml:space="preserve">Choose a product group</w:t>
                </w:r>
              </w:sdtContent>
            </w:sdt>
          </w:p>
        </w:tc>
      </w:tr>
      <w:tr w:rsidR="00BE3183" w14:paraId="343D243B"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33E5B01" w14:textId="77777777" w:rsidR="00BE3183" w:rsidRDefault="008C707E">
            <w:pPr>
              <w:spacing w:after="40"/>
            </w:pPr>
            <w:r>
              <w:rPr>
                <w:b/>
                <w:color w:val="1F2A24"/>
              </w:rPr>
              <w:t>Project Type</w:t>
            </w:r>
          </w:p>
          <w:p w14:paraId="4A360490" w14:textId="77777777" w:rsidR="00BE3183" w:rsidRDefault="008C707E">
            <w:pPr>
              <w:spacing w:after="0" w:line="264" w:lineRule="auto"/>
            </w:pPr>
            <w:r>
              <w:rPr>
                <w:color w:val="6B7A78"/>
                <w:sz w:val="17"/>
              </w:rPr>
              <w:t>New Product · New Experience · Material Redesign · Cross-PG Initiative. Drives which sections apply</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1559E1EE" w14:textId="77777777" w:rsidR="00BE3183" w:rsidRDefault="008C707E">
            <w:pPr>
              <w:spacing w:after="0" w:line="288" w:lineRule="auto"/>
            </w:pPr>
            <w:sdt>
              <w:sdtPr>
                <w:rPr>
                  <w:color w:val="2A2A2A"/>
                </w:rPr>
                <w:id w:val="203694312"/>
                <w:showingPlcHdr/>
                <w:dropDownList>
                  <w:listItem w:displayText="Choose a project type" w:value=""/>
                  <w:listItem w:displayText="New Product" w:value="New Product"/>
                  <w:listItem w:displayText="New Experience" w:value="New Experience"/>
                  <w:listItem w:displayText="Material Redesign" w:value="Material Redesign"/>
                  <w:listItem w:displayText="Cross-PG Initiative" w:value="Cross-PG Initiative"/>
                </w:dropDownList>
              </w:sdtPr>
              <w:sdtContent>
                <w:r>
                  <w:rPr>
                    <w:color w:val="6B7066"/>
                  </w:rPr>
                  <w:t xml:space="preserve">Choose a project type</w:t>
                </w:r>
              </w:sdtContent>
            </w:sdt>
          </w:p>
        </w:tc>
      </w:tr>
      <w:tr w:rsidR="00BE3183" w14:paraId="67F62E63"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8A3AAD3" w14:textId="77777777" w:rsidR="00BE3183" w:rsidRDefault="008C707E">
            <w:pPr>
              <w:spacing w:after="40"/>
            </w:pPr>
            <w:r>
              <w:rPr>
                <w:b/>
                <w:color w:val="1F2A24"/>
              </w:rPr>
              <w:t>Target Launch PI</w:t>
            </w:r>
          </w:p>
          <w:p w14:paraId="29DD2DC1" w14:textId="77777777" w:rsidR="00BE3183" w:rsidRDefault="008C707E">
            <w:pPr>
              <w:spacing w:after="0" w:line="264" w:lineRule="auto"/>
            </w:pPr>
            <w:r>
              <w:rPr>
                <w:color w:val="6B7A78"/>
                <w:sz w:val="17"/>
              </w:rPr>
              <w:t>PI 26.3 · PI 26.4 · PI 27.1 · Beyond. Flag any blockers</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25311B6F" w14:textId="77777777" w:rsidR="00BE3183" w:rsidRDefault="008C707E">
            <w:pPr>
              <w:spacing w:after="0" w:line="288" w:lineRule="auto"/>
            </w:pPr>
            <w:sdt>
              <w:sdtPr>
                <w:rPr>
                  <w:color w:val="2A2A2A"/>
                </w:rPr>
                <w:id w:val="255555737"/>
                <w:showingPlcHdr/>
                <w:dropDownList>
                  <w:listItem w:displayText="Choose a target PI" w:value=""/>
                  <w:listItem w:displayText="PI 26.3" w:value="PI 26.3"/>
                  <w:listItem w:displayText="PI 26.4" w:value="PI 26.4"/>
                  <w:listItem w:displayText="PI 27.1" w:value="PI 27.1"/>
                  <w:listItem w:displayText="Beyond" w:value="Beyond"/>
                </w:dropDownList>
              </w:sdtPr>
              <w:sdtContent>
                <w:r>
                  <w:rPr>
                    <w:color w:val="6B7066"/>
                  </w:rPr>
                  <w:t xml:space="preserve">Choose a target PI</w:t>
                </w:r>
              </w:sdtContent>
            </w:sdt>
          </w:p>
        </w:tc>
      </w:tr>
      <w:tr w:rsidR="00BE3183" w14:paraId="11A2844C" w14:textId="77777777">
        <w:trPr>
          <w:cantSplit/>
        </w:trPr>
        <w:tc>
          <w:tcPr>
            <w:tcW w:w="2880"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A5E8D97" w14:textId="77777777" w:rsidR="00BE3183" w:rsidRDefault="008C707E">
            <w:pPr>
              <w:spacing w:after="40"/>
            </w:pPr>
            <w:r>
              <w:rPr>
                <w:b/>
                <w:color w:val="1F2A24"/>
              </w:rPr>
              <w:t>AI Risk Tier</w:t>
            </w:r>
          </w:p>
          <w:p w14:paraId="486ABCD6" w14:textId="77777777" w:rsidR="00BE3183" w:rsidRDefault="008C707E">
            <w:pPr>
              <w:spacing w:after="0" w:line="264" w:lineRule="auto"/>
            </w:pPr>
            <w:r>
              <w:rPr>
                <w:color w:val="6B7A78"/>
                <w:sz w:val="17"/>
              </w:rPr>
              <w:t>Assistive and above trigger the AI Eval addendum (3.5)</w:t>
            </w:r>
          </w:p>
        </w:tc>
        <w:tc>
          <w:tcPr>
            <w:tcW w:w="6480" w:type="dxa"/>
            <w:tcBorders>
              <w:top w:val="single" w:sz="4" w:space="0" w:color="D0D6D5"/>
              <w:left w:val="single" w:sz="4" w:space="0" w:color="D0D6D5"/>
              <w:bottom w:val="single" w:sz="4" w:space="0" w:color="D0D6D5"/>
              <w:right w:val="single" w:sz="4" w:space="0" w:color="D0D6D5"/>
            </w:tcBorders>
            <w:shd w:val="clear" w:color="auto" w:fill="F7FAF3"/>
            <w:tcMar>
              <w:top w:w="90" w:type="dxa"/>
              <w:left w:w="120" w:type="dxa"/>
              <w:bottom w:w="90" w:type="dxa"/>
              <w:right w:w="120" w:type="dxa"/>
            </w:tcMar>
          </w:tcPr>
          <w:p w14:paraId="41DB358F" w14:textId="77777777" w:rsidR="00BE3183" w:rsidRDefault="008C707E">
            <w:pPr>
              <w:spacing w:after="0" w:line="288" w:lineRule="auto"/>
            </w:pPr>
            <w:sdt>
              <w:sdtPr>
                <w:rPr>
                  <w:color w:val="2A2A2A"/>
                </w:rPr>
                <w:id w:val="1863673106"/>
                <w:showingPlcHdr/>
                <w:dropDownList>
                  <w:listItem w:displayText="Choose an AI risk tier" w:value=""/>
                  <w:listItem w:displayText="None" w:value="None"/>
                  <w:listItem w:displayText="Assistive" w:value="Assistive"/>
                  <w:listItem w:displayText="Decisional" w:value="Decisional"/>
                  <w:listItem w:displayText="Autonomous" w:value="Autonomous"/>
                </w:dropDownList>
              </w:sdtPr>
              <w:sdtContent>
                <w:r>
                  <w:rPr>
                    <w:color w:val="6B7066"/>
                  </w:rPr>
                  <w:t xml:space="preserve">Choose an AI risk tier</w:t>
                </w:r>
              </w:sdtContent>
            </w:sdt>
          </w:p>
        </w:tc>
      </w:tr>
    </w:tbl>
    <w:p w:rsidR="00BE3183" w:rsidRDefault="008C707E">
      <w:pPr>
        <w:pageBreakBefore/>
        <w:keepNext/>
        <w:keepLines/>
        <w:spacing w:before="240" w:after="80"/>
      </w:pPr>
      <w:r>
        <w:rPr>
          <w:b/>
          <w:color w:val="2F6B0A"/>
          <w:sz w:val="28"/>
        </w:rPr>
        <w:t>Enterprise Product Operating Model</w:t>
      </w:r>
    </w:p>
    <w:p w:rsidR="00BE3183" w:rsidRDefault="008C707E">
      <w:pPr>
        <w:keepNext/>
        <w:spacing w:after="80"/>
      </w:pPr>
      <w:r>
        <w:t xml:space="preserve">Five key questions from the Enterprise Product Operating Model (Idea to Value) anchor this brief. Each is answered in the step shown and decided at its gate. The six-step process is unchanged; these components are added to it.</w:t>
      </w:r>
    </w:p>
    <w:tbl>
      <w:tblPr>
        <w:tblW w:w="0" w:type="auto"/>
        <w:tblLayout w:type="fixed"/>
        <w:tblLook w:val="04A0" w:firstRow="1" w:lastRow="0" w:firstColumn="1" w:lastColumn="0" w:noHBand="0" w:noVBand="1"/>
      </w:tblPr>
      <w:tblGrid>
        <w:gridCol w:w="1450"/>
        <w:gridCol w:w="5410"/>
        <w:gridCol w:w="2500"/>
      </w:tblGrid>
      <w:tr w:rsidR="00BE3183">
        <w:trPr>
          <w:cantSplit/>
        </w:trPr>
        <w:tc>
          <w:tcPr>
            <w:tcW w:w="145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Step</w:t>
            </w:r>
          </w:p>
        </w:tc>
        <w:tc>
          <w:tcPr>
            <w:tcW w:w="541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Key question  ·  brief sections</w:t>
            </w:r>
          </w:p>
        </w:tc>
        <w:tc>
          <w:tcPr>
            <w:tcW w:w="25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Decided at</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1 · FRAME</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1  Is the problem worth solving?  ·  1.1–1.6</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G1 · Problem Approved</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2 · DISCOVER</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2  Is there evidence of value?  ·  2.1–2.7</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G2 · PRFAQ Approved</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3 · DESIGN</w:t>
              <w:br/>
              <w:t xml:space="preserve">4 · READY</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3  Should we fund and scale?  ·  3.1–4.5</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G4 · Product Approved</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5 · LAUNCH</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4  Are we achieving intended outcomes?  ·  5.0–5.5</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G5 · Ship Ready</w:t>
            </w:r>
          </w:p>
        </w:tc>
      </w:tr>
      <w:tr w:rsidR="00BE3183">
        <w:trPr>
          <w:cantSplit/>
        </w:trPr>
        <w:tc>
          <w:tcPr>
            <w:tcW w:w="145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6 · ASSESS</w:t>
            </w:r>
          </w:p>
        </w:tc>
        <w:tc>
          <w:tcPr>
            <w:tcW w:w="541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5  Are we realizing value over time / pivoting?  ·  6.1–6.4</w:t>
            </w:r>
          </w:p>
        </w:tc>
        <w:tc>
          <w:tcPr>
            <w:tcW w:w="25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G6 · Scale or Sunset</w:t>
            </w:r>
          </w:p>
        </w:tc>
      </w:tr>
    </w:tbl>
    <w:p>
      <w:pPr>
        <w:spacing w:before="120" w:after="80"/>
      </w:pPr>
      <w:r>
        <w:rPr>
          <w:b/>
          <w:color w:val="1F2A24"/>
        </w:rPr>
        <w:t xml:space="preserve">DVQE  ·  Validate Desirability, Viability, Quality &amp; Executability.  </w:t>
      </w:r>
      <w:r>
        <w:t xml:space="preserve">The Value Framework defines the evidence required to advance through each investment gate. Sections 1.6 and 2.7 record the evidence, its source and a verdict per dimension; G1 and G2 require it on their checklists.</w:t>
      </w:r>
    </w:p>
    <w:p>
      <w:pPr>
        <w:spacing w:before="120" w:after="80"/>
      </w:pPr>
      <w:r>
        <w:rPr>
          <w:b/>
          <w:color w:val="1F2A24"/>
        </w:rPr>
        <w:t xml:space="preserve">SLAs.  </w:t>
      </w:r>
      <w:r>
        <w:t xml:space="preserve">PDLC target-state SLAs will be determined after the pilot, due to the time compression on the workshops and pilot. No section or gate in this brief carries a day count.</w:t>
      </w:r>
    </w:p>
    <w:p w14:paraId="22BA06D1" w14:textId="77777777" w:rsidR="00BE3183" w:rsidRDefault="008C707E">
      <w:pPr>
        <w:keepNext/>
        <w:keepLines/>
        <w:spacing w:before="240" w:after="80"/>
      </w:pPr>
      <w:r>
        <w:rPr>
          <w:b/>
          <w:color w:val="2F6B0A"/>
          <w:sz w:val="28"/>
        </w:rPr>
        <w:t>Sections and stage gates</w:t>
      </w:r>
    </w:p>
    <w:p w14:paraId="55A44409" w14:textId="77777777" w:rsidR="00BE3183" w:rsidRDefault="008C707E">
      <w:pPr>
        <w:keepNext/>
        <w:spacing w:after="80"/>
      </w:pPr>
      <w:r>
        <w:t>Each section corresponds to one PDLC step and ends with that step’s gate checklist, matching the published PDLC 6-Step Process.</w:t>
      </w:r>
    </w:p>
    <w:tbl>
      <w:tblPr>
        <w:tblW w:w="0" w:type="auto"/>
        <w:tblLayout w:type="fixed"/>
        <w:tblLook w:val="04A0" w:firstRow="1" w:lastRow="0" w:firstColumn="1" w:lastColumn="0" w:noHBand="0" w:noVBand="1"/>
      </w:tblPr>
      <w:tblGrid>
        <w:gridCol w:w="1656"/>
        <w:gridCol w:w="6048"/>
        <w:gridCol w:w="1656"/>
      </w:tblGrid>
      <w:tr w:rsidR="00BE3183" w14:paraId="1BCF3498" w14:textId="77777777">
        <w:trPr>
          <w:cantSplit/>
        </w:trPr>
        <w:tc>
          <w:tcPr>
            <w:tcW w:w="165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B9CC779" w14:textId="77777777" w:rsidR="00BE3183" w:rsidRDefault="008C707E">
            <w:pPr>
              <w:keepNext/>
              <w:spacing w:after="0"/>
            </w:pPr>
            <w:r>
              <w:rPr>
                <w:b/>
                <w:color w:val="FFFFFF"/>
                <w:sz w:val="19"/>
              </w:rPr>
              <w:t>Step</w:t>
            </w:r>
          </w:p>
        </w:tc>
        <w:tc>
          <w:tcPr>
            <w:tcW w:w="60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9D41A0" w14:textId="77777777" w:rsidR="00BE3183" w:rsidRDefault="008C707E">
            <w:pPr>
              <w:keepNext/>
              <w:spacing w:after="0"/>
            </w:pPr>
            <w:r>
              <w:rPr>
                <w:b/>
                <w:color w:val="FFFFFF"/>
                <w:sz w:val="19"/>
              </w:rPr>
              <w:t>What’s Inside</w:t>
            </w:r>
          </w:p>
        </w:tc>
        <w:tc>
          <w:tcPr>
            <w:tcW w:w="165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3EB7AB5" w14:textId="77777777" w:rsidR="00BE3183" w:rsidRDefault="008C707E">
            <w:pPr>
              <w:keepNext/>
              <w:spacing w:after="0"/>
            </w:pPr>
            <w:r>
              <w:rPr>
                <w:b/>
                <w:color w:val="FFFFFF"/>
                <w:sz w:val="19"/>
              </w:rPr>
              <w:t>Exit Gate</w:t>
            </w:r>
          </w:p>
        </w:tc>
      </w:tr>
      <w:tr w:rsidR="00BE3183" w14:paraId="7E765471"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5D22C8" w14:textId="77777777" w:rsidR="00BE3183" w:rsidRDefault="008C707E">
            <w:pPr>
              <w:spacing w:after="0" w:line="288" w:lineRule="auto"/>
            </w:pPr>
            <w:r>
              <w:rPr>
                <w:sz w:val="19"/>
              </w:rPr>
              <w:t>1 · FRAME</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0C4752" w14:textId="77777777" w:rsidR="00BE3183" w:rsidRDefault="008C707E">
            <w:pPr>
              <w:spacing w:after="0" w:line="288" w:lineRule="auto"/>
            </w:pPr>
            <w:r>
              <w:rPr>
                <w:sz w:val="19"/>
              </w:rPr>
              <w:t>WHO–WHAT–WHY, vision, biz case, measurement, stakeholders + RAPID, DVQE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18E782" w14:textId="77777777" w:rsidR="00BE3183" w:rsidRDefault="008C707E">
            <w:pPr>
              <w:spacing w:after="0" w:line="288" w:lineRule="auto"/>
            </w:pPr>
            <w:r>
              <w:rPr>
                <w:sz w:val="19"/>
              </w:rPr>
              <w:t>G1 · Problem Approved</w:t>
            </w:r>
          </w:p>
        </w:tc>
      </w:tr>
      <w:tr w:rsidR="00BE3183" w14:paraId="1116D74C"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A78E97C" w14:textId="77777777" w:rsidR="00BE3183" w:rsidRDefault="008C707E">
            <w:pPr>
              <w:spacing w:after="0" w:line="288" w:lineRule="auto"/>
            </w:pPr>
            <w:r>
              <w:rPr>
                <w:sz w:val="19"/>
              </w:rPr>
              <w:t>2 · DISCOVER</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BA1FB16" w14:textId="77777777" w:rsidR="00BE3183" w:rsidRDefault="008C707E">
            <w:pPr>
              <w:spacing w:after="0" w:line="288" w:lineRule="auto"/>
            </w:pPr>
            <w:r>
              <w:rPr>
                <w:sz w:val="19"/>
              </w:rPr>
              <w:t xml:space="preserve">Press release, customer quote, FAQ, customer archetype, customer journey, DVQE</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2A47F2" w14:textId="77777777" w:rsidR="00BE3183" w:rsidRDefault="008C707E">
            <w:pPr>
              <w:spacing w:after="0" w:line="288" w:lineRule="auto"/>
            </w:pPr>
            <w:r>
              <w:rPr>
                <w:sz w:val="19"/>
              </w:rPr>
              <w:t>G2 · PRFAQ Approved</w:t>
            </w:r>
          </w:p>
        </w:tc>
      </w:tr>
      <w:tr w:rsidR="00BE3183" w14:paraId="519A467B"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99068E3" w14:textId="77777777" w:rsidR="00BE3183" w:rsidRDefault="008C707E">
            <w:pPr>
              <w:spacing w:after="0" w:line="288" w:lineRule="auto"/>
            </w:pPr>
            <w:r>
              <w:rPr>
                <w:sz w:val="19"/>
              </w:rPr>
              <w:t>3 · DESIGN</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414901F" w14:textId="77777777" w:rsidR="00BE3183" w:rsidRDefault="008C707E">
            <w:pPr>
              <w:spacing w:after="0" w:line="288" w:lineRule="auto"/>
            </w:pPr>
            <w:r>
              <w:rPr>
                <w:sz w:val="19"/>
              </w:rPr>
              <w:t>Insights → solution intent and validation → capabilities → boundaries → AI eval</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E9F64A" w14:textId="77777777" w:rsidR="00BE3183" w:rsidRDefault="008C707E">
            <w:pPr>
              <w:spacing w:after="0" w:line="288" w:lineRule="auto"/>
            </w:pPr>
            <w:r>
              <w:rPr>
                <w:sz w:val="19"/>
              </w:rPr>
              <w:t>G3 · Build Ready</w:t>
            </w:r>
          </w:p>
        </w:tc>
      </w:tr>
      <w:tr w:rsidR="00BE3183" w14:paraId="19D3F291"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E07128" w14:textId="77777777" w:rsidR="00BE3183" w:rsidRDefault="008C707E">
            <w:pPr>
              <w:spacing w:after="0" w:line="288" w:lineRule="auto"/>
            </w:pPr>
            <w:r>
              <w:rPr>
                <w:sz w:val="19"/>
              </w:rPr>
              <w:t>4 · READY</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F61D6E9" w14:textId="77777777" w:rsidR="00BE3183" w:rsidRDefault="008C707E">
            <w:pPr>
              <w:spacing w:after="0" w:line="288" w:lineRule="auto"/>
            </w:pPr>
            <w:r>
              <w:rPr>
                <w:sz w:val="19"/>
              </w:rPr>
              <w:t>Feature estimation, architecture + design sign-off, story breakdown, handoff to Jira / ADO</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77E7826" w14:textId="77777777" w:rsidR="00BE3183" w:rsidRDefault="008C707E">
            <w:pPr>
              <w:spacing w:after="0" w:line="288" w:lineRule="auto"/>
            </w:pPr>
            <w:r>
              <w:rPr>
                <w:sz w:val="19"/>
              </w:rPr>
              <w:t>G4 · Product Approved</w:t>
            </w:r>
          </w:p>
        </w:tc>
      </w:tr>
      <w:tr w:rsidR="00BE3183" w14:paraId="726EF109"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6A76C0A" w14:textId="77777777" w:rsidR="00BE3183" w:rsidRDefault="008C707E">
            <w:pPr>
              <w:spacing w:after="0" w:line="288" w:lineRule="auto"/>
            </w:pPr>
            <w:r>
              <w:rPr>
                <w:sz w:val="19"/>
              </w:rPr>
              <w:t>5 · LAUNCH</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E8A103" w14:textId="77777777" w:rsidR="00BE3183" w:rsidRDefault="008C707E">
            <w:pPr>
              <w:spacing w:after="0" w:line="288" w:lineRule="auto"/>
            </w:pPr>
            <w:r>
              <w:rPr>
                <w:sz w:val="19"/>
              </w:rPr>
              <w:t>Legal &amp; compliance review, agile delivery, testing + accessibility, Go/No-Go, deploy + rollback, day-1 enablement</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75C0B6" w14:textId="77777777" w:rsidR="00BE3183" w:rsidRDefault="008C707E">
            <w:pPr>
              <w:spacing w:after="0" w:line="288" w:lineRule="auto"/>
            </w:pPr>
            <w:r>
              <w:rPr>
                <w:sz w:val="19"/>
              </w:rPr>
              <w:t>G5 · Ship Ready</w:t>
            </w:r>
          </w:p>
        </w:tc>
      </w:tr>
      <w:tr w:rsidR="00BE3183" w14:paraId="2312CD7E" w14:textId="77777777">
        <w:trPr>
          <w:cantSplit/>
        </w:trPr>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BB944F" w14:textId="77777777" w:rsidR="00BE3183" w:rsidRDefault="008C707E">
            <w:pPr>
              <w:spacing w:after="0" w:line="288" w:lineRule="auto"/>
            </w:pPr>
            <w:r>
              <w:rPr>
                <w:sz w:val="19"/>
              </w:rPr>
              <w:t>6 · ASSESS</w:t>
            </w:r>
          </w:p>
        </w:tc>
        <w:tc>
          <w:tcPr>
            <w:tcW w:w="60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35719E" w14:textId="77777777" w:rsidR="00BE3183" w:rsidRDefault="008C707E">
            <w:pPr>
              <w:spacing w:after="0" w:line="288" w:lineRule="auto"/>
            </w:pPr>
            <w:r>
              <w:rPr>
                <w:sz w:val="19"/>
              </w:rPr>
              <w:t>KPI tracking, drift / data flywheel, post-launch eval, scale / fix / sunset</w:t>
            </w:r>
          </w:p>
        </w:tc>
        <w:tc>
          <w:tcPr>
            <w:tcW w:w="165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5488DA" w14:textId="77777777" w:rsidR="00BE3183" w:rsidRDefault="008C707E">
            <w:pPr>
              <w:spacing w:after="0" w:line="288" w:lineRule="auto"/>
            </w:pPr>
            <w:r>
              <w:rPr>
                <w:sz w:val="19"/>
              </w:rPr>
              <w:t xml:space="preserve">G6 · Scale or Sunset</w:t>
            </w:r>
          </w:p>
        </w:tc>
      </w:tr>
    </w:tbl>
    <w:p>
      <w:pPr>
        <w:keepNext/>
        <w:pageBreakBefore/>
        <w:spacing w:before="0" w:after="40" w:line="276" w:lineRule="auto"/>
      </w:pPr>
      <w:r>
        <w:rPr>
          <w:rFonts w:ascii="Aptos" w:hAnsi="Aptos" w:cs="Aptos"/>
          <w:b/>
          <w:i w:val="0"/>
          <w:color w:val="5BA908"/>
          <w:spacing w:val="30"/>
          <w:sz w:val="18"/>
          <w:szCs w:val="18"/>
        </w:rPr>
        <w:t xml:space="preserve">START HERE</w:t>
      </w:r>
    </w:p>
    <w:p>
      <w:pPr>
        <w:keepNext/>
        <w:spacing w:before="0" w:after="120" w:line="240" w:lineRule="auto"/>
      </w:pPr>
      <w:r>
        <w:rPr>
          <w:rFonts w:ascii="Aptos" w:hAnsi="Aptos" w:cs="Aptos"/>
          <w:b/>
          <w:i w:val="0"/>
          <w:color w:val="2F6B0A"/>
          <w:sz w:val="40"/>
          <w:szCs w:val="40"/>
        </w:rPr>
        <w:t xml:space="preserve">Fill this brief with Copilot</w:t>
      </w:r>
    </w:p>
    <w:p>
      <w:pPr>
        <w:spacing w:before="0" w:after="200" w:line="276" w:lineRule="auto"/>
      </w:pPr>
      <w:r>
        <w:rPr>
          <w:rFonts w:ascii="Aptos" w:hAnsi="Aptos" w:cs="Aptos"/>
          <w:b w:val="0"/>
          <w:i w:val="0"/>
          <w:color w:val="2A2A2A"/>
          <w:sz w:val="24"/>
          <w:szCs w:val="24"/>
        </w:rPr>
        <w:t xml:space="preserve">Everything you need is in this document. Complete Project Identity, then work through Steps 1 to 5 in order and tick each box as you go. Three prompts: Copilot drafts the brief in two (Draft A, Draft B), then reviews all of it and every gate in one (Review). Your review of the result takes longer than Copilot does.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2100"/>
        <w:gridCol w:w="7260"/>
      </w:tblGrid>
      <w:tr>
        <w:trPr>
          <w:cantSplit/>
        </w:trPr>
        <w:tc>
          <w:tcPr>
            <w:tcW w:w="2100" w:type="dxa"/>
            <w:tcBorders>
              <w:top w:val="single" w:sz="4" w:space="0" w:color="D5E3C8"/>
              <w:left w:val="nil"/>
              <w:bottom w:val="single" w:sz="4" w:space="0" w:color="D5E3C8"/>
              <w:right w:val="nil"/>
            </w:tcBorders>
            <w:shd w:val="clear" w:color="auto" w:fill="F3F8EE"/>
            <w:tcMar>
              <w:top w:w="120" w:type="dxa"/>
              <w:left w:w="180" w:type="dxa"/>
              <w:bottom w:w="120" w:type="dxa"/>
              <w:right w:w="140" w:type="dxa"/>
            </w:tcMar>
          </w:tcPr>
          <w:p>
            <w:pPr>
              <w:spacing w:before="0" w:after="0" w:line="276" w:lineRule="auto"/>
            </w:pPr>
            <w:r>
              <w:rPr>
                <w:rFonts w:ascii="Aptos" w:hAnsi="Aptos" w:cs="Aptos"/>
                <w:b/>
                <w:i w:val="0"/>
                <w:color w:val="2F6B0A"/>
                <w:sz w:val="20"/>
                <w:szCs w:val="20"/>
              </w:rPr>
              <w:t xml:space="preserve">Each prompt</w:t>
            </w:r>
          </w:p>
        </w:tc>
        <w:tc>
          <w:tcPr>
            <w:tcW w:w="7260" w:type="dxa"/>
            <w:tcBorders>
              <w:top w:val="single" w:sz="4" w:space="0" w:color="D5E3C8"/>
              <w:left w:val="nil"/>
              <w:bottom w:val="single" w:sz="4" w:space="0" w:color="D5E3C8"/>
              <w:right w:val="nil"/>
            </w:tcBorders>
            <w:tcMar>
              <w:top w:w="120" w:type="dxa"/>
              <w:left w:w="200" w:type="dxa"/>
              <w:bottom w:w="120" w:type="dxa"/>
              <w:right w:w="140" w:type="dxa"/>
            </w:tcMar>
          </w:tcPr>
          <w:p>
            <w:pPr>
              <w:spacing w:before="0" w:after="0" w:line="276" w:lineRule="auto"/>
            </w:pPr>
            <w:r>
              <w:rPr>
                <w:rFonts w:ascii="Aptos" w:hAnsi="Aptos" w:cs="Aptos"/>
                <w:b w:val="0"/>
                <w:i w:val="0"/>
                <w:color w:val="2A2A2A"/>
                <w:sz w:val="22"/>
                <w:szCs w:val="22"/>
              </w:rPr>
              <w:t xml:space="preserve">Copy the prompt from Step 3, paste it into Copilot, pick sources with “/”, press Enter, wait for the DONE line, then run the next one.</w:t>
            </w:r>
          </w:p>
        </w:tc>
      </w:tr>
      <w:tr>
        <w:trPr>
          <w:cantSplit/>
        </w:trPr>
        <w:tc>
          <w:tcPr>
            <w:tcW w:w="2100" w:type="dxa"/>
            <w:tcBorders>
              <w:top w:val="single" w:sz="4" w:space="0" w:color="D5E3C8"/>
              <w:left w:val="nil"/>
              <w:bottom w:val="single" w:sz="4" w:space="0" w:color="D5E3C8"/>
              <w:right w:val="nil"/>
            </w:tcBorders>
            <w:shd w:val="clear" w:color="auto" w:fill="F3F8EE"/>
            <w:tcMar>
              <w:top w:w="120" w:type="dxa"/>
              <w:left w:w="180" w:type="dxa"/>
              <w:bottom w:w="120" w:type="dxa"/>
              <w:right w:w="140" w:type="dxa"/>
            </w:tcMar>
          </w:tcPr>
          <w:p>
            <w:pPr>
              <w:spacing w:before="0" w:after="0" w:line="276" w:lineRule="auto"/>
            </w:pPr>
            <w:r>
              <w:rPr>
                <w:rFonts w:ascii="Aptos" w:hAnsi="Aptos" w:cs="Aptos"/>
                <w:b/>
                <w:i w:val="0"/>
                <w:color w:val="2F6B0A"/>
                <w:sz w:val="20"/>
                <w:szCs w:val="20"/>
              </w:rPr>
              <w:t xml:space="preserve">You need</w:t>
            </w:r>
          </w:p>
        </w:tc>
        <w:tc>
          <w:tcPr>
            <w:tcW w:w="7260" w:type="dxa"/>
            <w:tcBorders>
              <w:top w:val="single" w:sz="4" w:space="0" w:color="D5E3C8"/>
              <w:left w:val="nil"/>
              <w:bottom w:val="single" w:sz="4" w:space="0" w:color="D5E3C8"/>
              <w:right w:val="nil"/>
            </w:tcBorders>
            <w:tcMar>
              <w:top w:w="120" w:type="dxa"/>
              <w:left w:w="200" w:type="dxa"/>
              <w:bottom w:w="120" w:type="dxa"/>
              <w:right w:w="140" w:type="dxa"/>
            </w:tcMar>
          </w:tcPr>
          <w:p>
            <w:pPr>
              <w:spacing w:before="0" w:after="0" w:line="276" w:lineRule="auto"/>
            </w:pPr>
            <w:r>
              <w:rPr>
                <w:rFonts w:ascii="Aptos" w:hAnsi="Aptos" w:cs="Aptos"/>
                <w:b w:val="0"/>
                <w:i w:val="0"/>
                <w:color w:val="2A2A2A"/>
                <w:sz w:val="22"/>
                <w:szCs w:val="22"/>
              </w:rPr>
              <w:t xml:space="preserve">Your own copy of this brief, Project Identity completed, and three or four focused sources (or two Source Packs from Step 2). Fewer, better files beat a folder.</w:t>
            </w:r>
          </w:p>
        </w:tc>
      </w:tr>
      <w:tr>
        <w:trPr>
          <w:cantSplit/>
        </w:trPr>
        <w:tc>
          <w:tcPr>
            <w:tcW w:w="2100" w:type="dxa"/>
            <w:tcBorders>
              <w:top w:val="single" w:sz="4" w:space="0" w:color="D5E3C8"/>
              <w:left w:val="nil"/>
              <w:bottom w:val="single" w:sz="4" w:space="0" w:color="D5E3C8"/>
              <w:right w:val="nil"/>
            </w:tcBorders>
            <w:shd w:val="clear" w:color="auto" w:fill="F3F8EE"/>
            <w:tcMar>
              <w:top w:w="120" w:type="dxa"/>
              <w:left w:w="180" w:type="dxa"/>
              <w:bottom w:w="120" w:type="dxa"/>
              <w:right w:w="140" w:type="dxa"/>
            </w:tcMar>
          </w:tcPr>
          <w:p>
            <w:pPr>
              <w:spacing w:before="0" w:after="0" w:line="276" w:lineRule="auto"/>
            </w:pPr>
            <w:r>
              <w:rPr>
                <w:rFonts w:ascii="Aptos" w:hAnsi="Aptos" w:cs="Aptos"/>
                <w:b/>
                <w:i w:val="0"/>
                <w:color w:val="2F6B0A"/>
                <w:sz w:val="20"/>
                <w:szCs w:val="20"/>
              </w:rPr>
              <w:t xml:space="preserve">Copilot does</w:t>
            </w:r>
          </w:p>
        </w:tc>
        <w:tc>
          <w:tcPr>
            <w:tcW w:w="7260" w:type="dxa"/>
            <w:tcBorders>
              <w:top w:val="single" w:sz="4" w:space="0" w:color="D5E3C8"/>
              <w:left w:val="nil"/>
              <w:bottom w:val="single" w:sz="4" w:space="0" w:color="D5E3C8"/>
              <w:right w:val="nil"/>
            </w:tcBorders>
            <w:tcMar>
              <w:top w:w="120" w:type="dxa"/>
              <w:left w:w="200" w:type="dxa"/>
              <w:bottom w:w="120" w:type="dxa"/>
              <w:right w:w="140" w:type="dxa"/>
            </w:tcMar>
          </w:tcPr>
          <w:p>
            <w:pPr>
              <w:spacing w:before="0" w:after="0" w:line="276" w:lineRule="auto"/>
            </w:pPr>
            <w:r>
              <w:rPr>
                <w:rFonts w:ascii="Aptos" w:hAnsi="Aptos" w:cs="Aptos"/>
                <w:b w:val="0"/>
                <w:i w:val="0"/>
                <w:color w:val="2A2A2A"/>
                <w:sz w:val="22"/>
                <w:szCs w:val="22"/>
              </w:rPr>
              <w:t xml:space="preserve">Prompts 1 and 2 draft every section (Author), one edit per section. Prompt 3 attacks the whole brief (Reviewer), reviews all six gates and logs every finding in Appendix C for you to close.</w:t>
            </w:r>
          </w:p>
        </w:tc>
      </w:tr>
      <w:tr>
        <w:trPr>
          <w:cantSplit/>
        </w:trPr>
        <w:tc>
          <w:tcPr>
            <w:tcW w:w="2100" w:type="dxa"/>
            <w:tcBorders>
              <w:top w:val="single" w:sz="4" w:space="0" w:color="D5E3C8"/>
              <w:left w:val="nil"/>
              <w:bottom w:val="single" w:sz="4" w:space="0" w:color="D5E3C8"/>
              <w:right w:val="nil"/>
            </w:tcBorders>
            <w:shd w:val="clear" w:color="auto" w:fill="F3F8EE"/>
            <w:tcMar>
              <w:top w:w="120" w:type="dxa"/>
              <w:left w:w="180" w:type="dxa"/>
              <w:bottom w:w="120" w:type="dxa"/>
              <w:right w:w="140" w:type="dxa"/>
            </w:tcMar>
          </w:tcPr>
          <w:p>
            <w:pPr>
              <w:spacing w:before="0" w:after="0" w:line="276" w:lineRule="auto"/>
            </w:pPr>
            <w:r>
              <w:rPr>
                <w:rFonts w:ascii="Aptos" w:hAnsi="Aptos" w:cs="Aptos"/>
                <w:b/>
                <w:i w:val="0"/>
                <w:color w:val="2F6B0A"/>
                <w:sz w:val="20"/>
                <w:szCs w:val="20"/>
              </w:rPr>
              <w:t xml:space="preserve">Stays human</w:t>
            </w:r>
          </w:p>
        </w:tc>
        <w:tc>
          <w:tcPr>
            <w:tcW w:w="7260" w:type="dxa"/>
            <w:tcBorders>
              <w:top w:val="single" w:sz="4" w:space="0" w:color="D5E3C8"/>
              <w:left w:val="nil"/>
              <w:bottom w:val="single" w:sz="4" w:space="0" w:color="D5E3C8"/>
              <w:right w:val="nil"/>
            </w:tcBorders>
            <w:tcMar>
              <w:top w:w="120" w:type="dxa"/>
              <w:left w:w="200" w:type="dxa"/>
              <w:bottom w:w="120" w:type="dxa"/>
              <w:right w:w="140" w:type="dxa"/>
            </w:tcMar>
          </w:tcPr>
          <w:p>
            <w:pPr>
              <w:spacing w:before="0" w:after="0" w:line="276" w:lineRule="auto"/>
            </w:pPr>
            <w:r>
              <w:rPr>
                <w:rFonts w:ascii="Aptos" w:hAnsi="Aptos" w:cs="Aptos"/>
                <w:b w:val="0"/>
                <w:i w:val="0"/>
                <w:color w:val="2A2A2A"/>
                <w:sz w:val="22"/>
                <w:szCs w:val="22"/>
              </w:rPr>
              <w:t xml:space="preserve">Project Identity, verifying every fact, ticking gate checklists, signing, setting OUTCOME, accepting a gap, and entering items in Jira Align or ADO.</w:t>
            </w:r>
          </w:p>
        </w:tc>
      </w:tr>
      <w:tr>
        <w:trPr>
          <w:cantSplit/>
        </w:trPr>
        <w:tc>
          <w:tcPr>
            <w:tcW w:w="2100" w:type="dxa"/>
            <w:tcBorders>
              <w:top w:val="single" w:sz="4" w:space="0" w:color="D5E3C8"/>
              <w:left w:val="nil"/>
              <w:bottom w:val="single" w:sz="4" w:space="0" w:color="D5E3C8"/>
              <w:right w:val="nil"/>
            </w:tcBorders>
            <w:shd w:val="clear" w:color="auto" w:fill="F3F8EE"/>
            <w:tcMar>
              <w:top w:w="120" w:type="dxa"/>
              <w:left w:w="180" w:type="dxa"/>
              <w:bottom w:w="120" w:type="dxa"/>
              <w:right w:w="140" w:type="dxa"/>
            </w:tcMar>
          </w:tcPr>
          <w:p>
            <w:pPr>
              <w:spacing w:before="0" w:after="0" w:line="276" w:lineRule="auto"/>
            </w:pPr>
            <w:r>
              <w:rPr>
                <w:rFonts w:ascii="Aptos" w:hAnsi="Aptos" w:cs="Aptos"/>
                <w:b/>
                <w:i w:val="0"/>
                <w:color w:val="2F6B0A"/>
                <w:sz w:val="20"/>
                <w:szCs w:val="20"/>
              </w:rPr>
              <w:t xml:space="preserve">Copilot time</w:t>
            </w:r>
          </w:p>
        </w:tc>
        <w:tc>
          <w:tcPr>
            <w:tcW w:w="7260" w:type="dxa"/>
            <w:tcBorders>
              <w:top w:val="single" w:sz="4" w:space="0" w:color="D5E3C8"/>
              <w:left w:val="nil"/>
              <w:bottom w:val="single" w:sz="4" w:space="0" w:color="D5E3C8"/>
              <w:right w:val="nil"/>
            </w:tcBorders>
            <w:tcMar>
              <w:top w:w="120" w:type="dxa"/>
              <w:left w:w="200" w:type="dxa"/>
              <w:bottom w:w="120" w:type="dxa"/>
              <w:right w:w="140" w:type="dxa"/>
            </w:tcMar>
          </w:tcPr>
          <w:p>
            <w:pPr>
              <w:spacing w:before="0" w:after="0" w:line="276" w:lineRule="auto"/>
            </w:pPr>
            <w:r>
              <w:rPr>
                <w:rFonts w:ascii="Aptos" w:hAnsi="Aptos" w:cs="Aptos"/>
                <w:b w:val="0"/>
                <w:i w:val="0"/>
                <w:color w:val="2A2A2A"/>
                <w:sz w:val="22"/>
                <w:szCs w:val="22"/>
              </w:rPr>
              <w:t xml:space="preserve">Measured 2026-10-19 with pasted sources: about 17 minutes for a full brief (Draft A about 7, Draft B about 5, Review about 5), 197 edits accepted in three Done clicks. Allow 60 to 90 minutes for your own review of the result.</w:t>
            </w:r>
          </w:p>
        </w:tc>
      </w:tr>
    </w:tbl>
    <w:p>
      <w:pPr>
        <w:spacing w:before="160" w:after="0" w:line="276" w:lineRule="auto"/>
      </w:pPr>
      <w:r>
        <w:rPr>
          <w:rFonts w:ascii="Aptos" w:hAnsi="Aptos" w:cs="Aptos"/>
          <w:b w:val="0"/>
          <w:i w:val="0"/>
          <w:color w:val="5E6359"/>
          <w:sz w:val="18"/>
          <w:szCs w:val="18"/>
        </w:rPr>
        <w:t xml:space="preserve">Copilot: the Start here section is instructions for the person running you. Never edit, fill or run anything in it.</w:t>
      </w:r>
    </w:p>
    <w:p>
      <w:pPr>
        <w:keepNext/>
        <w:pageBreakBefore/>
        <w:spacing w:before="0" w:after="40" w:line="276" w:lineRule="auto"/>
      </w:pPr>
      <w:r>
        <w:rPr>
          <w:rFonts w:ascii="Aptos" w:hAnsi="Aptos" w:cs="Aptos"/>
          <w:b/>
          <w:i w:val="0"/>
          <w:color w:val="5BA908"/>
          <w:spacing w:val="30"/>
          <w:sz w:val="18"/>
          <w:szCs w:val="18"/>
        </w:rPr>
        <w:t xml:space="preserve">STEP 1  ·  ONCE PER BRIEF</w:t>
      </w:r>
    </w:p>
    <w:p>
      <w:pPr>
        <w:keepNext/>
        <w:spacing w:before="0" w:after="160" w:line="240" w:lineRule="auto"/>
      </w:pPr>
      <w:r>
        <w:rPr>
          <w:rFonts w:ascii="Aptos" w:hAnsi="Aptos" w:cs="Aptos"/>
          <w:b/>
          <w:i w:val="0"/>
          <w:color w:val="2F6B0A"/>
          <w:sz w:val="32"/>
          <w:szCs w:val="32"/>
        </w:rPr>
        <w:t xml:space="preserve">Before you start</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440"/>
        <w:gridCol w:w="8480"/>
      </w:tblGrid>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664244066"/>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Open the PDLC Playbook in SharePoint. It is view only.</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2</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70544163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Select this brief › </w:t>
            </w:r>
            <w:r>
              <w:rPr>
                <w:rFonts w:ascii="Aptos" w:hAnsi="Aptos" w:cs="Aptos"/>
                <w:b/>
                <w:i w:val="0"/>
                <w:color w:val="2A2A2A"/>
                <w:sz w:val="20"/>
                <w:szCs w:val="20"/>
              </w:rPr>
              <w:t xml:space="preserve">More (…) › Copy to › My files › Copy here</w:t>
            </w:r>
            <w:r>
              <w:rPr>
                <w:rFonts w:ascii="Aptos" w:hAnsi="Aptos" w:cs="Aptos"/>
                <w:b w:val="0"/>
                <w:i w:val="0"/>
                <w:color w:val="2A2A2A"/>
                <w:sz w:val="20"/>
                <w:szCs w:val="20"/>
              </w:rPr>
              <w:t xml:space="preserve">. No Copy to? </w:t>
            </w:r>
            <w:r>
              <w:rPr>
                <w:rFonts w:ascii="Aptos" w:hAnsi="Aptos" w:cs="Aptos"/>
                <w:b/>
                <w:i w:val="0"/>
                <w:color w:val="2A2A2A"/>
                <w:sz w:val="20"/>
                <w:szCs w:val="20"/>
              </w:rPr>
              <w:t xml:space="preserve">Download</w:t>
            </w:r>
            <w:r>
              <w:rPr>
                <w:rFonts w:ascii="Aptos" w:hAnsi="Aptos" w:cs="Aptos"/>
                <w:b w:val="0"/>
                <w:i w:val="0"/>
                <w:color w:val="2A2A2A"/>
                <w:sz w:val="20"/>
                <w:szCs w:val="20"/>
              </w:rPr>
              <w:t xml:space="preserve"> and upload it.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3</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08790956"/>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Rename your copy </w:t>
            </w:r>
            <w:r>
              <w:rPr>
                <w:rFonts w:ascii="Consolas" w:hAnsi="Consolas" w:cs="Consolas"/>
                <w:b w:val="0"/>
                <w:i w:val="0"/>
                <w:color w:val="1F2A24"/>
                <w:sz w:val="19"/>
                <w:szCs w:val="19"/>
              </w:rPr>
              <w:t xml:space="preserve">PDLC_Product_Brief_[Product]_vYYYY-MM-DD</w:t>
            </w:r>
            <w:r>
              <w:rPr>
                <w:rFonts w:ascii="Aptos" w:hAnsi="Aptos" w:cs="Aptos"/>
                <w:b w:val="0"/>
                <w:i w:val="0"/>
                <w:color w:val="2A2A2A"/>
                <w:sz w:val="20"/>
                <w:szCs w:val="20"/>
              </w:rPr>
              <w:t xml:space="preserve"> and open it in </w:t>
            </w:r>
            <w:r>
              <w:rPr>
                <w:rFonts w:ascii="Aptos" w:hAnsi="Aptos" w:cs="Aptos"/>
                <w:b/>
                <w:i w:val="0"/>
                <w:color w:val="2A2A2A"/>
                <w:sz w:val="20"/>
                <w:szCs w:val="20"/>
              </w:rPr>
              <w:t xml:space="preserve">Word for the web</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4</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412837671"/>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Complete Project Identity yourself. </w:t>
            </w:r>
            <w:r>
              <w:rPr>
                <w:rFonts w:ascii="Aptos" w:hAnsi="Aptos" w:cs="Aptos"/>
                <w:b w:val="0"/>
                <w:i w:val="0"/>
                <w:color w:val="2A2A2A"/>
                <w:sz w:val="20"/>
                <w:szCs w:val="20"/>
              </w:rPr>
              <w:t xml:space="preserve">Copilot reads it but never fills it.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5</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999680759"/>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Select </w:t>
            </w:r>
            <w:r>
              <w:rPr>
                <w:rFonts w:ascii="Aptos" w:hAnsi="Aptos" w:cs="Aptos"/>
                <w:b/>
                <w:i w:val="0"/>
                <w:color w:val="2A2A2A"/>
                <w:sz w:val="20"/>
                <w:szCs w:val="20"/>
              </w:rPr>
              <w:t xml:space="preserve">Review › Track Changes › For Everyone</w:t>
            </w:r>
            <w:r>
              <w:rPr>
                <w:rFonts w:ascii="Aptos" w:hAnsi="Aptos" w:cs="Aptos"/>
                <w:b w:val="0"/>
                <w:i w:val="0"/>
                <w:color w:val="2A2A2A"/>
                <w:sz w:val="20"/>
                <w:szCs w:val="20"/>
              </w:rPr>
              <w:t xml:space="preserve">. Copilot cannot switch it on.</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6</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248025344"/>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Select </w:t>
            </w:r>
            <w:r>
              <w:rPr>
                <w:rFonts w:ascii="Aptos" w:hAnsi="Aptos" w:cs="Aptos"/>
                <w:b/>
                <w:i w:val="0"/>
                <w:color w:val="2A2A2A"/>
                <w:sz w:val="20"/>
                <w:szCs w:val="20"/>
              </w:rPr>
              <w:t xml:space="preserve">Home › Copilot</w:t>
            </w:r>
            <w:r>
              <w:rPr>
                <w:rFonts w:ascii="Aptos" w:hAnsi="Aptos" w:cs="Aptos"/>
                <w:b w:val="0"/>
                <w:i w:val="0"/>
                <w:color w:val="2A2A2A"/>
                <w:sz w:val="20"/>
                <w:szCs w:val="20"/>
              </w:rPr>
              <w:t xml:space="preserve">, or the round Copilot button at the lower right.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7</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892966006"/>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Check the Copilot pane dropdown reads </w:t>
            </w:r>
            <w:r>
              <w:rPr>
                <w:rFonts w:ascii="Aptos" w:hAnsi="Aptos" w:cs="Aptos"/>
                <w:b/>
                <w:i w:val="0"/>
                <w:color w:val="2A2A2A"/>
                <w:sz w:val="20"/>
                <w:szCs w:val="20"/>
              </w:rPr>
              <w:t xml:space="preserve">Allow editing</w:t>
            </w:r>
            <w:r>
              <w:rPr>
                <w:rFonts w:ascii="Aptos" w:hAnsi="Aptos" w:cs="Aptos"/>
                <w:b w:val="0"/>
                <w:i w:val="0"/>
                <w:color w:val="2A2A2A"/>
                <w:sz w:val="20"/>
                <w:szCs w:val="20"/>
              </w:rPr>
              <w:t xml:space="preserve">, not </w:t>
            </w:r>
            <w:r>
              <w:rPr>
                <w:rFonts w:ascii="Aptos" w:hAnsi="Aptos" w:cs="Aptos"/>
                <w:b/>
                <w:i w:val="0"/>
                <w:color w:val="2A2A2A"/>
                <w:sz w:val="20"/>
                <w:szCs w:val="20"/>
              </w:rPr>
              <w:t xml:space="preserve">Chat only</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8</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409562235"/>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Gather three or four focused sources (Copilot Premium limit is four): strategy narrative, Zoom recap, research, email or Teams thread. Not a folder.</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9</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31620852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Save them in your brief’s OneDrive folder and open each once so the Copilot “/” picker finds it.</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24" w:space="0" w:color="5BA908"/>
              <w:bottom w:val="nil"/>
              <w:right w:val="nil"/>
            </w:tcBorders>
            <w:shd w:val="clear" w:color="auto" w:fill="F3F8EE"/>
            <w:tcMar>
              <w:top w:w="160" w:type="dxa"/>
              <w:left w:w="240" w:type="dxa"/>
              <w:bottom w:w="120" w:type="dxa"/>
              <w:right w:w="240" w:type="dxa"/>
            </w:tcMar>
          </w:tcPr>
          <w:p>
            <w:pPr>
              <w:spacing w:before="0" w:after="60" w:line="276" w:lineRule="auto"/>
            </w:pPr>
            <w:r>
              <w:rPr>
                <w:rFonts w:ascii="Aptos" w:hAnsi="Aptos" w:cs="Aptos"/>
                <w:b/>
                <w:i w:val="0"/>
                <w:color w:val="2A2A2A"/>
                <w:sz w:val="20"/>
                <w:szCs w:val="20"/>
              </w:rPr>
              <w:t xml:space="preserve">No sources yet? </w:t>
            </w:r>
            <w:r>
              <w:rPr>
                <w:rFonts w:ascii="Aptos" w:hAnsi="Aptos" w:cs="Aptos"/>
                <w:b w:val="0"/>
                <w:i w:val="0"/>
                <w:color w:val="2A2A2A"/>
                <w:sz w:val="20"/>
                <w:szCs w:val="20"/>
              </w:rPr>
              <w:t xml:space="preserve">Build an Internal and an External Source Pack first (Step 2).</w:t>
            </w:r>
          </w:p>
          <w:p>
            <w:pPr>
              <w:spacing w:before="0" w:after="60" w:line="276" w:lineRule="auto"/>
            </w:pPr>
            <w:r>
              <w:rPr>
                <w:rFonts w:ascii="Aptos" w:hAnsi="Aptos" w:cs="Aptos"/>
                <w:b/>
                <w:i w:val="0"/>
                <w:color w:val="2A2A2A"/>
                <w:sz w:val="20"/>
                <w:szCs w:val="20"/>
              </w:rPr>
              <w:t xml:space="preserve">Keep sources tight. </w:t>
            </w:r>
            <w:r>
              <w:rPr>
                <w:rFonts w:ascii="Aptos" w:hAnsi="Aptos" w:cs="Aptos"/>
                <w:b w:val="0"/>
                <w:i w:val="0"/>
                <w:color w:val="2A2A2A"/>
                <w:sz w:val="20"/>
                <w:szCs w:val="20"/>
              </w:rPr>
              <w:t xml:space="preserve">Copilot re-reads every source on every turn; a short, specific file beats a long general one.</w:t>
            </w:r>
          </w:p>
          <w:p>
            <w:pPr>
              <w:spacing w:before="0" w:after="60" w:line="276" w:lineRule="auto"/>
            </w:pPr>
            <w:r>
              <w:rPr>
                <w:rFonts w:ascii="Aptos" w:hAnsi="Aptos" w:cs="Aptos"/>
                <w:b/>
                <w:i w:val="0"/>
                <w:color w:val="2A2A2A"/>
                <w:sz w:val="20"/>
                <w:szCs w:val="20"/>
              </w:rPr>
              <w:t xml:space="preserve">Tip. </w:t>
            </w:r>
            <w:r>
              <w:rPr>
                <w:rFonts w:ascii="Aptos" w:hAnsi="Aptos" w:cs="Aptos"/>
                <w:b w:val="0"/>
                <w:i w:val="0"/>
                <w:color w:val="2A2A2A"/>
                <w:sz w:val="20"/>
                <w:szCs w:val="20"/>
              </w:rPr>
              <w:t xml:space="preserve">Do not edit the brief while Copilot is working.</w:t>
            </w:r>
          </w:p>
        </w:tc>
      </w:tr>
    </w:tbl>
    <w:p>
      <w:pPr>
        <w:keepNext/>
        <w:pageBreakBefore/>
        <w:spacing w:before="0" w:after="40" w:line="276" w:lineRule="auto"/>
      </w:pPr>
      <w:r>
        <w:rPr>
          <w:rFonts w:ascii="Aptos" w:hAnsi="Aptos" w:cs="Aptos"/>
          <w:b/>
          <w:i w:val="0"/>
          <w:color w:val="5BA908"/>
          <w:spacing w:val="30"/>
          <w:sz w:val="18"/>
          <w:szCs w:val="18"/>
        </w:rPr>
        <w:t xml:space="preserve">STEP 2  ·  ONLY IF YOU HAVE NO SOURCES</w:t>
      </w:r>
    </w:p>
    <w:p>
      <w:pPr>
        <w:keepNext/>
        <w:spacing w:before="0" w:after="160" w:line="240" w:lineRule="auto"/>
      </w:pPr>
      <w:r>
        <w:rPr>
          <w:rFonts w:ascii="Aptos" w:hAnsi="Aptos" w:cs="Aptos"/>
          <w:b/>
          <w:i w:val="0"/>
          <w:color w:val="2F6B0A"/>
          <w:sz w:val="32"/>
          <w:szCs w:val="32"/>
        </w:rPr>
        <w:t xml:space="preserve">Build a Source Pack</w:t>
      </w:r>
    </w:p>
    <w:p>
      <w:pPr>
        <w:spacing w:before="0" w:after="160" w:line="276" w:lineRule="auto"/>
      </w:pPr>
      <w:r>
        <w:rPr>
          <w:rFonts w:ascii="Aptos" w:hAnsi="Aptos" w:cs="Aptos"/>
          <w:b w:val="0"/>
          <w:i w:val="0"/>
          <w:color w:val="2A2A2A"/>
          <w:sz w:val="22"/>
          <w:szCs w:val="22"/>
        </w:rPr>
        <w:t xml:space="preserve">If you don’t have four source files, use Copilot to create Source Packs as the foundational evidence for your brief. Copilot Chat gathers what already exists into two Word files: an Internal pack from internal work content and an External pack from the public web. Each counts as one of your four sources.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440"/>
        <w:gridCol w:w="8480"/>
      </w:tblGrid>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78421337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Go to </w:t>
            </w:r>
            <w:r>
              <w:rPr>
                <w:rFonts w:ascii="Aptos" w:hAnsi="Aptos" w:cs="Aptos"/>
                <w:b/>
                <w:i w:val="0"/>
                <w:color w:val="2A2A2A"/>
                <w:sz w:val="20"/>
                <w:szCs w:val="20"/>
              </w:rPr>
              <w:t xml:space="preserve">m365.cloud.microsoft/chat</w:t>
            </w:r>
            <w:r>
              <w:rPr>
                <w:rFonts w:ascii="Aptos" w:hAnsi="Aptos" w:cs="Aptos"/>
                <w:b w:val="0"/>
                <w:i w:val="0"/>
                <w:color w:val="2A2A2A"/>
                <w:sz w:val="20"/>
                <w:szCs w:val="20"/>
              </w:rPr>
              <w:t xml:space="preserve"> and turn </w:t>
            </w:r>
            <w:r>
              <w:rPr>
                <w:rFonts w:ascii="Aptos" w:hAnsi="Aptos" w:cs="Aptos"/>
                <w:b/>
                <w:i w:val="0"/>
                <w:color w:val="2A2A2A"/>
                <w:sz w:val="20"/>
                <w:szCs w:val="20"/>
              </w:rPr>
              <w:t xml:space="preserve">Work IQ</w:t>
            </w:r>
            <w:r>
              <w:rPr>
                <w:rFonts w:ascii="Aptos" w:hAnsi="Aptos" w:cs="Aptos"/>
                <w:b w:val="0"/>
                <w:i w:val="0"/>
                <w:color w:val="2A2A2A"/>
                <w:sz w:val="20"/>
                <w:szCs w:val="20"/>
              </w:rPr>
              <w:t xml:space="preserve"> on (or select the </w:t>
            </w:r>
            <w:r>
              <w:rPr>
                <w:rFonts w:ascii="Aptos" w:hAnsi="Aptos" w:cs="Aptos"/>
                <w:b/>
                <w:i w:val="0"/>
                <w:color w:val="2A2A2A"/>
                <w:sz w:val="20"/>
                <w:szCs w:val="20"/>
              </w:rPr>
              <w:t xml:space="preserve">Work</w:t>
            </w:r>
            <w:r>
              <w:rPr>
                <w:rFonts w:ascii="Aptos" w:hAnsi="Aptos" w:cs="Aptos"/>
                <w:b w:val="0"/>
                <w:i w:val="0"/>
                <w:color w:val="2A2A2A"/>
                <w:sz w:val="20"/>
                <w:szCs w:val="20"/>
              </w:rPr>
              <w:t xml:space="preserve"> tab).</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2</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369490963"/>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Paste Prompt A, fill the [ ] lines, type “/” to pick people, files or meetings, press </w:t>
            </w:r>
            <w:r>
              <w:rPr>
                <w:rFonts w:ascii="Aptos" w:hAnsi="Aptos" w:cs="Aptos"/>
                <w:b/>
                <w:i w:val="0"/>
                <w:color w:val="2A2A2A"/>
                <w:sz w:val="20"/>
                <w:szCs w:val="20"/>
              </w:rPr>
              <w:t xml:space="preserve">Enter</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3</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58282383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Wait for </w:t>
            </w:r>
            <w:r>
              <w:rPr>
                <w:rFonts w:ascii="Consolas" w:hAnsi="Consolas" w:cs="Consolas"/>
                <w:b w:val="0"/>
                <w:i w:val="0"/>
                <w:color w:val="1F2A24"/>
                <w:sz w:val="19"/>
                <w:szCs w:val="19"/>
              </w:rPr>
              <w:t xml:space="preserve">INTERNAL SOURCE PACK DONE</w:t>
            </w:r>
            <w:r>
              <w:rPr>
                <w:rFonts w:ascii="Aptos" w:hAnsi="Aptos" w:cs="Aptos"/>
                <w:b w:val="0"/>
                <w:i w:val="0"/>
                <w:color w:val="2A2A2A"/>
                <w:sz w:val="20"/>
                <w:szCs w:val="20"/>
              </w:rPr>
              <w:t xml:space="preserve">, then select </w:t>
            </w:r>
            <w:r>
              <w:rPr>
                <w:rFonts w:ascii="Aptos" w:hAnsi="Aptos" w:cs="Aptos"/>
                <w:b/>
                <w:i w:val="0"/>
                <w:color w:val="2A2A2A"/>
                <w:sz w:val="20"/>
                <w:szCs w:val="20"/>
              </w:rPr>
              <w:t xml:space="preserve">Copy</w:t>
            </w:r>
            <w:r>
              <w:rPr>
                <w:rFonts w:ascii="Aptos" w:hAnsi="Aptos" w:cs="Aptos"/>
                <w:b w:val="0"/>
                <w:i w:val="0"/>
                <w:color w:val="2A2A2A"/>
                <w:sz w:val="20"/>
                <w:szCs w:val="20"/>
              </w:rPr>
              <w:t xml:space="preserve"> below the reply.</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4</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945122137"/>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In OneDrive: </w:t>
            </w:r>
            <w:r>
              <w:rPr>
                <w:rFonts w:ascii="Aptos" w:hAnsi="Aptos" w:cs="Aptos"/>
                <w:b/>
                <w:i w:val="0"/>
                <w:color w:val="2A2A2A"/>
                <w:sz w:val="20"/>
                <w:szCs w:val="20"/>
              </w:rPr>
              <w:t xml:space="preserve">Create or upload › Word document</w:t>
            </w:r>
            <w:r>
              <w:rPr>
                <w:rFonts w:ascii="Aptos" w:hAnsi="Aptos" w:cs="Aptos"/>
                <w:b w:val="0"/>
                <w:i w:val="0"/>
                <w:color w:val="2A2A2A"/>
                <w:sz w:val="20"/>
                <w:szCs w:val="20"/>
              </w:rPr>
              <w:t xml:space="preserve">. Paste; rename </w:t>
            </w:r>
            <w:r>
              <w:rPr>
                <w:rFonts w:ascii="Consolas" w:hAnsi="Consolas" w:cs="Consolas"/>
                <w:b w:val="0"/>
                <w:i w:val="0"/>
                <w:color w:val="1F2A24"/>
                <w:sz w:val="19"/>
                <w:szCs w:val="19"/>
              </w:rPr>
              <w:t xml:space="preserve">PDLC_Source_Pack_Internal_[Product]_vYYYY-MM-DD</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5</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207009419"/>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Select </w:t>
            </w:r>
            <w:r>
              <w:rPr>
                <w:rFonts w:ascii="Aptos" w:hAnsi="Aptos" w:cs="Aptos"/>
                <w:b/>
                <w:i w:val="0"/>
                <w:color w:val="2A2A2A"/>
                <w:sz w:val="20"/>
                <w:szCs w:val="20"/>
              </w:rPr>
              <w:t xml:space="preserve">New chat</w:t>
            </w:r>
            <w:r>
              <w:rPr>
                <w:rFonts w:ascii="Aptos" w:hAnsi="Aptos" w:cs="Aptos"/>
                <w:b w:val="0"/>
                <w:i w:val="0"/>
                <w:color w:val="2A2A2A"/>
                <w:sz w:val="20"/>
                <w:szCs w:val="20"/>
              </w:rPr>
              <w:t xml:space="preserve">, turn </w:t>
            </w:r>
            <w:r>
              <w:rPr>
                <w:rFonts w:ascii="Aptos" w:hAnsi="Aptos" w:cs="Aptos"/>
                <w:b/>
                <w:i w:val="0"/>
                <w:color w:val="2A2A2A"/>
                <w:sz w:val="20"/>
                <w:szCs w:val="20"/>
              </w:rPr>
              <w:t xml:space="preserve">Work IQ</w:t>
            </w:r>
            <w:r>
              <w:rPr>
                <w:rFonts w:ascii="Aptos" w:hAnsi="Aptos" w:cs="Aptos"/>
                <w:b w:val="0"/>
                <w:i w:val="0"/>
                <w:color w:val="2A2A2A"/>
                <w:sz w:val="20"/>
                <w:szCs w:val="20"/>
              </w:rPr>
              <w:t xml:space="preserve"> off (or </w:t>
            </w:r>
            <w:r>
              <w:rPr>
                <w:rFonts w:ascii="Aptos" w:hAnsi="Aptos" w:cs="Aptos"/>
                <w:b/>
                <w:i w:val="0"/>
                <w:color w:val="2A2A2A"/>
                <w:sz w:val="20"/>
                <w:szCs w:val="20"/>
              </w:rPr>
              <w:t xml:space="preserve">Web</w:t>
            </w:r>
            <w:r>
              <w:rPr>
                <w:rFonts w:ascii="Aptos" w:hAnsi="Aptos" w:cs="Aptos"/>
                <w:b w:val="0"/>
                <w:i w:val="0"/>
                <w:color w:val="2A2A2A"/>
                <w:sz w:val="20"/>
                <w:szCs w:val="20"/>
              </w:rPr>
              <w:t xml:space="preserve"> tab), paste Prompt B, fill the [ ] lines, press </w:t>
            </w:r>
            <w:r>
              <w:rPr>
                <w:rFonts w:ascii="Aptos" w:hAnsi="Aptos" w:cs="Aptos"/>
                <w:b/>
                <w:i w:val="0"/>
                <w:color w:val="2A2A2A"/>
                <w:sz w:val="20"/>
                <w:szCs w:val="20"/>
              </w:rPr>
              <w:t xml:space="preserve">Enter</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6</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42627033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Wait for </w:t>
            </w:r>
            <w:r>
              <w:rPr>
                <w:rFonts w:ascii="Consolas" w:hAnsi="Consolas" w:cs="Consolas"/>
                <w:b w:val="0"/>
                <w:i w:val="0"/>
                <w:color w:val="1F2A24"/>
                <w:sz w:val="19"/>
                <w:szCs w:val="19"/>
              </w:rPr>
              <w:t xml:space="preserve">EXTERNAL SOURCE PACK DONE</w:t>
            </w:r>
            <w:r>
              <w:rPr>
                <w:rFonts w:ascii="Aptos" w:hAnsi="Aptos" w:cs="Aptos"/>
                <w:b w:val="0"/>
                <w:i w:val="0"/>
                <w:color w:val="2A2A2A"/>
                <w:sz w:val="20"/>
                <w:szCs w:val="20"/>
              </w:rPr>
              <w:t xml:space="preserve">; save as </w:t>
            </w:r>
            <w:r>
              <w:rPr>
                <w:rFonts w:ascii="Consolas" w:hAnsi="Consolas" w:cs="Consolas"/>
                <w:b w:val="0"/>
                <w:i w:val="0"/>
                <w:color w:val="1F2A24"/>
                <w:sz w:val="19"/>
                <w:szCs w:val="19"/>
              </w:rPr>
              <w:t xml:space="preserve">PDLC_Source_Pack_External_[Product]_vYYYY-MM-DD</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7</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506529761"/>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Check both packs against the rules below, then open each once so the “/” picker finds it.</w:t>
            </w:r>
          </w:p>
        </w:tc>
      </w:tr>
    </w:tbl>
    <w:p>
      <w:pPr>
        <w:keepNext/>
        <w:spacing w:before="240" w:after="100" w:line="276" w:lineRule="auto"/>
      </w:pPr>
      <w:r>
        <w:rPr>
          <w:rFonts w:ascii="Aptos" w:hAnsi="Aptos" w:cs="Aptos"/>
          <w:b/>
          <w:i w:val="0"/>
          <w:color w:val="2F6B0A"/>
          <w:sz w:val="24"/>
          <w:szCs w:val="24"/>
        </w:rPr>
        <w:t xml:space="preserve">Rules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440"/>
        <w:gridCol w:w="8480"/>
      </w:tblGrid>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Real sources first. </w:t>
            </w:r>
            <w:r>
              <w:rPr>
                <w:rFonts w:ascii="Aptos" w:hAnsi="Aptos" w:cs="Aptos"/>
                <w:b w:val="0"/>
                <w:i w:val="0"/>
                <w:color w:val="2A2A2A"/>
                <w:sz w:val="20"/>
                <w:szCs w:val="20"/>
              </w:rPr>
              <w:t xml:space="preserve">Use Source Packs only when nothing else exists.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2</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Two packs, two files. </w:t>
            </w:r>
            <w:r>
              <w:rPr>
                <w:rFonts w:ascii="Aptos" w:hAnsi="Aptos" w:cs="Aptos"/>
                <w:b w:val="0"/>
                <w:i w:val="0"/>
                <w:color w:val="2A2A2A"/>
                <w:sz w:val="20"/>
                <w:szCs w:val="20"/>
              </w:rPr>
              <w:t xml:space="preserve">Never mix internal and external content.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3</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External prompt, public terms only. </w:t>
            </w:r>
            <w:r>
              <w:rPr>
                <w:rFonts w:ascii="Aptos" w:hAnsi="Aptos" w:cs="Aptos"/>
                <w:b w:val="0"/>
                <w:i w:val="0"/>
                <w:color w:val="2A2A2A"/>
                <w:sz w:val="20"/>
                <w:szCs w:val="20"/>
              </w:rPr>
              <w:t xml:space="preserve">Nothing confidential.</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4</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Spot-check. </w:t>
            </w:r>
            <w:r>
              <w:rPr>
                <w:rFonts w:ascii="Aptos" w:hAnsi="Aptos" w:cs="Aptos"/>
                <w:b w:val="0"/>
                <w:i w:val="0"/>
                <w:color w:val="2A2A2A"/>
                <w:sz w:val="20"/>
                <w:szCs w:val="20"/>
              </w:rPr>
              <w:t xml:space="preserve">Open three links per pack; delete any bullet you cannot confirm.</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5</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No customer PII. </w:t>
            </w:r>
            <w:r>
              <w:rPr>
                <w:rFonts w:ascii="Aptos" w:hAnsi="Aptos" w:cs="Aptos"/>
                <w:b w:val="0"/>
                <w:i w:val="0"/>
                <w:color w:val="2A2A2A"/>
                <w:sz w:val="20"/>
                <w:szCs w:val="20"/>
              </w:rPr>
              <w:t xml:space="preserve">Remove names, IDs, account or personal details.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6</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Internal wins. </w:t>
            </w:r>
            <w:r>
              <w:rPr>
                <w:rFonts w:ascii="Aptos" w:hAnsi="Aptos" w:cs="Aptos"/>
                <w:b w:val="0"/>
                <w:i w:val="0"/>
                <w:color w:val="2A2A2A"/>
                <w:sz w:val="20"/>
                <w:szCs w:val="20"/>
              </w:rPr>
              <w:t xml:space="preserve">When packs disagree, flag the conflict for the owner.</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7</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r>
              <w:rPr>
                <w:rFonts w:ascii="Aptos" w:hAnsi="Aptos" w:cs="Aptos"/>
                <w:b/>
                <w:i w:val="0"/>
                <w:color w:val="2F6B0A"/>
                <w:sz w:val="20"/>
                <w:szCs w:val="20"/>
              </w:rPr>
              <w:t xml:space="preserve">•</w:t>
            </w:r>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Gaps stay gaps. </w:t>
            </w:r>
            <w:r>
              <w:rPr>
                <w:rFonts w:ascii="Aptos" w:hAnsi="Aptos" w:cs="Aptos"/>
                <w:b w:val="0"/>
                <w:i w:val="0"/>
                <w:color w:val="2A2A2A"/>
                <w:sz w:val="20"/>
                <w:szCs w:val="20"/>
              </w:rPr>
              <w:t xml:space="preserve">Send each [GAP] to its named owner; never guess.</w:t>
            </w:r>
          </w:p>
        </w:tc>
      </w:tr>
    </w:tbl>
    <w:p>
      <w:pPr>
        <w:keepNext/>
        <w:pageBreakBefore/>
        <w:spacing w:before="0" w:after="40" w:line="276" w:lineRule="auto"/>
      </w:pPr>
      <w:r>
        <w:rPr>
          <w:rFonts w:ascii="Aptos" w:hAnsi="Aptos" w:cs="Aptos"/>
          <w:b/>
          <w:i w:val="0"/>
          <w:color w:val="5BA908"/>
          <w:spacing w:val="30"/>
          <w:sz w:val="18"/>
          <w:szCs w:val="18"/>
        </w:rPr>
        <w:t xml:space="preserve">STEP 2  ·  PROMPT A</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A</w:t>
            </w:r>
            <w:r>
              <w:rPr>
                <w:rFonts w:ascii="Aptos" w:hAnsi="Aptos" w:cs="Aptos"/>
                <w:b w:val="0"/>
                <w:i w:val="0"/>
                <w:color w:val="FFFFFF"/>
                <w:sz w:val="22"/>
                <w:szCs w:val="22"/>
              </w:rPr>
              <w:t xml:space="preserve">   ·   Internal Source Pack (only if you don’t have original source material)</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1552128621"/>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Chat (m365.cloud.microsoft/chat), Work IQ on. Save the reply as PDLC_Source_Pack_Internal_[Product]_vYYYY-MM-DD.</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SOURCE PACK · INTERNAL</w:t>
            </w:r>
          </w:p>
          <w:p>
            <w:pPr>
              <w:spacing w:before="0" w:after="40" w:line="252" w:lineRule="auto"/>
            </w:pPr>
            <w:r>
              <w:rPr>
                <w:rFonts w:ascii="Consolas" w:hAnsi="Consolas" w:cs="Consolas"/>
                <w:b w:val="0"/>
                <w:i w:val="0"/>
                <w:color w:val="1F2A24"/>
                <w:sz w:val="19"/>
                <w:szCs w:val="19"/>
              </w:rPr>
              <w:t xml:space="preserve">Product or idea: [product name and one-line idea]</w:t>
            </w:r>
          </w:p>
          <w:p>
            <w:pPr>
              <w:spacing w:before="0" w:after="40" w:line="252" w:lineRule="auto"/>
            </w:pPr>
            <w:r>
              <w:rPr>
                <w:rFonts w:ascii="Consolas" w:hAnsi="Consolas" w:cs="Consolas"/>
                <w:b w:val="0"/>
                <w:i w:val="0"/>
                <w:color w:val="1F2A24"/>
                <w:sz w:val="19"/>
                <w:szCs w:val="19"/>
              </w:rPr>
              <w:t xml:space="preserve">Search words: [3–6 words: project names, code names, team names]</w:t>
            </w:r>
          </w:p>
          <w:p>
            <w:pPr>
              <w:spacing w:before="0" w:after="40" w:line="252" w:lineRule="auto"/>
            </w:pPr>
            <w:r>
              <w:rPr>
                <w:rFonts w:ascii="Consolas" w:hAnsi="Consolas" w:cs="Consolas"/>
                <w:b w:val="0"/>
                <w:i w:val="0"/>
                <w:color w:val="1F2A24"/>
                <w:sz w:val="19"/>
                <w:szCs w:val="19"/>
              </w:rPr>
              <w:t xml:space="preserve">People to check (optional): /[person] /[person]</w:t>
            </w:r>
          </w:p>
          <w:p>
            <w:pPr>
              <w:spacing w:before="0" w:after="40" w:line="252" w:lineRule="auto"/>
            </w:pPr>
            <w:r>
              <w:rPr>
                <w:rFonts w:ascii="Consolas" w:hAnsi="Consolas" w:cs="Consolas"/>
                <w:b w:val="0"/>
                <w:i w:val="0"/>
                <w:color w:val="1F2A24"/>
                <w:sz w:val="19"/>
                <w:szCs w:val="19"/>
              </w:rPr>
              <w:t xml:space="preserve">Time window: last 12 months</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Using only internal work content I can access (my emails, Teams chats and channel posts, meeting recaps and transcripts, OneDrive and SharePoint files and intranet pages), build an Internal Source Pack for a PDLC Master Product Brief. Do not use the public web.</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RULES</w:t>
            </w:r>
          </w:p>
          <w:p>
            <w:pPr>
              <w:spacing w:before="0" w:after="40" w:line="252" w:lineRule="auto"/>
            </w:pPr>
            <w:r>
              <w:rPr>
                <w:rFonts w:ascii="Consolas" w:hAnsi="Consolas" w:cs="Consolas"/>
                <w:b w:val="0"/>
                <w:i w:val="0"/>
                <w:color w:val="1F2A24"/>
                <w:sz w:val="19"/>
                <w:szCs w:val="19"/>
              </w:rPr>
              <w:t xml:space="preserve">1. Use only what you find. End every bullet with its source: [type · title or subject · owner · date · link].</w:t>
            </w:r>
          </w:p>
          <w:p>
            <w:pPr>
              <w:spacing w:before="0" w:after="40" w:line="252" w:lineRule="auto"/>
            </w:pPr>
            <w:r>
              <w:rPr>
                <w:rFonts w:ascii="Consolas" w:hAnsi="Consolas" w:cs="Consolas"/>
                <w:b w:val="0"/>
                <w:i w:val="0"/>
                <w:color w:val="1F2A24"/>
                <w:sz w:val="19"/>
                <w:szCs w:val="19"/>
              </w:rPr>
              <w:t xml:space="preserve">2. Never invent numbers, names, dates, owners or decisions. If not found, write [GAP: what is missing – likely owner].</w:t>
            </w:r>
          </w:p>
          <w:p>
            <w:pPr>
              <w:spacing w:before="0" w:after="40" w:line="252" w:lineRule="auto"/>
            </w:pPr>
            <w:r>
              <w:rPr>
                <w:rFonts w:ascii="Consolas" w:hAnsi="Consolas" w:cs="Consolas"/>
                <w:b w:val="0"/>
                <w:i w:val="0"/>
                <w:color w:val="1F2A24"/>
                <w:sz w:val="19"/>
                <w:szCs w:val="19"/>
              </w:rPr>
              <w:t xml:space="preserve">3. Tag each bullet DECISION, FACT, METRIC, OPINION or QUESTION. A meeting discussion is not a decision.</w:t>
            </w:r>
          </w:p>
          <w:p>
            <w:pPr>
              <w:spacing w:before="0" w:after="40" w:line="252" w:lineRule="auto"/>
            </w:pPr>
            <w:r>
              <w:rPr>
                <w:rFonts w:ascii="Consolas" w:hAnsi="Consolas" w:cs="Consolas"/>
                <w:b w:val="0"/>
                <w:i w:val="0"/>
                <w:color w:val="1F2A24"/>
                <w:sz w:val="19"/>
                <w:szCs w:val="19"/>
              </w:rPr>
              <w:t xml:space="preserve">4. Newest wins. If sources disagree, show both with dates and tag CONFLICT.</w:t>
            </w:r>
          </w:p>
          <w:p>
            <w:pPr>
              <w:spacing w:before="0" w:after="40" w:line="252" w:lineRule="auto"/>
            </w:pPr>
            <w:r>
              <w:rPr>
                <w:rFonts w:ascii="Consolas" w:hAnsi="Consolas" w:cs="Consolas"/>
                <w:b w:val="0"/>
                <w:i w:val="0"/>
                <w:color w:val="1F2A24"/>
                <w:sz w:val="19"/>
                <w:szCs w:val="19"/>
              </w:rPr>
              <w:t xml:space="preserve">5. No customer PII: no customer names, IDs, account or personal details. Aggregate numbers only. Skip HR and personnel matters.</w:t>
            </w:r>
          </w:p>
          <w:p>
            <w:pPr>
              <w:spacing w:before="0" w:after="40" w:line="252" w:lineRule="auto"/>
            </w:pPr>
            <w:r>
              <w:rPr>
                <w:rFonts w:ascii="Consolas" w:hAnsi="Consolas" w:cs="Consolas"/>
                <w:b w:val="0"/>
                <w:i w:val="0"/>
                <w:color w:val="1F2A24"/>
                <w:sz w:val="19"/>
                <w:szCs w:val="19"/>
              </w:rPr>
              <w:t xml:space="preserve">6. Keep labels such as Confidential or Internal Only.</w:t>
            </w:r>
          </w:p>
          <w:p>
            <w:pPr>
              <w:spacing w:before="0" w:after="40" w:line="252" w:lineRule="auto"/>
            </w:pPr>
            <w:r>
              <w:rPr>
                <w:rFonts w:ascii="Consolas" w:hAnsi="Consolas" w:cs="Consolas"/>
                <w:b w:val="0"/>
                <w:i w:val="0"/>
                <w:color w:val="1F2A24"/>
                <w:sz w:val="19"/>
                <w:szCs w:val="19"/>
              </w:rPr>
              <w:t xml:space="preserve">7. Short, plain bullets. At most 8 per section.</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OUTPUT</w:t>
            </w:r>
          </w:p>
          <w:p>
            <w:pPr>
              <w:spacing w:before="0" w:after="40" w:line="252" w:lineRule="auto"/>
            </w:pPr>
            <w:r>
              <w:rPr>
                <w:rFonts w:ascii="Consolas" w:hAnsi="Consolas" w:cs="Consolas"/>
                <w:b w:val="0"/>
                <w:i w:val="0"/>
                <w:color w:val="1F2A24"/>
                <w:sz w:val="19"/>
                <w:szCs w:val="19"/>
              </w:rPr>
              <w:t xml:space="preserve">Internal Source Pack – [product] – [today's date]</w:t>
            </w:r>
          </w:p>
          <w:p>
            <w:pPr>
              <w:spacing w:before="0" w:after="40" w:line="252" w:lineRule="auto"/>
            </w:pPr>
            <w:r>
              <w:rPr>
                <w:rFonts w:ascii="Consolas" w:hAnsi="Consolas" w:cs="Consolas"/>
                <w:b w:val="0"/>
                <w:i w:val="0"/>
                <w:color w:val="1F2A24"/>
                <w:sz w:val="19"/>
                <w:szCs w:val="19"/>
              </w:rPr>
              <w:t xml:space="preserve">1 Problem and why now</w:t>
            </w:r>
          </w:p>
          <w:p>
            <w:pPr>
              <w:spacing w:before="0" w:after="40" w:line="252" w:lineRule="auto"/>
            </w:pPr>
            <w:r>
              <w:rPr>
                <w:rFonts w:ascii="Consolas" w:hAnsi="Consolas" w:cs="Consolas"/>
                <w:b w:val="0"/>
                <w:i w:val="0"/>
                <w:color w:val="1F2A24"/>
                <w:sz w:val="19"/>
                <w:szCs w:val="19"/>
              </w:rPr>
              <w:t xml:space="preserve">2 Customers and users affected</w:t>
            </w:r>
          </w:p>
          <w:p>
            <w:pPr>
              <w:spacing w:before="0" w:after="40" w:line="252" w:lineRule="auto"/>
            </w:pPr>
            <w:r>
              <w:rPr>
                <w:rFonts w:ascii="Consolas" w:hAnsi="Consolas" w:cs="Consolas"/>
                <w:b w:val="0"/>
                <w:i w:val="0"/>
                <w:color w:val="1F2A24"/>
                <w:sz w:val="19"/>
                <w:szCs w:val="19"/>
              </w:rPr>
              <w:t xml:space="preserve">3 Current metrics and baselines, with dates</w:t>
            </w:r>
          </w:p>
          <w:p>
            <w:pPr>
              <w:spacing w:before="0" w:after="40" w:line="252" w:lineRule="auto"/>
            </w:pPr>
            <w:r>
              <w:rPr>
                <w:rFonts w:ascii="Consolas" w:hAnsi="Consolas" w:cs="Consolas"/>
                <w:b w:val="0"/>
                <w:i w:val="0"/>
                <w:color w:val="1F2A24"/>
                <w:sz w:val="19"/>
                <w:szCs w:val="19"/>
              </w:rPr>
              <w:t xml:space="preserve">4 Goals, OKRs and success measures already stated</w:t>
            </w:r>
          </w:p>
          <w:p>
            <w:pPr>
              <w:spacing w:before="0" w:after="40" w:line="252" w:lineRule="auto"/>
            </w:pPr>
            <w:r>
              <w:rPr>
                <w:rFonts w:ascii="Consolas" w:hAnsi="Consolas" w:cs="Consolas"/>
                <w:b w:val="0"/>
                <w:i w:val="0"/>
                <w:color w:val="1F2A24"/>
                <w:sz w:val="19"/>
                <w:szCs w:val="19"/>
              </w:rPr>
              <w:t xml:space="preserve">5 Decisions so far, with decider and date</w:t>
            </w:r>
          </w:p>
          <w:p>
            <w:pPr>
              <w:spacing w:before="0" w:after="40" w:line="252" w:lineRule="auto"/>
            </w:pPr>
            <w:r>
              <w:rPr>
                <w:rFonts w:ascii="Consolas" w:hAnsi="Consolas" w:cs="Consolas"/>
                <w:b w:val="0"/>
                <w:i w:val="0"/>
                <w:color w:val="1F2A24"/>
                <w:sz w:val="19"/>
                <w:szCs w:val="19"/>
              </w:rPr>
              <w:t xml:space="preserve">6 People and roles (Product Leader, Tech Lead, BI, Compliance, others)</w:t>
            </w:r>
          </w:p>
          <w:p>
            <w:pPr>
              <w:spacing w:before="0" w:after="40" w:line="252" w:lineRule="auto"/>
            </w:pPr>
            <w:r>
              <w:rPr>
                <w:rFonts w:ascii="Consolas" w:hAnsi="Consolas" w:cs="Consolas"/>
                <w:b w:val="0"/>
                <w:i w:val="0"/>
                <w:color w:val="1F2A24"/>
                <w:sz w:val="19"/>
                <w:szCs w:val="19"/>
              </w:rPr>
              <w:t xml:space="preserve">7 Constraints, risks, compliance and AI notes</w:t>
            </w:r>
          </w:p>
          <w:p>
            <w:pPr>
              <w:spacing w:before="0" w:after="40" w:line="252" w:lineRule="auto"/>
            </w:pPr>
            <w:r>
              <w:rPr>
                <w:rFonts w:ascii="Consolas" w:hAnsi="Consolas" w:cs="Consolas"/>
                <w:b w:val="0"/>
                <w:i w:val="0"/>
                <w:color w:val="1F2A24"/>
                <w:sz w:val="19"/>
                <w:szCs w:val="19"/>
              </w:rPr>
              <w:t xml:space="preserve">8 Dependencies, systems and related work</w:t>
            </w:r>
          </w:p>
          <w:p>
            <w:pPr>
              <w:spacing w:before="0" w:after="40" w:line="252" w:lineRule="auto"/>
            </w:pPr>
            <w:r>
              <w:rPr>
                <w:rFonts w:ascii="Consolas" w:hAnsi="Consolas" w:cs="Consolas"/>
                <w:b w:val="0"/>
                <w:i w:val="0"/>
                <w:color w:val="1F2A24"/>
                <w:sz w:val="19"/>
                <w:szCs w:val="19"/>
              </w:rPr>
              <w:t xml:space="preserve">9 Open questions and GAPs</w:t>
            </w:r>
          </w:p>
          <w:p>
            <w:pPr>
              <w:spacing w:before="0" w:after="40" w:line="252" w:lineRule="auto"/>
            </w:pPr>
            <w:r>
              <w:rPr>
                <w:rFonts w:ascii="Consolas" w:hAnsi="Consolas" w:cs="Consolas"/>
                <w:b w:val="0"/>
                <w:i w:val="0"/>
                <w:color w:val="1F2A24"/>
                <w:sz w:val="19"/>
                <w:szCs w:val="19"/>
              </w:rPr>
              <w:t xml:space="preserve">10 Numbered source list with links</w:t>
            </w:r>
          </w:p>
          <w:p>
            <w:pPr>
              <w:spacing w:before="0" w:after="40" w:line="252" w:lineRule="auto"/>
            </w:pPr>
            <w:r>
              <w:rPr>
                <w:rFonts w:ascii="Consolas" w:hAnsi="Consolas" w:cs="Consolas"/>
                <w:b w:val="0"/>
                <w:i w:val="0"/>
                <w:color w:val="1F2A24"/>
                <w:sz w:val="19"/>
                <w:szCs w:val="19"/>
              </w:rPr>
              <w:t xml:space="preserve">End with: INTERNAL SOURCE PACK DONE · items: [n] · GAPs: [n]</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2  ·  PROMPT B</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B</w:t>
            </w:r>
            <w:r>
              <w:rPr>
                <w:rFonts w:ascii="Aptos" w:hAnsi="Aptos" w:cs="Aptos"/>
                <w:b w:val="0"/>
                <w:i w:val="0"/>
                <w:color w:val="FFFFFF"/>
                <w:sz w:val="22"/>
                <w:szCs w:val="22"/>
              </w:rPr>
              <w:t xml:space="preserve">   ·   External Source Pack (only if you don’t have original source material)</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1688675648"/>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Chat, new chat, Work IQ off. Public terms only. Save the reply as PDLC_Source_Pack_External_[Product]_vYYYY-MM-DD.</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SOURCE PACK · EXTERNAL</w:t>
            </w:r>
          </w:p>
          <w:p>
            <w:pPr>
              <w:spacing w:before="0" w:after="40" w:line="252" w:lineRule="auto"/>
            </w:pPr>
            <w:r>
              <w:rPr>
                <w:rFonts w:ascii="Consolas" w:hAnsi="Consolas" w:cs="Consolas"/>
                <w:b w:val="0"/>
                <w:i w:val="0"/>
                <w:color w:val="1F2A24"/>
                <w:sz w:val="19"/>
                <w:szCs w:val="19"/>
              </w:rPr>
              <w:t xml:space="preserve">Topic: [the product idea in general public terms, with no confidential details]</w:t>
            </w:r>
          </w:p>
          <w:p>
            <w:pPr>
              <w:spacing w:before="0" w:after="40" w:line="252" w:lineRule="auto"/>
            </w:pPr>
            <w:r>
              <w:rPr>
                <w:rFonts w:ascii="Consolas" w:hAnsi="Consolas" w:cs="Consolas"/>
                <w:b w:val="0"/>
                <w:i w:val="0"/>
                <w:color w:val="1F2A24"/>
                <w:sz w:val="19"/>
                <w:szCs w:val="19"/>
              </w:rPr>
              <w:t xml:space="preserve">Search words: [3–6 public words, for example: renewal reminders subscription billing]</w:t>
            </w:r>
          </w:p>
          <w:p>
            <w:pPr>
              <w:spacing w:before="0" w:after="40" w:line="252" w:lineRule="auto"/>
            </w:pPr>
            <w:r>
              <w:rPr>
                <w:rFonts w:ascii="Consolas" w:hAnsi="Consolas" w:cs="Consolas"/>
                <w:b w:val="0"/>
                <w:i w:val="0"/>
                <w:color w:val="1F2A24"/>
                <w:sz w:val="19"/>
                <w:szCs w:val="19"/>
              </w:rPr>
              <w:t xml:space="preserve">Time window: last 24 months</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Search the public web only and build an External Source Pack for a PDLC Master Product Brief.</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RULES</w:t>
            </w:r>
          </w:p>
          <w:p>
            <w:pPr>
              <w:spacing w:before="0" w:after="40" w:line="252" w:lineRule="auto"/>
            </w:pPr>
            <w:r>
              <w:rPr>
                <w:rFonts w:ascii="Consolas" w:hAnsi="Consolas" w:cs="Consolas"/>
                <w:b w:val="0"/>
                <w:i w:val="0"/>
                <w:color w:val="1F2A24"/>
                <w:sz w:val="19"/>
                <w:szCs w:val="19"/>
              </w:rPr>
              <w:t xml:space="preserve">1. Use reputable public sources: regulators and government (federal and state), published research, analyst and industry reports, company press releases and official sites, and established news. Use a blog only if it names an expert author or company, and tag it BLOG.</w:t>
            </w:r>
          </w:p>
          <w:p>
            <w:pPr>
              <w:spacing w:before="0" w:after="40" w:line="252" w:lineRule="auto"/>
            </w:pPr>
            <w:r>
              <w:rPr>
                <w:rFonts w:ascii="Consolas" w:hAnsi="Consolas" w:cs="Consolas"/>
                <w:b w:val="0"/>
                <w:i w:val="0"/>
                <w:color w:val="1F2A24"/>
                <w:sz w:val="19"/>
                <w:szCs w:val="19"/>
              </w:rPr>
              <w:t xml:space="preserve">2. End every bullet with [publisher · title · date · URL]. No URL, no bullet.</w:t>
            </w:r>
          </w:p>
          <w:p>
            <w:pPr>
              <w:spacing w:before="0" w:after="40" w:line="252" w:lineRule="auto"/>
            </w:pPr>
            <w:r>
              <w:rPr>
                <w:rFonts w:ascii="Consolas" w:hAnsi="Consolas" w:cs="Consolas"/>
                <w:b w:val="0"/>
                <w:i w:val="0"/>
                <w:color w:val="1F2A24"/>
                <w:sz w:val="19"/>
                <w:szCs w:val="19"/>
              </w:rPr>
              <w:t xml:space="preserve">3. Never invent statistics. Quote numbers exactly as published, with year and population.</w:t>
            </w:r>
          </w:p>
          <w:p>
            <w:pPr>
              <w:spacing w:before="0" w:after="40" w:line="252" w:lineRule="auto"/>
            </w:pPr>
            <w:r>
              <w:rPr>
                <w:rFonts w:ascii="Consolas" w:hAnsi="Consolas" w:cs="Consolas"/>
                <w:b w:val="0"/>
                <w:i w:val="0"/>
                <w:color w:val="1F2A24"/>
                <w:sz w:val="19"/>
                <w:szCs w:val="19"/>
              </w:rPr>
              <w:t xml:space="preserve">4. Tag each bullet FACT, STAT, REGULATION, COMPETITOR, TREND or OPINION.</w:t>
            </w:r>
          </w:p>
          <w:p>
            <w:pPr>
              <w:spacing w:before="0" w:after="40" w:line="252" w:lineRule="auto"/>
            </w:pPr>
            <w:r>
              <w:rPr>
                <w:rFonts w:ascii="Consolas" w:hAnsi="Consolas" w:cs="Consolas"/>
                <w:b w:val="0"/>
                <w:i w:val="0"/>
                <w:color w:val="1F2A24"/>
                <w:sz w:val="19"/>
                <w:szCs w:val="19"/>
              </w:rPr>
              <w:t xml:space="preserve">5. These are outside views, not company positions. Do not guess internal data.</w:t>
            </w:r>
          </w:p>
          <w:p>
            <w:pPr>
              <w:spacing w:before="0" w:after="40" w:line="252" w:lineRule="auto"/>
            </w:pPr>
            <w:r>
              <w:rPr>
                <w:rFonts w:ascii="Consolas" w:hAnsi="Consolas" w:cs="Consolas"/>
                <w:b w:val="0"/>
                <w:i w:val="0"/>
                <w:color w:val="1F2A24"/>
                <w:sz w:val="19"/>
                <w:szCs w:val="19"/>
              </w:rPr>
              <w:t xml:space="preserve">6. Tag anything older than 24 months DATED.</w:t>
            </w:r>
          </w:p>
          <w:p>
            <w:pPr>
              <w:spacing w:before="0" w:after="40" w:line="252" w:lineRule="auto"/>
            </w:pPr>
            <w:r>
              <w:rPr>
                <w:rFonts w:ascii="Consolas" w:hAnsi="Consolas" w:cs="Consolas"/>
                <w:b w:val="0"/>
                <w:i w:val="0"/>
                <w:color w:val="1F2A24"/>
                <w:sz w:val="19"/>
                <w:szCs w:val="19"/>
              </w:rPr>
              <w:t xml:space="preserve">7. Short, plain bullets. At most 8 per section.</w:t>
            </w:r>
          </w:p>
          <w:p>
            <w:pPr>
              <w:spacing w:before="0" w:after="40" w:line="252" w:lineRule="auto"/>
            </w:pPr>
          </w:p>
          <w:p>
            <w:pPr>
              <w:spacing w:before="0" w:after="40" w:line="252" w:lineRule="auto"/>
            </w:pPr>
            <w:r>
              <w:rPr>
                <w:rFonts w:ascii="Consolas" w:hAnsi="Consolas" w:cs="Consolas"/>
                <w:b w:val="0"/>
                <w:i w:val="0"/>
                <w:color w:val="1F2A24"/>
                <w:sz w:val="19"/>
                <w:szCs w:val="19"/>
              </w:rPr>
              <w:t xml:space="preserve">OUTPUT</w:t>
            </w:r>
          </w:p>
          <w:p>
            <w:pPr>
              <w:spacing w:before="0" w:after="40" w:line="252" w:lineRule="auto"/>
            </w:pPr>
            <w:r>
              <w:rPr>
                <w:rFonts w:ascii="Consolas" w:hAnsi="Consolas" w:cs="Consolas"/>
                <w:b w:val="0"/>
                <w:i w:val="0"/>
                <w:color w:val="1F2A24"/>
                <w:sz w:val="19"/>
                <w:szCs w:val="19"/>
              </w:rPr>
              <w:t xml:space="preserve">External Source Pack – [topic] – [today's date]</w:t>
            </w:r>
          </w:p>
          <w:p>
            <w:pPr>
              <w:spacing w:before="0" w:after="40" w:line="252" w:lineRule="auto"/>
            </w:pPr>
            <w:r>
              <w:rPr>
                <w:rFonts w:ascii="Consolas" w:hAnsi="Consolas" w:cs="Consolas"/>
                <w:b w:val="0"/>
                <w:i w:val="0"/>
                <w:color w:val="1F2A24"/>
                <w:sz w:val="19"/>
                <w:szCs w:val="19"/>
              </w:rPr>
              <w:t xml:space="preserve">1 Market and customer trends</w:t>
            </w:r>
          </w:p>
          <w:p>
            <w:pPr>
              <w:spacing w:before="0" w:after="40" w:line="252" w:lineRule="auto"/>
            </w:pPr>
            <w:r>
              <w:rPr>
                <w:rFonts w:ascii="Consolas" w:hAnsi="Consolas" w:cs="Consolas"/>
                <w:b w:val="0"/>
                <w:i w:val="0"/>
                <w:color w:val="1F2A24"/>
                <w:sz w:val="19"/>
                <w:szCs w:val="19"/>
              </w:rPr>
              <w:t xml:space="preserve">2 Industry benchmarks and statistics</w:t>
            </w:r>
          </w:p>
          <w:p>
            <w:pPr>
              <w:spacing w:before="0" w:after="40" w:line="252" w:lineRule="auto"/>
            </w:pPr>
            <w:r>
              <w:rPr>
                <w:rFonts w:ascii="Consolas" w:hAnsi="Consolas" w:cs="Consolas"/>
                <w:b w:val="0"/>
                <w:i w:val="0"/>
                <w:color w:val="1F2A24"/>
                <w:sz w:val="19"/>
                <w:szCs w:val="19"/>
              </w:rPr>
              <w:t xml:space="preserve">3 Regulation and policy</w:t>
            </w:r>
          </w:p>
          <w:p>
            <w:pPr>
              <w:spacing w:before="0" w:after="40" w:line="252" w:lineRule="auto"/>
            </w:pPr>
            <w:r>
              <w:rPr>
                <w:rFonts w:ascii="Consolas" w:hAnsi="Consolas" w:cs="Consolas"/>
                <w:b w:val="0"/>
                <w:i w:val="0"/>
                <w:color w:val="1F2A24"/>
                <w:sz w:val="19"/>
                <w:szCs w:val="19"/>
              </w:rPr>
              <w:t xml:space="preserve">4 Competitor and peer moves</w:t>
            </w:r>
          </w:p>
          <w:p>
            <w:pPr>
              <w:spacing w:before="0" w:after="40" w:line="252" w:lineRule="auto"/>
            </w:pPr>
            <w:r>
              <w:rPr>
                <w:rFonts w:ascii="Consolas" w:hAnsi="Consolas" w:cs="Consolas"/>
                <w:b w:val="0"/>
                <w:i w:val="0"/>
                <w:color w:val="1F2A24"/>
                <w:sz w:val="19"/>
                <w:szCs w:val="19"/>
              </w:rPr>
              <w:t xml:space="preserve">5 Evidence on what works</w:t>
            </w:r>
          </w:p>
          <w:p>
            <w:pPr>
              <w:spacing w:before="0" w:after="40" w:line="252" w:lineRule="auto"/>
            </w:pPr>
            <w:r>
              <w:rPr>
                <w:rFonts w:ascii="Consolas" w:hAnsi="Consolas" w:cs="Consolas"/>
                <w:b w:val="0"/>
                <w:i w:val="0"/>
                <w:color w:val="1F2A24"/>
                <w:sz w:val="19"/>
                <w:szCs w:val="19"/>
              </w:rPr>
              <w:t xml:space="preserve">6 Risks and watch-outs</w:t>
            </w:r>
          </w:p>
          <w:p>
            <w:pPr>
              <w:spacing w:before="0" w:after="40" w:line="252" w:lineRule="auto"/>
            </w:pPr>
            <w:r>
              <w:rPr>
                <w:rFonts w:ascii="Consolas" w:hAnsi="Consolas" w:cs="Consolas"/>
                <w:b w:val="0"/>
                <w:i w:val="0"/>
                <w:color w:val="1F2A24"/>
                <w:sz w:val="19"/>
                <w:szCs w:val="19"/>
              </w:rPr>
              <w:t xml:space="preserve">7 Numbered source list with URLs</w:t>
            </w:r>
          </w:p>
          <w:p>
            <w:pPr>
              <w:spacing w:before="0" w:after="40" w:line="252" w:lineRule="auto"/>
            </w:pPr>
            <w:r>
              <w:rPr>
                <w:rFonts w:ascii="Consolas" w:hAnsi="Consolas" w:cs="Consolas"/>
                <w:b w:val="0"/>
                <w:i w:val="0"/>
                <w:color w:val="1F2A24"/>
                <w:sz w:val="19"/>
                <w:szCs w:val="19"/>
              </w:rPr>
              <w:t xml:space="preserve">End with: EXTERNAL SOURCE PACK DONE · sources: [n]</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3  ·  THREE PROMPTS, IN ORDER</w:t>
      </w:r>
    </w:p>
    <w:p>
      <w:pPr>
        <w:keepNext/>
        <w:spacing w:before="0" w:after="160" w:line="240" w:lineRule="auto"/>
      </w:pPr>
      <w:r>
        <w:rPr>
          <w:rFonts w:ascii="Aptos" w:hAnsi="Aptos" w:cs="Aptos"/>
          <w:b/>
          <w:i w:val="0"/>
          <w:color w:val="2F6B0A"/>
          <w:sz w:val="32"/>
          <w:szCs w:val="32"/>
        </w:rPr>
        <w:t xml:space="preserve">Run the three prompts to complete your brief</w:t>
      </w:r>
    </w:p>
    <w:p>
      <w:pPr>
        <w:spacing w:before="0" w:after="160" w:line="276" w:lineRule="auto"/>
      </w:pPr>
      <w:r>
        <w:rPr>
          <w:rFonts w:ascii="Aptos" w:hAnsi="Aptos" w:cs="Aptos"/>
          <w:b w:val="0"/>
          <w:i w:val="0"/>
          <w:color w:val="2A2A2A"/>
          <w:sz w:val="22"/>
          <w:szCs w:val="22"/>
        </w:rPr>
        <w:t xml:space="preserve">Prompt 1 (Draft A) writes sections 1 to 3, FRAME through DESIGN, and stops if FRAME fails a five-line check. Prompt 2 (Draft B) writes sections 4 to 6, READY through ASSESS. Prompt 3 (Review) attacks the whole brief, writes the findings log and all six gate readouts. Each prompt page shows exactly what it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440"/>
        <w:gridCol w:w="8480"/>
      </w:tblGrid>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21594885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Copy Prompt 1, everything inside the prompt box.</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2</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080634926"/>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Click in </w:t>
            </w:r>
            <w:r>
              <w:rPr>
                <w:rFonts w:ascii="Aptos" w:hAnsi="Aptos" w:cs="Aptos"/>
                <w:b/>
                <w:i w:val="0"/>
                <w:color w:val="2A2A2A"/>
                <w:sz w:val="20"/>
                <w:szCs w:val="20"/>
              </w:rPr>
              <w:t xml:space="preserve">Describe what you’d like to edit</w:t>
            </w:r>
            <w:r>
              <w:rPr>
                <w:rFonts w:ascii="Aptos" w:hAnsi="Aptos" w:cs="Aptos"/>
                <w:b w:val="0"/>
                <w:i w:val="0"/>
                <w:color w:val="2A2A2A"/>
                <w:sz w:val="20"/>
                <w:szCs w:val="20"/>
              </w:rPr>
              <w:t xml:space="preserve"> in the Copilot pane; paste (Ctrl+V or Cmd+V).</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3</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970414234"/>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On the </w:t>
            </w:r>
            <w:r>
              <w:rPr>
                <w:rFonts w:ascii="Consolas" w:hAnsi="Consolas" w:cs="Consolas"/>
                <w:b w:val="0"/>
                <w:i w:val="0"/>
                <w:color w:val="1F2A24"/>
                <w:sz w:val="19"/>
                <w:szCs w:val="19"/>
              </w:rPr>
              <w:t xml:space="preserve">SOURCES:</w:t>
            </w:r>
            <w:r>
              <w:rPr>
                <w:rFonts w:ascii="Aptos" w:hAnsi="Aptos" w:cs="Aptos"/>
                <w:b w:val="0"/>
                <w:i w:val="0"/>
                <w:color w:val="2A2A2A"/>
                <w:sz w:val="20"/>
                <w:szCs w:val="20"/>
              </w:rPr>
              <w:t xml:space="preserve"> line, replace each </w:t>
            </w:r>
            <w:r>
              <w:rPr>
                <w:rFonts w:ascii="Consolas" w:hAnsi="Consolas" w:cs="Consolas"/>
                <w:b w:val="0"/>
                <w:i w:val="0"/>
                <w:color w:val="1F2A24"/>
                <w:sz w:val="19"/>
                <w:szCs w:val="19"/>
              </w:rPr>
              <w:t xml:space="preserve">/[ ]</w:t>
            </w:r>
            <w:r>
              <w:rPr>
                <w:rFonts w:ascii="Aptos" w:hAnsi="Aptos" w:cs="Aptos"/>
                <w:b w:val="0"/>
                <w:i w:val="0"/>
                <w:color w:val="2A2A2A"/>
                <w:sz w:val="20"/>
                <w:szCs w:val="20"/>
              </w:rPr>
              <w:t xml:space="preserve"> with “/” and a picked source; delete unused ones.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4</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77497172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Press </w:t>
            </w:r>
            <w:r>
              <w:rPr>
                <w:rFonts w:ascii="Aptos" w:hAnsi="Aptos" w:cs="Aptos"/>
                <w:b/>
                <w:i w:val="0"/>
                <w:color w:val="2A2A2A"/>
                <w:sz w:val="20"/>
                <w:szCs w:val="20"/>
              </w:rPr>
              <w:t xml:space="preserve">Enter</w:t>
            </w:r>
            <w:r>
              <w:rPr>
                <w:rFonts w:ascii="Aptos" w:hAnsi="Aptos" w:cs="Aptos"/>
                <w:b w:val="0"/>
                <w:i w:val="0"/>
                <w:color w:val="2A2A2A"/>
                <w:sz w:val="20"/>
                <w:szCs w:val="20"/>
              </w:rPr>
              <w:t xml:space="preserve">. Leave the brief alone until Copilot replies.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5</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978002761"/>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At </w:t>
            </w:r>
            <w:r>
              <w:rPr>
                <w:rFonts w:ascii="Consolas" w:hAnsi="Consolas" w:cs="Consolas"/>
                <w:b w:val="0"/>
                <w:i w:val="0"/>
                <w:color w:val="1F2A24"/>
                <w:sz w:val="19"/>
                <w:szCs w:val="19"/>
              </w:rPr>
              <w:t xml:space="preserve">DRAFT A DONE</w:t>
            </w:r>
            <w:r>
              <w:rPr>
                <w:rFonts w:ascii="Aptos" w:hAnsi="Aptos" w:cs="Aptos"/>
                <w:b w:val="0"/>
                <w:i w:val="0"/>
                <w:color w:val="2A2A2A"/>
                <w:sz w:val="20"/>
                <w:szCs w:val="20"/>
              </w:rPr>
              <w:t xml:space="preserve">, read the five FRAME check lines; select </w:t>
            </w:r>
            <w:r>
              <w:rPr>
                <w:rFonts w:ascii="Aptos" w:hAnsi="Aptos" w:cs="Aptos"/>
                <w:b/>
                <w:i w:val="0"/>
                <w:color w:val="2A2A2A"/>
                <w:sz w:val="20"/>
                <w:szCs w:val="20"/>
              </w:rPr>
              <w:t xml:space="preserve">Done</w:t>
            </w:r>
            <w:r>
              <w:rPr>
                <w:rFonts w:ascii="Aptos" w:hAnsi="Aptos" w:cs="Aptos"/>
                <w:b w:val="0"/>
                <w:i w:val="0"/>
                <w:color w:val="2A2A2A"/>
                <w:sz w:val="20"/>
                <w:szCs w:val="20"/>
              </w:rPr>
              <w:t xml:space="preserve">. On </w:t>
            </w:r>
            <w:r>
              <w:rPr>
                <w:rFonts w:ascii="Consolas" w:hAnsi="Consolas" w:cs="Consolas"/>
                <w:b w:val="0"/>
                <w:i w:val="0"/>
                <w:color w:val="1F2A24"/>
                <w:sz w:val="19"/>
                <w:szCs w:val="19"/>
              </w:rPr>
              <w:t xml:space="preserve">FRAME CHECK FAILED</w:t>
            </w:r>
            <w:r>
              <w:rPr>
                <w:rFonts w:ascii="Aptos" w:hAnsi="Aptos" w:cs="Aptos"/>
                <w:b w:val="0"/>
                <w:i w:val="0"/>
                <w:color w:val="2A2A2A"/>
                <w:sz w:val="20"/>
                <w:szCs w:val="20"/>
              </w:rPr>
              <w:t xml:space="preserve">, fix 1.1–1.6, rerun Prompt 1.</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6</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561523903"/>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If a reply ends </w:t>
            </w:r>
            <w:r>
              <w:rPr>
                <w:rFonts w:ascii="Consolas" w:hAnsi="Consolas" w:cs="Consolas"/>
                <w:b w:val="0"/>
                <w:i w:val="0"/>
                <w:color w:val="1F2A24"/>
                <w:sz w:val="19"/>
                <w:szCs w:val="19"/>
              </w:rPr>
              <w:t xml:space="preserve">NEXT: x.x</w:t>
            </w:r>
            <w:r>
              <w:rPr>
                <w:rFonts w:ascii="Aptos" w:hAnsi="Aptos" w:cs="Aptos"/>
                <w:b w:val="0"/>
                <w:i w:val="0"/>
                <w:color w:val="2A2A2A"/>
                <w:sz w:val="20"/>
                <w:szCs w:val="20"/>
              </w:rPr>
              <w:t xml:space="preserve">, click in the Copilot box, type </w:t>
            </w:r>
            <w:r>
              <w:rPr>
                <w:rFonts w:ascii="Consolas" w:hAnsi="Consolas" w:cs="Consolas"/>
                <w:b w:val="0"/>
                <w:i w:val="0"/>
                <w:color w:val="1F2A24"/>
                <w:sz w:val="19"/>
                <w:szCs w:val="19"/>
              </w:rPr>
              <w:t xml:space="preserve">CONTINUE</w:t>
            </w:r>
            <w:r>
              <w:rPr>
                <w:rFonts w:ascii="Aptos" w:hAnsi="Aptos" w:cs="Aptos"/>
                <w:b w:val="0"/>
                <w:i w:val="0"/>
                <w:color w:val="2A2A2A"/>
                <w:sz w:val="20"/>
                <w:szCs w:val="20"/>
              </w:rPr>
              <w:t xml:space="preserve">, press Enter. Repeat.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7</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813419473"/>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Run Prompt 2, then Prompt 3 the same way, re-picking sources each time; wait for </w:t>
            </w:r>
            <w:r>
              <w:rPr>
                <w:rFonts w:ascii="Consolas" w:hAnsi="Consolas" w:cs="Consolas"/>
                <w:b w:val="0"/>
                <w:i w:val="0"/>
                <w:color w:val="1F2A24"/>
                <w:sz w:val="19"/>
                <w:szCs w:val="19"/>
              </w:rPr>
              <w:t xml:space="preserve">DRAFT B DONE</w:t>
            </w:r>
            <w:r>
              <w:rPr>
                <w:rFonts w:ascii="Aptos" w:hAnsi="Aptos" w:cs="Aptos"/>
                <w:b w:val="0"/>
                <w:i w:val="0"/>
                <w:color w:val="2A2A2A"/>
                <w:sz w:val="20"/>
                <w:szCs w:val="20"/>
              </w:rPr>
              <w:t xml:space="preserve">, then </w:t>
            </w:r>
            <w:r>
              <w:rPr>
                <w:rFonts w:ascii="Consolas" w:hAnsi="Consolas" w:cs="Consolas"/>
                <w:b w:val="0"/>
                <w:i w:val="0"/>
                <w:color w:val="1F2A24"/>
                <w:sz w:val="19"/>
                <w:szCs w:val="19"/>
              </w:rPr>
              <w:t xml:space="preserve">REVIEW DONE</w:t>
            </w:r>
            <w:r>
              <w:rPr>
                <w:rFonts w:ascii="Aptos" w:hAnsi="Aptos" w:cs="Aptos"/>
                <w:b w:val="0"/>
                <w:i w:val="0"/>
                <w:color w:val="2A2A2A"/>
                <w:sz w:val="20"/>
                <w:szCs w:val="20"/>
              </w:rPr>
              <w:t xml:space="preserv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8</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301026916"/>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Check findings by severity and the six verdicts, then review with Step 4. Do not review between prompts.</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24" w:space="0" w:color="C98A00"/>
              <w:bottom w:val="nil"/>
              <w:right w:val="nil"/>
            </w:tcBorders>
            <w:shd w:val="clear" w:color="auto" w:fill="FFF6E5"/>
            <w:tcMar>
              <w:top w:w="160" w:type="dxa"/>
              <w:left w:w="240" w:type="dxa"/>
              <w:bottom w:w="120" w:type="dxa"/>
              <w:right w:w="240" w:type="dxa"/>
            </w:tcMar>
          </w:tcPr>
          <w:p>
            <w:pPr>
              <w:spacing w:before="0" w:after="60" w:line="276" w:lineRule="auto"/>
            </w:pPr>
            <w:r>
              <w:rPr>
                <w:rFonts w:ascii="Aptos" w:hAnsi="Aptos" w:cs="Aptos"/>
                <w:b/>
                <w:i w:val="0"/>
                <w:color w:val="2A2A2A"/>
                <w:sz w:val="20"/>
                <w:szCs w:val="20"/>
              </w:rPr>
              <w:t xml:space="preserve">Important. </w:t>
            </w:r>
            <w:r>
              <w:rPr>
                <w:rFonts w:ascii="Aptos" w:hAnsi="Aptos" w:cs="Aptos"/>
                <w:b w:val="0"/>
                <w:i w:val="0"/>
                <w:color w:val="2A2A2A"/>
                <w:sz w:val="20"/>
                <w:szCs w:val="20"/>
              </w:rPr>
              <w:t xml:space="preserve">Always click inside the Copilot box before typing CONTINUE. In testing, a CONTINUE typed while the brief had focus went into the Project Name field.</w:t>
            </w:r>
          </w:p>
        </w:tc>
      </w:tr>
    </w:tbl>
    <w:p>
      <w:pPr>
        <w:keepNext/>
        <w:pageBreakBefore/>
        <w:spacing w:before="0" w:after="40" w:line="276" w:lineRule="auto"/>
      </w:pPr>
      <w:r>
        <w:rPr>
          <w:rFonts w:ascii="Aptos" w:hAnsi="Aptos" w:cs="Aptos"/>
          <w:b/>
          <w:i w:val="0"/>
          <w:color w:val="5BA908"/>
          <w:spacing w:val="30"/>
          <w:sz w:val="18"/>
          <w:szCs w:val="18"/>
        </w:rPr>
        <w:t xml:space="preserve">STEP 3  ·  PROMPT 1  ·  WHAT THIS PROMPT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900"/>
        <w:gridCol w:w="7460"/>
      </w:tblGrid>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PDLC steps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1 · FRAME  ·  2 · DISCOVER  ·  3 · DESIGN</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Copilot writes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Sections 1.1 to 3.5: FRAME 1.1–1.6 (WHO-WHAT-WHY to DVQE) · DISCOVER 2.1–2.7 (PRFAQ to DVQE) · DESIGN 3.1–3.5 (Insights to AI Evaluation)</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Stage gates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None yet. G1, G2 and G3 are reviewed by Prompt 3.</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How it runs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Author only. One edit per section. FRAME check after 1.6: five PASS / FAIL lines; two FAILs stop the draft.</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Ends with</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DRAFT A DONE, FRAME check lines, sections filled, GAPs by owner</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1</w:t>
            </w:r>
            <w:r>
              <w:rPr>
                <w:rFonts w:ascii="Aptos" w:hAnsi="Aptos" w:cs="Aptos"/>
                <w:b w:val="0"/>
                <w:i w:val="0"/>
                <w:color w:val="FFFFFF"/>
                <w:sz w:val="22"/>
                <w:szCs w:val="22"/>
              </w:rPr>
              <w:t xml:space="preserve">   ·   Draft A  ·  FRAME, DISCOVER, DESIGN (1.1–3.5)</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42627281"/>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this brief, Allow editing. Wait for DRAFT A DONE.</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PDLC BRIEF · DRAFT A · PROMPT 1 of 3 · 1.1-3.5</w:t>
            </w:r>
          </w:p>
          <w:p>
            <w:pPr>
              <w:spacing w:before="0" w:after="40" w:line="252" w:lineRule="auto"/>
            </w:pPr>
            <w:r>
              <w:rPr>
                <w:rFonts w:ascii="Consolas" w:hAnsi="Consolas" w:cs="Consolas"/>
                <w:b w:val="0"/>
                <w:i w:val="0"/>
                <w:color w:val="1F2A24"/>
                <w:sz w:val="19"/>
                <w:szCs w:val="19"/>
              </w:rPr>
              <w:t xml:space="preserve">SOURCES: /[ ] /[ ] /[ ] /[ ]</w:t>
            </w:r>
          </w:p>
          <w:p>
            <w:pPr>
              <w:spacing w:before="0" w:after="40" w:line="252" w:lineRule="auto"/>
            </w:pPr>
            <w:r>
              <w:rPr>
                <w:rFonts w:ascii="Consolas" w:hAnsi="Consolas" w:cs="Consolas"/>
                <w:b w:val="0"/>
                <w:i w:val="0"/>
                <w:color w:val="1F2A24"/>
                <w:sz w:val="19"/>
                <w:szCs w:val="19"/>
              </w:rPr>
              <w:t xml:space="preserve">Edit only this document. Act as the PDLC Brief Author (Author rules on the Copilot Harness page). Never edit Project Identity (read it as context) or Appendix C.</w:t>
            </w:r>
          </w:p>
          <w:p>
            <w:pPr>
              <w:spacing w:before="0" w:after="40" w:line="252" w:lineRule="auto"/>
            </w:pPr>
            <w:r>
              <w:rPr>
                <w:rFonts w:ascii="Consolas" w:hAnsi="Consolas" w:cs="Consolas"/>
                <w:b w:val="0"/>
                <w:i w:val="0"/>
                <w:color w:val="1F2A24"/>
                <w:sz w:val="19"/>
                <w:szCs w:val="19"/>
              </w:rPr>
              <w:t xml:space="preserve">For 1.1 to 3.5 in order: fill the section's [bracketed] fields and empty input cells from SOURCES, following each field's description. ONE EDIT PER SECTION: write all of a section's fields in one edit and fill each input table (all rows) in one edit; no line-by-line edits.</w:t>
            </w:r>
          </w:p>
          <w:p>
            <w:pPr>
              <w:spacing w:before="0" w:after="40" w:line="252" w:lineRule="auto"/>
            </w:pPr>
            <w:r>
              <w:rPr>
                <w:rFonts w:ascii="Consolas" w:hAnsi="Consolas" w:cs="Consolas"/>
                <w:b w:val="0"/>
                <w:i w:val="0"/>
                <w:color w:val="1F2A24"/>
                <w:sz w:val="19"/>
                <w:szCs w:val="19"/>
              </w:rPr>
              <w:t xml:space="preserve">Rules: Never change headings, RAPID tables, gate tables, checklists, TO-DO boxes, definitions or instruction text. Never tick, sign or set OUTCOME. Fill existing input tables; no duplicates. Unknown = [GAP: what · who], highlighted yellow. Cite every field. No guesses. AI ROLE or AI Risk Tier from a requester's idea stays [ASSUMPTION · low] until the Tech Lead confirms. No review or findings here; Prompt 3 does that.</w:t>
            </w:r>
          </w:p>
          <w:p>
            <w:pPr>
              <w:spacing w:before="0" w:after="40" w:line="252" w:lineRule="auto"/>
            </w:pPr>
            <w:r>
              <w:rPr>
                <w:rFonts w:ascii="Consolas" w:hAnsi="Consolas" w:cs="Consolas"/>
                <w:b w:val="0"/>
                <w:i w:val="0"/>
                <w:color w:val="1F2A24"/>
                <w:sz w:val="19"/>
                <w:szCs w:val="19"/>
              </w:rPr>
              <w:t xml:space="preserve">Fixes: 1.1: no solution language. 1.3: ROI and Year-1 arithmetic one line each; unsourced inputs = [GAP · BI Lead]. 1.4: KPI = metric · baseline (or "not instrumented") · target · source. 1.5: fill only "Name for This Project"; exception approver = Product Leader. 2.1: Body = problem, solution, one role-attributed internal quote. 2.2: quote is "(composite)". 2.3: 5-7 real customer questions. 2.4: AI Risk Tier = Project Identity value; one option per required field. 2.5: archetypes, never a real person. 2.6: the table's row names, incl. KPIs to Measure, are the fields. 3.1: format "As [customer archetype], I learned that … because …" + Implication + Evidence tier. 3.2: Opportunity = users, ROI range, fit; trade-off and riskiest-assumption test in Why It Works. 3.3: business capabilities, not features; A2 Reuse is the reuse field. 3.5: Project Identity tier governs; all four blocks if Assistive or higher, one line if None.</w:t>
            </w:r>
          </w:p>
          <w:p>
            <w:pPr>
              <w:spacing w:before="0" w:after="40" w:line="252" w:lineRule="auto"/>
            </w:pPr>
            <w:r>
              <w:rPr>
                <w:rFonts w:ascii="Consolas" w:hAnsi="Consolas" w:cs="Consolas"/>
                <w:b w:val="0"/>
                <w:i w:val="0"/>
                <w:color w:val="1F2A24"/>
                <w:sz w:val="19"/>
                <w:szCs w:val="19"/>
              </w:rPr>
              <w:t xml:space="preserve">FRAME CHECK after 1.6, before 2.1; reply with five lines, PASS or FAIL plus one reason: (a) 1.1 names a problem, not a solution; (b) every 1.4 KPI measures it; (c) each 1.3 ROI input is sourced or [GAP · BI Lead]; (d) 1.2 names the customer outcome; (e) 1.6 DVQE has evidence or GAP on every dimension. Two or more FAIL: write "FRAME CHECK FAILED" and stop; I will fix FRAME and re-run Prompt 1. Otherwise continue.</w:t>
            </w:r>
          </w:p>
          <w:p>
            <w:pPr>
              <w:spacing w:before="0" w:after="40" w:line="252" w:lineRule="auto"/>
            </w:pPr>
            <w:r>
              <w:rPr>
                <w:rFonts w:ascii="Consolas" w:hAnsi="Consolas" w:cs="Consolas"/>
                <w:b w:val="0"/>
                <w:i w:val="0"/>
                <w:color w:val="1F2A24"/>
                <w:sz w:val="19"/>
                <w:szCs w:val="19"/>
              </w:rPr>
              <w:t xml:space="preserve">If space runs low, stop after a whole section, write "NEXT: x.x"; I reply CONTINUE. Finish with "DRAFT A DONE", FRAME check lines, sections filled, GAPs by owner.</w:t>
            </w:r>
          </w:p>
          <w:p>
            <w:pPr>
              <w:spacing w:before="0" w:after="40" w:line="252" w:lineRule="auto"/>
            </w:pPr>
            <w:r>
              <w:rPr>
                <w:rFonts w:ascii="Consolas" w:hAnsi="Consolas" w:cs="Consolas"/>
                <w:b w:val="0"/>
                <w:i w:val="0"/>
                <w:color w:val="1F2A24"/>
                <w:sz w:val="19"/>
                <w:szCs w:val="19"/>
              </w:rPr>
              <w:t xml:space="preserve">END PROMPT 1</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3  ·  PROMPT 2  ·  WHAT THIS PROMPT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900"/>
        <w:gridCol w:w="7460"/>
      </w:tblGrid>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PDLC steps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4 · READY  ·  5 · LAUNCH  ·  6 · ASSESS</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Copilot writes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Sections 4.1 to 6.4: READY 4.1–4.5 (Roadmap to Jira / ADO Handoff, plus Appendix A1–A6) · LAUNCH 5.0–5.5 (Legal &amp; Compliance to Day-1 Enablement) · ASSESS 6.1–6.4 (KPIs to Scale / Fix / Sunset)</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Stage gates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None yet. G4, G5 and G6 are reviewed by Prompt 3.</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How it runs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Author only. One edit per section, one edit per Appendix A table. Stages not reached = [GAP: stage not reached · owner].</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Ends with</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DRAFT B DONE, sections filled, GAPs by owner</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2</w:t>
            </w:r>
            <w:r>
              <w:rPr>
                <w:rFonts w:ascii="Aptos" w:hAnsi="Aptos" w:cs="Aptos"/>
                <w:b w:val="0"/>
                <w:i w:val="0"/>
                <w:color w:val="FFFFFF"/>
                <w:sz w:val="22"/>
                <w:szCs w:val="22"/>
              </w:rPr>
              <w:t xml:space="preserve">   ·   Draft B  ·  READY, LAUNCH, ASSESS (4.1–6.4)</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54848017"/>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this brief, Allow editing. Re-pick sources. Wait for DRAFT B DONE.</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PDLC BRIEF · DRAFT B · PROMPT 2 of 3 · 4.1-6.4</w:t>
            </w:r>
          </w:p>
          <w:p>
            <w:pPr>
              <w:spacing w:before="0" w:after="40" w:line="252" w:lineRule="auto"/>
            </w:pPr>
            <w:r>
              <w:rPr>
                <w:rFonts w:ascii="Consolas" w:hAnsi="Consolas" w:cs="Consolas"/>
                <w:b w:val="0"/>
                <w:i w:val="0"/>
                <w:color w:val="1F2A24"/>
                <w:sz w:val="19"/>
                <w:szCs w:val="19"/>
              </w:rPr>
              <w:t xml:space="preserve">SOURCES: /[ ] /[ ] /[ ] /[ ]</w:t>
            </w:r>
          </w:p>
          <w:p>
            <w:pPr>
              <w:spacing w:before="0" w:after="40" w:line="252" w:lineRule="auto"/>
            </w:pPr>
            <w:r>
              <w:rPr>
                <w:rFonts w:ascii="Consolas" w:hAnsi="Consolas" w:cs="Consolas"/>
                <w:b w:val="0"/>
                <w:i w:val="0"/>
                <w:color w:val="1F2A24"/>
                <w:sz w:val="19"/>
                <w:szCs w:val="19"/>
              </w:rPr>
              <w:t xml:space="preserve">Edit only this document. Act as the PDLC Brief Author (Author rules on the Copilot Harness page). Never write in Appendix C. If sources hold no build, launch or post-launch evidence, write [GAP: stage not reached · owner] in those fields. Never write Cleared or Met without a source.</w:t>
            </w:r>
          </w:p>
          <w:p>
            <w:pPr>
              <w:spacing w:before="0" w:after="40" w:line="252" w:lineRule="auto"/>
            </w:pPr>
            <w:r>
              <w:rPr>
                <w:rFonts w:ascii="Consolas" w:hAnsi="Consolas" w:cs="Consolas"/>
                <w:b w:val="0"/>
                <w:i w:val="0"/>
                <w:color w:val="1F2A24"/>
                <w:sz w:val="19"/>
                <w:szCs w:val="19"/>
              </w:rPr>
              <w:t xml:space="preserve">For 4.1 to 6.4 in order: fill the section's [bracketed] fields and empty input cells from SOURCES, sections 1-3 and Appendix A, following each field's description. ONE EDIT PER SECTION: write all of a section's fields in one edit and fill each input table (all rows) in one edit; no line-by-line edits.</w:t>
            </w:r>
          </w:p>
          <w:p>
            <w:pPr>
              <w:spacing w:before="0" w:after="40" w:line="252" w:lineRule="auto"/>
            </w:pPr>
            <w:r>
              <w:rPr>
                <w:rFonts w:ascii="Consolas" w:hAnsi="Consolas" w:cs="Consolas"/>
                <w:b w:val="0"/>
                <w:i w:val="0"/>
                <w:color w:val="1F2A24"/>
                <w:sz w:val="19"/>
                <w:szCs w:val="19"/>
              </w:rPr>
              <w:t xml:space="preserve">Rules: Never change headings, RAPID tables, gate tables, checklists, TO-DO boxes, definitions or instruction text. Never tick, sign or set OUTCOME. Fill existing input tables; no duplicates. Unknown = [GAP: what · who], highlighted yellow. Cite every field. No guesses. AI ROLE or AI Risk Tier from a requester's idea stays [ASSUMPTION · low] until the Tech Lead confirms. No review or findings here; Prompt 3 does that.</w:t>
            </w:r>
          </w:p>
          <w:p>
            <w:pPr>
              <w:spacing w:before="0" w:after="40" w:line="252" w:lineRule="auto"/>
            </w:pPr>
            <w:r>
              <w:rPr>
                <w:rFonts w:ascii="Consolas" w:hAnsi="Consolas" w:cs="Consolas"/>
                <w:b w:val="0"/>
                <w:i w:val="0"/>
                <w:color w:val="1F2A24"/>
                <w:sz w:val="19"/>
                <w:szCs w:val="19"/>
              </w:rPr>
              <w:t xml:space="preserve">Fixes: 4.1: classify each CAP into Now, Next, Later or Parking lot in the input table, with reason and target PI. 4.3: treat A1-A6 as the tables to fill, one edit per table. 4.4: record each failing Appendix A item in the 4.4 input table: ID · standard failed · fix · owner. 4.5: leave the Ready to transfer verdict to Prompt 3. 5.4: rollback triggers are numbers tied to 1.4 KPIs or error budgets. 6.1: treat Current as holding 30/60/90-day actuals, variance and counter-metric. 6.2: treat Your Input and the harness signal table as the fields. 6.4: treat the answer as "Recommendation: …" only; owner and date = [GAP · Product Leader decides].</w:t>
            </w:r>
          </w:p>
          <w:p>
            <w:pPr>
              <w:spacing w:before="0" w:after="40" w:line="252" w:lineRule="auto"/>
            </w:pPr>
            <w:r>
              <w:rPr>
                <w:rFonts w:ascii="Consolas" w:hAnsi="Consolas" w:cs="Consolas"/>
                <w:b w:val="0"/>
                <w:i w:val="0"/>
                <w:color w:val="1F2A24"/>
                <w:sz w:val="19"/>
                <w:szCs w:val="19"/>
              </w:rPr>
              <w:t xml:space="preserve">If space runs low, stop after a whole section, write "NEXT: x.x"; I reply CONTINUE. Finish with "DRAFT B DONE", sections filled, GAPs by owner.</w:t>
            </w:r>
          </w:p>
          <w:p>
            <w:pPr>
              <w:spacing w:before="0" w:after="40" w:line="252" w:lineRule="auto"/>
            </w:pPr>
            <w:r>
              <w:rPr>
                <w:rFonts w:ascii="Consolas" w:hAnsi="Consolas" w:cs="Consolas"/>
                <w:b w:val="0"/>
                <w:i w:val="0"/>
                <w:color w:val="1F2A24"/>
                <w:sz w:val="19"/>
                <w:szCs w:val="19"/>
              </w:rPr>
              <w:t xml:space="preserve">END PROMPT 2</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3  ·  PROMPT 3  ·  WHAT THIS PROMPT COMPLETES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900"/>
        <w:gridCol w:w="7460"/>
      </w:tblGrid>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PDLC steps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All six steps, FRAME to ASSESS, sections 1.1 to 6.4</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Copilot writes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C1 findings table (blocks of up to 20 rows per edit) · C2 readouts for G1 to G6 (one edit) · FIXABLE findings closed in place</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Stage gates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G1 · Problem Approved  ·  G2 · PRFAQ Approved  ·  G3 · Build Ready  ·  G4 · Product Approved  ·  G5 · Ship Ready  ·  G6 · Scale or Sunset</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How it runs</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Decide: Product Leader at every gate · Agree G1: Product VP + Product AVP + Finance + Research Lead · G2: Legal + Compliance + Research Lead · G3: Research Lead + Tech Lead + Agile Coach (+ Legal + Compliance when AI Risk Tier ≥ Assistive) · G4: Tech Lead + Agile Coach + Research Lead · G5: Tech Lead + Agile Coach + Legal + Compliance · G6: Product VP + Product AVP + BI Lead + Finance</w:t>
            </w:r>
          </w:p>
        </w:tc>
      </w:tr>
      <w:tr>
        <w:trPr>
          <w:cantSplit/>
        </w:trPr>
        <w:tc>
          <w:tcPr>
            <w:tcW w:w="1900" w:type="dxa"/>
            <w:tcBorders>
              <w:top w:val="nil"/>
              <w:left w:val="nil"/>
              <w:bottom w:val="single" w:sz="4" w:space="0" w:color="D5E3C8"/>
              <w:right w:val="nil"/>
            </w:tcBorders>
            <w:shd w:val="clear" w:color="auto" w:fill="F3F8EE"/>
            <w:tcMar>
              <w:top w:w="60" w:type="dxa"/>
              <w:left w:w="160" w:type="dxa"/>
              <w:bottom w:w="60" w:type="dxa"/>
              <w:right w:w="120" w:type="dxa"/>
            </w:tcMar>
          </w:tcPr>
          <w:p>
            <w:pPr>
              <w:spacing w:before="0" w:after="0" w:line="276" w:lineRule="auto"/>
            </w:pPr>
            <w:r>
              <w:rPr>
                <w:rFonts w:ascii="Aptos" w:hAnsi="Aptos" w:cs="Aptos"/>
                <w:b/>
                <w:i w:val="0"/>
                <w:color w:val="2F6B0A"/>
                <w:sz w:val="18"/>
                <w:szCs w:val="18"/>
              </w:rPr>
              <w:t xml:space="preserve">Ends with</w:t>
            </w:r>
          </w:p>
        </w:tc>
        <w:tc>
          <w:tcPr>
            <w:tcW w:w="7460" w:type="dxa"/>
            <w:tcBorders>
              <w:top w:val="nil"/>
              <w:left w:val="nil"/>
              <w:bottom w:val="single" w:sz="4" w:space="0" w:color="D5E3C8"/>
              <w:right w:val="nil"/>
            </w:tcBorders>
            <w:tcMar>
              <w:top w:w="60" w:type="dxa"/>
              <w:left w:w="160" w:type="dxa"/>
              <w:bottom w:w="60" w:type="dxa"/>
              <w:right w:w="120" w:type="dxa"/>
            </w:tcMar>
          </w:tcPr>
          <w:p>
            <w:pPr>
              <w:spacing w:before="0" w:after="0" w:line="240" w:lineRule="auto"/>
            </w:pPr>
            <w:r>
              <w:rPr>
                <w:rFonts w:ascii="Aptos" w:hAnsi="Aptos" w:cs="Aptos"/>
                <w:b w:val="0"/>
                <w:i w:val="0"/>
                <w:color w:val="2A2A2A"/>
                <w:sz w:val="19"/>
                <w:szCs w:val="19"/>
              </w:rPr>
              <w:t xml:space="preserve">REVIEW DONE, findings by severity, FIXABLE closed, G1 to G6 verdicts, orphan count</w:t>
            </w:r>
          </w:p>
        </w:tc>
      </w:tr>
    </w:tbl>
    <w:p>
      <w:pPr>
        <w:spacing w:before="0" w:after="16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3</w:t>
            </w:r>
            <w:r>
              <w:rPr>
                <w:rFonts w:ascii="Aptos" w:hAnsi="Aptos" w:cs="Aptos"/>
                <w:b w:val="0"/>
                <w:i w:val="0"/>
                <w:color w:val="FFFFFF"/>
                <w:sz w:val="22"/>
                <w:szCs w:val="22"/>
              </w:rPr>
              <w:t xml:space="preserve">   ·   Review  ·  All sections, G1 to G6</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56800514"/>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this brief, Allow editing. Re-pick sources. Wait for REVIEW DONE.</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PDLC BRIEF · REVIEW · PROMPT 3 of 3 · 1.1-6.4, G1-G6</w:t>
            </w:r>
          </w:p>
          <w:p>
            <w:pPr>
              <w:spacing w:before="0" w:after="40" w:line="252" w:lineRule="auto"/>
            </w:pPr>
            <w:r>
              <w:rPr>
                <w:rFonts w:ascii="Consolas" w:hAnsi="Consolas" w:cs="Consolas"/>
                <w:b w:val="0"/>
                <w:i w:val="0"/>
                <w:color w:val="1F2A24"/>
                <w:sz w:val="19"/>
                <w:szCs w:val="19"/>
              </w:rPr>
              <w:t xml:space="preserve">SOURCES: /[ ] /[ ] /[ ] /[ ]</w:t>
            </w:r>
          </w:p>
          <w:p>
            <w:pPr>
              <w:spacing w:before="0" w:after="40" w:line="252" w:lineRule="auto"/>
            </w:pPr>
            <w:r>
              <w:rPr>
                <w:rFonts w:ascii="Consolas" w:hAnsi="Consolas" w:cs="Consolas"/>
                <w:b w:val="0"/>
                <w:i w:val="0"/>
                <w:color w:val="1F2A24"/>
                <w:sz w:val="19"/>
                <w:szCs w:val="19"/>
              </w:rPr>
              <w:t xml:space="preserve">Edit only this document. Act as the PDLC Adversarial Reviewer (Reviewer rules, Gate review rules and killer questions on the Copilot Harness page). Appendix C (Adversarial Review Log) is right after Start here: C1 is the findings table, C2 holds one row per gate readout.</w:t>
            </w:r>
          </w:p>
          <w:p>
            <w:pPr>
              <w:spacing w:before="0" w:after="40" w:line="252" w:lineRule="auto"/>
            </w:pPr>
            <w:r>
              <w:rPr>
                <w:rFonts w:ascii="Consolas" w:hAnsi="Consolas" w:cs="Consolas"/>
                <w:b w:val="0"/>
                <w:i w:val="0"/>
                <w:color w:val="1F2A24"/>
                <w:sz w:val="19"/>
                <w:szCs w:val="19"/>
              </w:rPr>
              <w:t xml:space="preserve">1 REVIEW: attack every section 1.1 to 6.4 against SOURCES and against each other; check each metric measures the stated problem, not a neighbouring one, and name the alternative cause; flag contradictions between sections (a 1.4 KPI that 6.1 never measures, a 3.2 solution that drifts from 1.1, a 4.1 roadmap item with no CAP). Include the 4.5 Ready to transfer / Not ready verdict as a finding.</w:t>
            </w:r>
          </w:p>
          <w:p>
            <w:pPr>
              <w:spacing w:before="0" w:after="40" w:line="252" w:lineRule="auto"/>
            </w:pPr>
            <w:r>
              <w:rPr>
                <w:rFonts w:ascii="Consolas" w:hAnsi="Consolas" w:cs="Consolas"/>
                <w:b w:val="0"/>
                <w:i w:val="0"/>
                <w:color w:val="1F2A24"/>
                <w:sz w:val="19"/>
                <w:szCs w:val="19"/>
              </w:rPr>
              <w:t xml:space="preserve">2 LOG: write the findings into the C1 table, Status Open, newest rows first after the header. ONE EDIT PER BLOCK: fill up to 20 rows per edit (add rows if the table is full); never one edit per finding.</w:t>
            </w:r>
          </w:p>
          <w:p>
            <w:pPr>
              <w:spacing w:before="0" w:after="40" w:line="252" w:lineRule="auto"/>
            </w:pPr>
            <w:r>
              <w:rPr>
                <w:rFonts w:ascii="Consolas" w:hAnsi="Consolas" w:cs="Consolas"/>
                <w:b w:val="0"/>
                <w:i w:val="0"/>
                <w:color w:val="1F2A24"/>
                <w:sz w:val="19"/>
                <w:szCs w:val="19"/>
              </w:rPr>
              <w:t xml:space="preserve">3 GATES: for G1 to G6 apply the Gate review rules and that gate's killer questions; write all six readouts into their C2 rows in a single edit.</w:t>
            </w:r>
          </w:p>
          <w:p>
            <w:pPr>
              <w:spacing w:before="0" w:after="40" w:line="252" w:lineRule="auto"/>
            </w:pPr>
            <w:r>
              <w:rPr>
                <w:rFonts w:ascii="Consolas" w:hAnsi="Consolas" w:cs="Consolas"/>
                <w:b w:val="0"/>
                <w:i w:val="0"/>
                <w:color w:val="1F2A24"/>
                <w:sz w:val="19"/>
                <w:szCs w:val="19"/>
              </w:rPr>
              <w:t xml:space="preserve">4 CLOSE: revise a section only to close a FIXABLE finding the sources resolve, one edit per section; set those rows Closed. Leave FATAL and STRUCTURAL rows Open for the owners.</w:t>
            </w:r>
          </w:p>
          <w:p>
            <w:pPr>
              <w:spacing w:before="0" w:after="40" w:line="252" w:lineRule="auto"/>
            </w:pPr>
            <w:r>
              <w:rPr>
                <w:rFonts w:ascii="Consolas" w:hAnsi="Consolas" w:cs="Consolas"/>
                <w:b w:val="0"/>
                <w:i w:val="0"/>
                <w:color w:val="1F2A24"/>
                <w:sz w:val="19"/>
                <w:szCs w:val="19"/>
              </w:rPr>
              <w:t xml:space="preserve">Rules: The Reviewer writes in Appendix C and, for step 4 only, in the sections it closes. Never change headings, RAPID tables, gate tables, checklists, TO-DO boxes, definitions or instruction text. Never tick, sign or set OUTCOME. Never edit Project Identity. Unknown stays [GAP: what · who]. No praise, no cruelty; name the mechanism. G6 readout includes a kill memo and the steelman of the rejected option.</w:t>
            </w:r>
          </w:p>
          <w:p>
            <w:pPr>
              <w:spacing w:before="0" w:after="40" w:line="252" w:lineRule="auto"/>
            </w:pPr>
            <w:r>
              <w:rPr>
                <w:rFonts w:ascii="Consolas" w:hAnsi="Consolas" w:cs="Consolas"/>
                <w:b w:val="0"/>
                <w:i w:val="0"/>
                <w:color w:val="1F2A24"/>
                <w:sz w:val="19"/>
                <w:szCs w:val="19"/>
              </w:rPr>
              <w:t xml:space="preserve">If space runs low, stop after a whole section, write "NEXT: x.x"; I reply CONTINUE. Finish with "REVIEW DONE", findings by severity, FIXABLE closed count, G1 to G6 verdicts, orphan count.</w:t>
            </w:r>
          </w:p>
          <w:p>
            <w:pPr>
              <w:spacing w:before="0" w:after="40" w:line="252" w:lineRule="auto"/>
            </w:pPr>
            <w:r>
              <w:rPr>
                <w:rFonts w:ascii="Consolas" w:hAnsi="Consolas" w:cs="Consolas"/>
                <w:b w:val="0"/>
                <w:i w:val="0"/>
                <w:color w:val="1F2A24"/>
                <w:sz w:val="19"/>
                <w:szCs w:val="19"/>
              </w:rPr>
              <w:t xml:space="preserve">END PROMPT 3</w:t>
            </w:r>
          </w:p>
        </w:tc>
      </w:tr>
    </w:tbl>
    <w:p>
      <w:pPr>
        <w:spacing w:before="0" w:after="0" w:line="20" w:lineRule="exact"/>
        <w:rPr>
          <w:sz w:val="2"/>
        </w:rPr>
      </w:pPr>
    </w:p>
    <w:p>
      <w:pPr>
        <w:keepNext/>
        <w:pageBreakBefore/>
        <w:spacing w:before="0" w:after="40" w:line="276" w:lineRule="auto"/>
      </w:pPr>
      <w:r>
        <w:rPr>
          <w:rFonts w:ascii="Aptos" w:hAnsi="Aptos" w:cs="Aptos"/>
          <w:b/>
          <w:i w:val="0"/>
          <w:color w:val="5BA908"/>
          <w:spacing w:val="30"/>
          <w:sz w:val="18"/>
          <w:szCs w:val="18"/>
        </w:rPr>
        <w:t xml:space="preserve">STEP 4  ·  AFTER PROMPT 3</w:t>
      </w:r>
    </w:p>
    <w:p>
      <w:pPr>
        <w:keepNext/>
        <w:spacing w:before="0" w:after="160" w:line="240" w:lineRule="auto"/>
      </w:pPr>
      <w:r>
        <w:rPr>
          <w:rFonts w:ascii="Aptos" w:hAnsi="Aptos" w:cs="Aptos"/>
          <w:b/>
          <w:i w:val="0"/>
          <w:color w:val="2F6B0A"/>
          <w:sz w:val="32"/>
          <w:szCs w:val="32"/>
        </w:rPr>
        <w:t xml:space="preserve">Tidy up and review</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7460"/>
        <w:gridCol w:w="1900"/>
      </w:tblGrid>
      <w:tr>
        <w:trPr>
          <w:cantSplit/>
        </w:trPr>
        <w:tc>
          <w:tcPr>
            <w:tcW w:w="7460" w:type="dxa"/>
            <w:shd w:val="clear" w:color="auto" w:fill="2F6B0A"/>
            <w:tcMar>
              <w:top w:w="120" w:type="dxa"/>
              <w:left w:w="200" w:type="dxa"/>
              <w:bottom w:w="120" w:type="dxa"/>
              <w:right w:w="120" w:type="dxa"/>
            </w:tcMar>
          </w:tcPr>
          <w:p>
            <w:pPr>
              <w:spacing w:before="0" w:after="0" w:line="276" w:lineRule="auto"/>
            </w:pPr>
            <w:r>
              <w:rPr>
                <w:rFonts w:ascii="Aptos" w:hAnsi="Aptos" w:cs="Aptos"/>
                <w:b/>
                <w:i w:val="0"/>
                <w:color w:val="FFFFFF"/>
                <w:sz w:val="22"/>
                <w:szCs w:val="22"/>
              </w:rPr>
              <w:t xml:space="preserve">Prompt 4</w:t>
            </w:r>
            <w:r>
              <w:rPr>
                <w:rFonts w:ascii="Aptos" w:hAnsi="Aptos" w:cs="Aptos"/>
                <w:b w:val="0"/>
                <w:i w:val="0"/>
                <w:color w:val="FFFFFF"/>
                <w:sz w:val="22"/>
                <w:szCs w:val="22"/>
              </w:rPr>
              <w:t xml:space="preserve">   ·   Tidy up the review log (only if needed)</w:t>
            </w:r>
          </w:p>
        </w:tc>
        <w:tc>
          <w:tcPr>
            <w:tcW w:w="1900" w:type="dxa"/>
            <w:shd w:val="clear" w:color="auto" w:fill="2F6B0A"/>
            <w:tcMar>
              <w:top w:w="120" w:type="dxa"/>
              <w:left w:w="120" w:type="dxa"/>
              <w:bottom w:w="120" w:type="dxa"/>
              <w:right w:w="200" w:type="dxa"/>
            </w:tcMar>
          </w:tcPr>
          <w:p>
            <w:pPr>
              <w:spacing w:before="0" w:after="0" w:line="276" w:lineRule="auto"/>
              <w:jc w:val="right"/>
            </w:pPr>
            <w:sdt>
              <w:sdtPr>
                <w:rPr>
                  <w:rFonts w:ascii="MS Gothic" w:eastAsia="MS Gothic" w:hAnsi="MS Gothic" w:cs="MS Gothic"/>
                  <w:color w:val="FFFFFF"/>
                  <w:sz w:val="26"/>
                  <w:szCs w:val="26"/>
                </w:rPr>
                <w:id w:val="946366294"/>
                <w14:checkbox>
                  <w14:checked w14:val="0"/>
                  <w14:checkedState w14:val="2612" w14:font="MS Gothic"/>
                  <w14:uncheckedState w14:val="2610" w14:font="MS Gothic"/>
                </w14:checkbox>
              </w:sdtPr>
              <w:sdtContent>
                <w:r>
                  <w:rPr>
                    <w:rFonts w:ascii="MS Gothic" w:eastAsia="MS Gothic" w:hAnsi="MS Gothic" w:cs="MS Gothic"/>
                    <w:color w:val="FFFFFF"/>
                    <w:sz w:val="26"/>
                    <w:szCs w:val="26"/>
                  </w:rPr>
                  <w:t>☐</w:t>
                </w:r>
              </w:sdtContent>
            </w:sdt>
            <w:r>
              <w:rPr>
                <w:rFonts w:ascii="Aptos" w:hAnsi="Aptos" w:cs="Aptos"/>
                <w:b/>
                <w:i w:val="0"/>
                <w:color w:val="FFFFFF"/>
                <w:sz w:val="20"/>
                <w:szCs w:val="20"/>
              </w:rPr>
              <w:t xml:space="preserve">  Done</w:t>
            </w:r>
          </w:p>
        </w:tc>
      </w:tr>
      <w:tr>
        <w:trPr>
          <w:cantSplit/>
        </w:trPr>
        <w:tc>
          <w:tcPr>
            <w:tcW w:w="9360" w:type="dxa"/>
            <w:gridSpan w:val="2"/>
            <w:shd w:val="clear" w:color="auto" w:fill="EEF0EB"/>
            <w:tcMar>
              <w:top w:w="80" w:type="dxa"/>
              <w:left w:w="200" w:type="dxa"/>
              <w:bottom w:w="80" w:type="dxa"/>
              <w:right w:w="200" w:type="dxa"/>
            </w:tcMar>
          </w:tcPr>
          <w:p>
            <w:pPr>
              <w:spacing w:before="0" w:after="0" w:line="276" w:lineRule="auto"/>
            </w:pPr>
            <w:r>
              <w:rPr>
                <w:rFonts w:ascii="Aptos" w:hAnsi="Aptos" w:cs="Aptos"/>
                <w:b/>
                <w:i w:val="0"/>
                <w:color w:val="5E6359"/>
                <w:sz w:val="19"/>
                <w:szCs w:val="19"/>
              </w:rPr>
              <w:t xml:space="preserve">Paste in: </w:t>
            </w:r>
            <w:r>
              <w:rPr>
                <w:rFonts w:ascii="Aptos" w:hAnsi="Aptos" w:cs="Aptos"/>
                <w:b w:val="0"/>
                <w:i w:val="0"/>
                <w:color w:val="5E6359"/>
                <w:sz w:val="19"/>
                <w:szCs w:val="19"/>
              </w:rPr>
              <w:t xml:space="preserve">Copilot pane in this brief, Allow editing. Only if findings or readouts landed outside the Appendix C tables.</w:t>
            </w:r>
          </w:p>
        </w:tc>
      </w:tr>
      <w:tr>
        <w:trPr/>
        <w:tc>
          <w:tcPr>
            <w:tcW w:w="9360" w:type="dxa"/>
            <w:gridSpan w:val="2"/>
            <w:tcBorders>
              <w:top w:val="nil"/>
              <w:left w:val="single" w:sz="4" w:space="0" w:color="D9DDD3"/>
              <w:bottom w:val="single" w:sz="4" w:space="0" w:color="D9DDD3"/>
              <w:right w:val="single" w:sz="4" w:space="0" w:color="D9DDD3"/>
            </w:tcBorders>
            <w:shd w:val="clear" w:color="auto" w:fill="F6F7F4"/>
            <w:tcMar>
              <w:top w:w="180" w:type="dxa"/>
              <w:left w:w="240" w:type="dxa"/>
              <w:bottom w:w="180" w:type="dxa"/>
              <w:right w:w="240" w:type="dxa"/>
            </w:tcMar>
          </w:tcPr>
          <w:p>
            <w:pPr>
              <w:spacing w:before="0" w:after="40" w:line="252" w:lineRule="auto"/>
            </w:pPr>
            <w:r>
              <w:rPr>
                <w:rFonts w:ascii="Consolas" w:hAnsi="Consolas" w:cs="Consolas"/>
                <w:b w:val="0"/>
                <w:i w:val="0"/>
                <w:color w:val="1F2A24"/>
                <w:sz w:val="19"/>
                <w:szCs w:val="19"/>
              </w:rPr>
              <w:t xml:space="preserve">In the Adversarial Review Log right after Start here, move every finding written as a paragraph into its own row of the C1 findings table, and every gate readout written outside the C2 table into its gate's C2 row. Do not change anything else.</w:t>
            </w:r>
          </w:p>
        </w:tc>
      </w:tr>
    </w:tbl>
    <w:p>
      <w:pPr>
        <w:spacing w:before="0" w:after="0" w:line="20" w:lineRule="exact"/>
        <w:rPr>
          <w:sz w:val="2"/>
        </w:rPr>
      </w:pPr>
    </w:p>
    <w:p>
      <w:pPr>
        <w:keepNext/>
        <w:spacing w:before="240" w:after="100" w:line="276" w:lineRule="auto"/>
      </w:pPr>
      <w:r>
        <w:rPr>
          <w:rFonts w:ascii="Aptos" w:hAnsi="Aptos" w:cs="Aptos"/>
          <w:b/>
          <w:i w:val="0"/>
          <w:color w:val="2F6B0A"/>
          <w:sz w:val="24"/>
          <w:szCs w:val="24"/>
        </w:rPr>
        <w:t xml:space="preserve">Check the edits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440"/>
        <w:gridCol w:w="8480"/>
      </w:tblGrid>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322344214"/>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No invented facts. </w:t>
            </w:r>
            <w:r>
              <w:rPr>
                <w:rFonts w:ascii="Aptos" w:hAnsi="Aptos" w:cs="Aptos"/>
                <w:b w:val="0"/>
                <w:i w:val="0"/>
                <w:color w:val="2A2A2A"/>
                <w:sz w:val="20"/>
                <w:szCs w:val="20"/>
              </w:rPr>
              <w:t xml:space="preserve">Every number, name, date and $ is in a source; else mark it [GAP].</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2</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134062382"/>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Every field cited. </w:t>
            </w:r>
            <w:r>
              <w:rPr>
                <w:rFonts w:ascii="Aptos" w:hAnsi="Aptos" w:cs="Aptos"/>
                <w:b w:val="0"/>
                <w:i w:val="0"/>
                <w:color w:val="2A2A2A"/>
                <w:sz w:val="20"/>
                <w:szCs w:val="20"/>
              </w:rPr>
              <w:t xml:space="preserve">Each filled field ends with a source name in parentheses.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3</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462126469"/>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Gaps, not guesses. </w:t>
            </w:r>
            <w:r>
              <w:rPr>
                <w:rFonts w:ascii="Aptos" w:hAnsi="Aptos" w:cs="Aptos"/>
                <w:b w:val="0"/>
                <w:i w:val="0"/>
                <w:color w:val="2A2A2A"/>
                <w:sz w:val="20"/>
                <w:szCs w:val="20"/>
              </w:rPr>
              <w:t xml:space="preserve">Unknowns show as yellow [GAP: what · who]. Search [GAP with Ctrl+F.</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4</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959944003"/>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No solution in 1.1. </w:t>
            </w:r>
            <w:r>
              <w:rPr>
                <w:rFonts w:ascii="Aptos" w:hAnsi="Aptos" w:cs="Aptos"/>
                <w:b w:val="0"/>
                <w:i w:val="0"/>
                <w:color w:val="2A2A2A"/>
                <w:sz w:val="20"/>
                <w:szCs w:val="20"/>
              </w:rPr>
              <w:t xml:space="preserve">WHO, WHAT and WHY describe the problem only.</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5</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23367618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Protected content intact. </w:t>
            </w:r>
            <w:r>
              <w:rPr>
                <w:rFonts w:ascii="Aptos" w:hAnsi="Aptos" w:cs="Aptos"/>
                <w:b w:val="0"/>
                <w:i w:val="0"/>
                <w:color w:val="2A2A2A"/>
                <w:sz w:val="20"/>
                <w:szCs w:val="20"/>
              </w:rPr>
              <w:t xml:space="preserve">No changes to headings, RAPID, gate tables, TO-DO boxes or Start here.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6</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509330878"/>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Project Identity untouched. </w:t>
            </w:r>
            <w:r>
              <w:rPr>
                <w:rFonts w:ascii="Aptos" w:hAnsi="Aptos" w:cs="Aptos"/>
                <w:b w:val="0"/>
                <w:i w:val="0"/>
                <w:color w:val="2A2A2A"/>
                <w:sz w:val="20"/>
                <w:szCs w:val="20"/>
              </w:rPr>
              <w:t xml:space="preserve">Only your own entries; no Copilot edits.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7</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244627902"/>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Review log complete. </w:t>
            </w:r>
            <w:r>
              <w:rPr>
                <w:rFonts w:ascii="Aptos" w:hAnsi="Aptos" w:cs="Aptos"/>
                <w:b w:val="0"/>
                <w:i w:val="0"/>
                <w:color w:val="2A2A2A"/>
                <w:sz w:val="20"/>
                <w:szCs w:val="20"/>
              </w:rPr>
              <w:t xml:space="preserve">A table row per finding and a readout for all six gates.</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8</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548315525"/>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Gate readout format. </w:t>
            </w:r>
            <w:r>
              <w:rPr>
                <w:rFonts w:ascii="Aptos" w:hAnsi="Aptos" w:cs="Aptos"/>
                <w:b w:val="0"/>
                <w:i w:val="0"/>
                <w:color w:val="2A2A2A"/>
                <w:sz w:val="20"/>
                <w:szCs w:val="20"/>
              </w:rPr>
              <w:t xml:space="preserve">VERDICT, FATAL, STRUCTURAL, FIXABLE, STRONGEST PART and the rest.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9</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046239000"/>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Adversarial catch. </w:t>
            </w:r>
            <w:r>
              <w:rPr>
                <w:rFonts w:ascii="Aptos" w:hAnsi="Aptos" w:cs="Aptos"/>
                <w:b w:val="0"/>
                <w:i w:val="0"/>
                <w:color w:val="2A2A2A"/>
                <w:sz w:val="20"/>
                <w:szCs w:val="20"/>
              </w:rPr>
              <w:t xml:space="preserve">The Reviewer flagged at least one problem you had missed, including a cross-section contradiction or an explicit “none found”.</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10</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448543442"/>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FRAME check present. </w:t>
            </w:r>
            <w:r>
              <w:rPr>
                <w:rFonts w:ascii="Aptos" w:hAnsi="Aptos" w:cs="Aptos"/>
                <w:b w:val="0"/>
                <w:i w:val="0"/>
                <w:color w:val="2A2A2A"/>
                <w:sz w:val="20"/>
                <w:szCs w:val="20"/>
              </w:rPr>
              <w:t xml:space="preserve">Draft A ended with five PASS / FAIL lines; any FAIL is reflected in the review log.</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336069244"/>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i w:val="0"/>
                <w:color w:val="2A2A2A"/>
                <w:sz w:val="20"/>
                <w:szCs w:val="20"/>
              </w:rPr>
              <w:t xml:space="preserve">Nothing signed. </w:t>
            </w:r>
            <w:r>
              <w:rPr>
                <w:rFonts w:ascii="Aptos" w:hAnsi="Aptos" w:cs="Aptos"/>
                <w:b w:val="0"/>
                <w:i w:val="0"/>
                <w:color w:val="2A2A2A"/>
                <w:sz w:val="20"/>
                <w:szCs w:val="20"/>
              </w:rPr>
              <w:t xml:space="preserve">No boxes ticked, no sign-offs and no OUTCOME set by Copilot.</w:t>
            </w:r>
          </w:p>
        </w:tc>
      </w:tr>
    </w:tbl>
    <w:p>
      <w:pPr>
        <w:keepNext/>
        <w:pageBreakBefore/>
        <w:spacing w:before="0" w:after="40" w:line="276" w:lineRule="auto"/>
      </w:pPr>
      <w:r>
        <w:rPr>
          <w:rFonts w:ascii="Aptos" w:hAnsi="Aptos" w:cs="Aptos"/>
          <w:b/>
          <w:i w:val="0"/>
          <w:color w:val="5BA908"/>
          <w:spacing w:val="30"/>
          <w:sz w:val="18"/>
          <w:szCs w:val="18"/>
        </w:rPr>
        <w:t xml:space="preserve">STEP 5  ·  BEFORE EACH GATE</w:t>
      </w:r>
    </w:p>
    <w:p>
      <w:pPr>
        <w:keepNext/>
        <w:spacing w:before="0" w:after="160" w:line="240" w:lineRule="auto"/>
      </w:pPr>
      <w:r>
        <w:rPr>
          <w:rFonts w:ascii="Aptos" w:hAnsi="Aptos" w:cs="Aptos"/>
          <w:b/>
          <w:i w:val="0"/>
          <w:color w:val="2F6B0A"/>
          <w:sz w:val="32"/>
          <w:szCs w:val="32"/>
        </w:rPr>
        <w:t xml:space="preserve">Close the loop</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440"/>
        <w:gridCol w:w="8480"/>
      </w:tblGrid>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1</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830259658"/>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Search </w:t>
            </w:r>
            <w:r>
              <w:rPr>
                <w:rFonts w:ascii="Consolas" w:hAnsi="Consolas" w:cs="Consolas"/>
                <w:b w:val="0"/>
                <w:i w:val="0"/>
                <w:color w:val="1F2A24"/>
                <w:sz w:val="19"/>
                <w:szCs w:val="19"/>
              </w:rPr>
              <w:t xml:space="preserve">[GAP</w:t>
            </w:r>
            <w:r>
              <w:rPr>
                <w:rFonts w:ascii="Aptos" w:hAnsi="Aptos" w:cs="Aptos"/>
                <w:b w:val="0"/>
                <w:i w:val="0"/>
                <w:color w:val="2A2A2A"/>
                <w:sz w:val="20"/>
                <w:szCs w:val="20"/>
              </w:rPr>
              <w:t xml:space="preserve"> with Ctrl+F. Send each gap to the owner named in it.</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2</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390051972"/>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In the review log, close or accept every Open FATAL and STRUCTURAL row before you book a gate.</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3</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212905262"/>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At each gate, use the green GATE TO-DO box: work BEFORE THE GATE, book the review, then AFTER APPROVAL.</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4</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319858512"/>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Jira Align: Initiative after G1, Capabilities after G3, Features and Stories after G4 (4.5).</w:t>
            </w:r>
          </w:p>
        </w:tc>
      </w:tr>
      <w:tr>
        <w:trPr>
          <w:cantSplit/>
        </w:trPr>
        <w:tc>
          <w:tcPr>
            <w:tcW w:w="440" w:type="dxa"/>
            <w:tcBorders>
              <w:top w:val="nil"/>
              <w:left w:val="nil"/>
              <w:bottom w:val="single" w:sz="4" w:space="0" w:color="D5E3C8"/>
              <w:right w:val="nil"/>
            </w:tcBorders>
            <w:tcMar>
              <w:top w:w="90" w:type="dxa"/>
              <w:left w:w="0" w:type="dxa"/>
              <w:bottom w:w="90" w:type="dxa"/>
              <w:right w:w="60" w:type="dxa"/>
            </w:tcMar>
          </w:tcPr>
          <w:p>
            <w:pPr>
              <w:spacing w:before="0" w:after="0" w:line="276" w:lineRule="auto"/>
              <w:jc w:val="right"/>
            </w:pPr>
            <w:r>
              <w:rPr>
                <w:rFonts w:ascii="Aptos" w:hAnsi="Aptos" w:cs="Aptos"/>
                <w:b/>
                <w:i w:val="0"/>
                <w:color w:val="2F6B0A"/>
                <w:sz w:val="20"/>
                <w:szCs w:val="20"/>
              </w:rPr>
              <w:t xml:space="preserve">5</w:t>
            </w:r>
          </w:p>
        </w:tc>
        <w:tc>
          <w:tcPr>
            <w:tcW w:w="440" w:type="dxa"/>
            <w:tcBorders>
              <w:top w:val="nil"/>
              <w:left w:val="nil"/>
              <w:bottom w:val="single" w:sz="4" w:space="0" w:color="D5E3C8"/>
              <w:right w:val="nil"/>
            </w:tcBorders>
            <w:tcMar>
              <w:top w:w="90" w:type="dxa"/>
              <w:left w:w="0" w:type="dxa"/>
              <w:bottom w:w="90" w:type="dxa"/>
              <w:right w:w="0" w:type="dxa"/>
            </w:tcMar>
          </w:tcPr>
          <w:p>
            <w:pPr>
              <w:spacing w:before="0" w:after="0" w:line="276" w:lineRule="auto"/>
              <w:jc w:val="center"/>
            </w:pPr>
            <w:sdt>
              <w:sdtPr>
                <w:rPr>
                  <w:rFonts w:ascii="MS Gothic" w:eastAsia="MS Gothic" w:hAnsi="MS Gothic" w:cs="MS Gothic"/>
                  <w:color w:val="2F6B0A"/>
                  <w:sz w:val="26"/>
                  <w:szCs w:val="26"/>
                </w:rPr>
                <w:id w:val="100500964"/>
                <w14:checkbox>
                  <w14:checked w14:val="0"/>
                  <w14:checkedState w14:val="2612" w14:font="MS Gothic"/>
                  <w14:uncheckedState w14:val="2610" w14:font="MS Gothic"/>
                </w14:checkbox>
              </w:sdtPr>
              <w:sdtContent>
                <w:r>
                  <w:rPr>
                    <w:rFonts w:ascii="MS Gothic" w:eastAsia="MS Gothic" w:hAnsi="MS Gothic" w:cs="MS Gothic"/>
                    <w:color w:val="2F6B0A"/>
                    <w:sz w:val="26"/>
                    <w:szCs w:val="26"/>
                  </w:rPr>
                  <w:t>☐</w:t>
                </w:r>
              </w:sdtContent>
            </w:sdt>
          </w:p>
        </w:tc>
        <w:tc>
          <w:tcPr>
            <w:tcW w:w="8480" w:type="dxa"/>
            <w:tcBorders>
              <w:top w:val="nil"/>
              <w:left w:val="nil"/>
              <w:bottom w:val="single" w:sz="4" w:space="0" w:color="D5E3C8"/>
              <w:right w:val="nil"/>
            </w:tcBorders>
            <w:tcMar>
              <w:top w:w="90" w:type="dxa"/>
              <w:left w:w="80" w:type="dxa"/>
              <w:bottom w:w="90" w:type="dxa"/>
              <w:right w:w="120" w:type="dxa"/>
            </w:tcMar>
          </w:tcPr>
          <w:p>
            <w:pPr>
              <w:spacing w:before="0" w:after="0" w:line="252" w:lineRule="auto"/>
            </w:pPr>
            <w:r>
              <w:rPr>
                <w:rFonts w:ascii="Aptos" w:hAnsi="Aptos" w:cs="Aptos"/>
                <w:b w:val="0"/>
                <w:i w:val="0"/>
                <w:color w:val="2A2A2A"/>
                <w:sz w:val="20"/>
                <w:szCs w:val="20"/>
              </w:rPr>
              <w:t xml:space="preserve">Accept or reject tracked changes (</w:t>
            </w:r>
            <w:r>
              <w:rPr>
                <w:rFonts w:ascii="Aptos" w:hAnsi="Aptos" w:cs="Aptos"/>
                <w:b/>
                <w:i w:val="0"/>
                <w:color w:val="2A2A2A"/>
                <w:sz w:val="20"/>
                <w:szCs w:val="20"/>
              </w:rPr>
              <w:t xml:space="preserve">Review › Accept</w:t>
            </w:r>
            <w:r>
              <w:rPr>
                <w:rFonts w:ascii="Aptos" w:hAnsi="Aptos" w:cs="Aptos"/>
                <w:b w:val="0"/>
                <w:i w:val="0"/>
                <w:color w:val="2A2A2A"/>
                <w:sz w:val="20"/>
                <w:szCs w:val="20"/>
              </w:rPr>
              <w:t xml:space="preserve"> or </w:t>
            </w:r>
            <w:r>
              <w:rPr>
                <w:rFonts w:ascii="Aptos" w:hAnsi="Aptos" w:cs="Aptos"/>
                <w:b/>
                <w:i w:val="0"/>
                <w:color w:val="2A2A2A"/>
                <w:sz w:val="20"/>
                <w:szCs w:val="20"/>
              </w:rPr>
              <w:t xml:space="preserve">Reject</w:t>
            </w:r>
            <w:r>
              <w:rPr>
                <w:rFonts w:ascii="Aptos" w:hAnsi="Aptos" w:cs="Aptos"/>
                <w:b w:val="0"/>
                <w:i w:val="0"/>
                <w:color w:val="2A2A2A"/>
                <w:sz w:val="20"/>
                <w:szCs w:val="20"/>
              </w:rPr>
              <w:t xml:space="preserve">) once owners confirm.</w:t>
            </w:r>
          </w:p>
        </w:tc>
      </w:tr>
    </w:tbl>
    <w:p>
      <w:pPr>
        <w:keepNext/>
        <w:pageBreakBefore/>
        <w:spacing w:before="0" w:after="40" w:line="276" w:lineRule="auto"/>
      </w:pPr>
      <w:r>
        <w:rPr>
          <w:rFonts w:ascii="Aptos" w:hAnsi="Aptos" w:cs="Aptos"/>
          <w:b/>
          <w:i w:val="0"/>
          <w:color w:val="5BA908"/>
          <w:spacing w:val="30"/>
          <w:sz w:val="18"/>
          <w:szCs w:val="18"/>
        </w:rPr>
        <w:t xml:space="preserve">HELP</w:t>
      </w:r>
    </w:p>
    <w:p>
      <w:pPr>
        <w:keepNext/>
        <w:spacing w:before="0" w:after="120" w:line="240" w:lineRule="auto"/>
      </w:pPr>
      <w:r>
        <w:rPr>
          <w:rFonts w:ascii="Aptos" w:hAnsi="Aptos" w:cs="Aptos"/>
          <w:b/>
          <w:i w:val="0"/>
          <w:color w:val="2F6B0A"/>
          <w:sz w:val="40"/>
          <w:szCs w:val="40"/>
        </w:rPr>
        <w:t xml:space="preserve">If Copilot misbehaves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440"/>
        <w:gridCol w:w="3200"/>
        <w:gridCol w:w="5720"/>
      </w:tblGrid>
      <w:tr>
        <w:trPr>
          <w:cantSplit/>
          <w:tblHeader/>
        </w:trPr>
        <w:tc>
          <w:tcPr>
            <w:tcW w:w="440" w:type="dxa"/>
            <w:shd w:val="clear" w:color="auto" w:fill="2F6B0A"/>
            <w:tcMar>
              <w:top w:w="100" w:type="dxa"/>
              <w:left w:w="120" w:type="dxa"/>
              <w:bottom w:w="100" w:type="dxa"/>
              <w:right w:w="100" w:type="dxa"/>
            </w:tcMar>
          </w:tcPr>
          <w:p>
            <w:pPr>
              <w:spacing w:before="0" w:after="0" w:line="276" w:lineRule="auto"/>
            </w:pPr>
            <w:r>
              <w:rPr>
                <w:rFonts w:ascii="Aptos" w:hAnsi="Aptos" w:cs="Aptos"/>
                <w:b/>
                <w:i w:val="0"/>
                <w:color w:val="FFFFFF"/>
                <w:sz w:val="20"/>
                <w:szCs w:val="20"/>
              </w:rPr>
              <w:t xml:space="preserve">#</w:t>
            </w:r>
          </w:p>
        </w:tc>
        <w:tc>
          <w:tcPr>
            <w:tcW w:w="3200" w:type="dxa"/>
            <w:shd w:val="clear" w:color="auto" w:fill="2F6B0A"/>
            <w:tcMar>
              <w:top w:w="100" w:type="dxa"/>
              <w:left w:w="120" w:type="dxa"/>
              <w:bottom w:w="100" w:type="dxa"/>
              <w:right w:w="100" w:type="dxa"/>
            </w:tcMar>
          </w:tcPr>
          <w:p>
            <w:pPr>
              <w:spacing w:before="0" w:after="0" w:line="276" w:lineRule="auto"/>
            </w:pPr>
            <w:r>
              <w:rPr>
                <w:rFonts w:ascii="Aptos" w:hAnsi="Aptos" w:cs="Aptos"/>
                <w:b/>
                <w:i w:val="0"/>
                <w:color w:val="FFFFFF"/>
                <w:sz w:val="20"/>
                <w:szCs w:val="20"/>
              </w:rPr>
              <w:t xml:space="preserve">What you see</w:t>
            </w:r>
          </w:p>
        </w:tc>
        <w:tc>
          <w:tcPr>
            <w:tcW w:w="5720" w:type="dxa"/>
            <w:shd w:val="clear" w:color="auto" w:fill="2F6B0A"/>
            <w:tcMar>
              <w:top w:w="100" w:type="dxa"/>
              <w:left w:w="120" w:type="dxa"/>
              <w:bottom w:w="100" w:type="dxa"/>
              <w:right w:w="100" w:type="dxa"/>
            </w:tcMar>
          </w:tcPr>
          <w:p>
            <w:pPr>
              <w:spacing w:before="0" w:after="0" w:line="276" w:lineRule="auto"/>
            </w:pPr>
            <w:r>
              <w:rPr>
                <w:rFonts w:ascii="Aptos" w:hAnsi="Aptos" w:cs="Aptos"/>
                <w:b/>
                <w:i w:val="0"/>
                <w:color w:val="FFFFFF"/>
                <w:sz w:val="20"/>
                <w:szCs w:val="20"/>
              </w:rPr>
              <w:t xml:space="preserve">What to do</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1</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Copilot chats but edits nothing</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Check the pane reads Allow editing and the brief is open from OneDrive or SharePoint.</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2</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The reply ends with NEXT: x.x</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Click in the Copilot box, type CONTINUE, press Enter. Repeat until the DONE line.</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3</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Copilot says Word rejected its edits, or the word count stops moving</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Finished edits are already saved. Reload the browser tab, open Copilot again in Allow editing. If sections were filled, paste: "CONTINUE from NEXT: x.x. Earlier sections are already filled; finish the remaining sections for this prompt from what is in this document, one edit per section." If nothing was written (Prompt 3 with Appendix C still empty), paste the whole prompt again.</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4</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FRAME CHECK FAILED</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Fix 1.1 to 1.6 yourself (or improve the sources), then run Prompt 1 again. Delete any drafted text you want redrafted first.</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5</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Copilot makes many small edits instead of one per section</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Let it finish. Then paste: "From here on, write each section in one edit and each table in one edit."</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6</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CONTINUE appeared inside the brief</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Press Ctrl+Z until it is gone, click in the Copilot box, type CONTINUE again.</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7</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The “/” picker does not show a file</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Open the file once, wait a minute, type “/” again. Or attach it with +.</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8</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A protected line or table changed</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Reject that tracked change, then paste: "Undo your last change to [section]. Never change headings, RAPID tables, gate tables, TO-DO boxes or instruction text."</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9</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Copilot edited Project Identity</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Reject those tracked changes and re-enter your own values.</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10</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A number or name with no source</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Delete it and type [GAP: what · owner].</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11</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AI ROLE or AI Risk Tier stated as fact</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Add [ASSUMPTION · low] until the Tech Lead confirms.</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12</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The Reviewer is too polite</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Paste: "Attack the strongest version. Name the mechanism. Check each metric measures the stated problem."</w:t>
            </w:r>
          </w:p>
        </w:tc>
      </w:tr>
      <w:tr>
        <w:trPr>
          <w:cantSplit/>
        </w:trPr>
        <w:tc>
          <w:tcPr>
            <w:tcW w:w="440" w:type="dxa"/>
            <w:tcBorders>
              <w:top w:val="nil"/>
              <w:left w:val="nil"/>
              <w:bottom w:val="single" w:sz="4" w:space="0" w:color="D5E3C8"/>
              <w:right w:val="nil"/>
            </w:tcBorders>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13</w:t>
            </w:r>
          </w:p>
        </w:tc>
        <w:tc>
          <w:tcPr>
            <w:tcW w:w="320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A gate shows PROCEED with no evidence</w:t>
            </w:r>
          </w:p>
        </w:tc>
        <w:tc>
          <w:tcPr>
            <w:tcW w:w="5720" w:type="dxa"/>
            <w:tcBorders>
              <w:top w:val="nil"/>
              <w:left w:val="nil"/>
              <w:bottom w:val="single" w:sz="4" w:space="0" w:color="D5E3C8"/>
              <w:right w:val="nil"/>
            </w:tcBorders>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Treat it as a failed run. Ask Copilot to rerun that gate review with evidence for each line.</w:t>
            </w:r>
          </w:p>
        </w:tc>
      </w:tr>
      <w:tr>
        <w:trPr>
          <w:cantSplit/>
        </w:trPr>
        <w:tc>
          <w:tcPr>
            <w:tcW w:w="440" w:type="dxa"/>
            <w:tcBorders>
              <w:top w:val="nil"/>
              <w:left w:val="nil"/>
              <w:bottom w:val="single" w:sz="4" w:space="0" w:color="D5E3C8"/>
              <w:right w:val="nil"/>
            </w:tcBorders>
            <w:shd w:val="clear" w:color="auto" w:fill="F3F8EE"/>
            <w:tcMar>
              <w:top w:w="100" w:type="dxa"/>
              <w:left w:w="0" w:type="dxa"/>
              <w:bottom w:w="100" w:type="dxa"/>
              <w:right w:w="80" w:type="dxa"/>
            </w:tcMar>
          </w:tcPr>
          <w:p>
            <w:pPr>
              <w:spacing w:before="0" w:after="0" w:line="276" w:lineRule="auto"/>
              <w:jc w:val="right"/>
            </w:pPr>
            <w:r>
              <w:rPr>
                <w:rFonts w:ascii="Aptos" w:hAnsi="Aptos" w:cs="Aptos"/>
                <w:b/>
                <w:i w:val="0"/>
                <w:color w:val="2F6B0A"/>
                <w:sz w:val="20"/>
                <w:szCs w:val="20"/>
              </w:rPr>
              <w:t xml:space="preserve">14</w:t>
            </w:r>
          </w:p>
        </w:tc>
        <w:tc>
          <w:tcPr>
            <w:tcW w:w="320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i w:val="0"/>
                <w:color w:val="2A2A2A"/>
                <w:sz w:val="20"/>
                <w:szCs w:val="20"/>
              </w:rPr>
              <w:t xml:space="preserve">Findings or readouts written as paragraphs in the review log</w:t>
            </w:r>
          </w:p>
        </w:tc>
        <w:tc>
          <w:tcPr>
            <w:tcW w:w="5720" w:type="dxa"/>
            <w:tcBorders>
              <w:top w:val="nil"/>
              <w:left w:val="nil"/>
              <w:bottom w:val="single" w:sz="4" w:space="0" w:color="D5E3C8"/>
              <w:right w:val="nil"/>
            </w:tcBorders>
            <w:shd w:val="clear" w:color="auto" w:fill="F3F8EE"/>
            <w:tcMar>
              <w:top w:w="100" w:type="dxa"/>
              <w:left w:w="120" w:type="dxa"/>
              <w:bottom w:w="100" w:type="dxa"/>
              <w:right w:w="100" w:type="dxa"/>
            </w:tcMar>
          </w:tcPr>
          <w:p>
            <w:pPr>
              <w:spacing w:before="0" w:after="0" w:line="252" w:lineRule="auto"/>
            </w:pPr>
            <w:r>
              <w:rPr>
                <w:rFonts w:ascii="Aptos" w:hAnsi="Aptos" w:cs="Aptos"/>
                <w:b w:val="0"/>
                <w:i w:val="0"/>
                <w:color w:val="2A2A2A"/>
                <w:sz w:val="20"/>
                <w:szCs w:val="20"/>
              </w:rPr>
              <w:t xml:space="preserve">Paste Prompt 4 (Step 4).</w:t>
            </w:r>
          </w:p>
        </w:tc>
      </w:tr>
    </w:tbl>
    <w:p>
      <w:pPr>
        <w:keepNext/>
        <w:pageBreakBefore/>
        <w:spacing w:before="0" w:after="40" w:line="276" w:lineRule="auto"/>
      </w:pPr>
      <w:r>
        <w:rPr>
          <w:rFonts w:ascii="Aptos" w:hAnsi="Aptos" w:cs="Aptos"/>
          <w:b/>
          <w:i w:val="0"/>
          <w:color w:val="5BA908"/>
          <w:spacing w:val="30"/>
          <w:sz w:val="18"/>
          <w:szCs w:val="18"/>
        </w:rPr>
        <w:t xml:space="preserve">APPENDIX C</w:t>
      </w:r>
    </w:p>
    <w:p>
      <w:pPr>
        <w:keepNext/>
        <w:spacing w:before="0" w:after="100" w:line="276" w:lineRule="auto"/>
      </w:pPr>
      <w:r>
        <w:rPr>
          <w:rFonts w:ascii="Aptos" w:hAnsi="Aptos" w:cs="Aptos"/>
          <w:b/>
          <w:i w:val="0"/>
          <w:color w:val="2F6B0A"/>
          <w:sz w:val="36"/>
          <w:szCs w:val="36"/>
        </w:rPr>
        <w:t xml:space="preserve">Appendix C — Adversarial Review Log</w:t>
      </w:r>
    </w:p>
    <w:p>
      <w:pPr>
        <w:spacing w:before="0" w:after="200" w:line="276" w:lineRule="auto"/>
      </w:pPr>
      <w:r>
        <w:rPr>
          <w:rFonts w:ascii="Aptos" w:hAnsi="Aptos" w:cs="Aptos"/>
          <w:b w:val="0"/>
          <w:i w:val="0"/>
          <w:color w:val="5E6359"/>
          <w:sz w:val="20"/>
          <w:szCs w:val="20"/>
        </w:rPr>
        <w:t xml:space="preserve">Copilot fills this log during Prompt 3 (Review), in blocks of rows, after both drafts. It sits up front so owners and gate reviewers see open findings first; close or accept each one before the gate.</w:t>
      </w:r>
    </w:p>
    <w:p>
      <w:pPr>
        <w:keepNext/>
        <w:spacing w:before="0" w:after="100" w:line="276" w:lineRule="auto"/>
      </w:pPr>
      <w:r>
        <w:rPr>
          <w:rFonts w:ascii="Aptos" w:hAnsi="Aptos" w:cs="Aptos"/>
          <w:b/>
          <w:i w:val="0"/>
          <w:color w:val="2F6B0A"/>
          <w:sz w:val="24"/>
          <w:szCs w:val="24"/>
        </w:rPr>
        <w:t xml:space="preserve">C1 Adversarial Review Log</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00"/>
        <w:gridCol w:w="2600"/>
        <w:gridCol w:w="1000"/>
        <w:gridCol w:w="1000"/>
        <w:gridCol w:w="1500"/>
        <w:gridCol w:w="1400"/>
        <w:gridCol w:w="960"/>
      </w:tblGrid>
      <w:tr>
        <w:trPr>
          <w:cantSplit/>
          <w:tblHeader/>
        </w:trPr>
        <w:tc>
          <w:tcPr>
            <w:tcW w:w="90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Section</w:t>
            </w:r>
          </w:p>
        </w:tc>
        <w:tc>
          <w:tcPr>
            <w:tcW w:w="260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Finding</w:t>
            </w:r>
          </w:p>
        </w:tc>
        <w:tc>
          <w:tcPr>
            <w:tcW w:w="100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Severity</w:t>
            </w:r>
          </w:p>
        </w:tc>
        <w:tc>
          <w:tcPr>
            <w:tcW w:w="100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Confidence</w:t>
            </w:r>
          </w:p>
        </w:tc>
        <w:tc>
          <w:tcPr>
            <w:tcW w:w="150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Defeating evidence</w:t>
            </w:r>
          </w:p>
        </w:tc>
        <w:tc>
          <w:tcPr>
            <w:tcW w:w="140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Cheapest test</w:t>
            </w:r>
          </w:p>
        </w:tc>
        <w:tc>
          <w:tcPr>
            <w:tcW w:w="960" w:type="dxa"/>
            <w:shd w:val="clear" w:color="auto" w:fill="2F6B0A"/>
            <w:tcMar>
              <w:top w:w="80" w:type="dxa"/>
              <w:left w:w="80" w:type="dxa"/>
              <w:bottom w:w="80" w:type="dxa"/>
              <w:right w:w="80" w:type="dxa"/>
            </w:tcMar>
          </w:tcPr>
          <w:p>
            <w:pPr>
              <w:spacing w:before="0" w:after="0" w:line="276" w:lineRule="auto"/>
            </w:pPr>
            <w:r>
              <w:rPr>
                <w:rFonts w:ascii="Aptos" w:hAnsi="Aptos" w:cs="Aptos"/>
                <w:b/>
                <w:i w:val="0"/>
                <w:color w:val="FFFFFF"/>
                <w:sz w:val="17"/>
                <w:szCs w:val="17"/>
              </w:rPr>
              <w:t xml:space="preserve">Status</w:t>
            </w: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r>
        <w:trPr>
          <w:cantSplit/>
        </w:trPr>
        <w:tc>
          <w:tcPr>
            <w:tcW w:w="9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26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0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5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140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c>
          <w:tcPr>
            <w:tcW w:w="960" w:type="dxa"/>
            <w:tcBorders>
              <w:top w:val="single" w:sz="4" w:space="0" w:color="D5E3C8"/>
              <w:left w:val="single" w:sz="4" w:space="0" w:color="D5E3C8"/>
              <w:bottom w:val="single" w:sz="4" w:space="0" w:color="D5E3C8"/>
              <w:right w:val="single" w:sz="4" w:space="0" w:color="D5E3C8"/>
            </w:tcBorders>
            <w:tcMar>
              <w:top w:w="80" w:type="dxa"/>
              <w:left w:w="80" w:type="dxa"/>
              <w:bottom w:w="80" w:type="dxa"/>
              <w:right w:w="80" w:type="dxa"/>
            </w:tcMar>
          </w:tcPr>
          <w:p>
            <w:pPr>
              <w:spacing w:before="0" w:after="0" w:line="276" w:lineRule="auto"/>
            </w:pPr>
          </w:p>
        </w:tc>
      </w:tr>
    </w:tbl>
    <w:p>
      <w:pPr>
        <w:keepNext/>
        <w:pageBreakBefore/>
        <w:spacing w:before="0" w:after="100" w:line="276" w:lineRule="auto"/>
      </w:pPr>
      <w:r>
        <w:rPr>
          <w:rFonts w:ascii="Aptos" w:hAnsi="Aptos" w:cs="Aptos"/>
          <w:b/>
          <w:i w:val="0"/>
          <w:color w:val="2F6B0A"/>
          <w:sz w:val="24"/>
          <w:szCs w:val="24"/>
        </w:rPr>
        <w:t xml:space="preserve">C2 Gate Readouts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1500"/>
        <w:gridCol w:w="7860"/>
      </w:tblGrid>
      <w:tr>
        <w:trPr>
          <w:cantSplit/>
          <w:tblHeader/>
        </w:trPr>
        <w:tc>
          <w:tcPr>
            <w:tcW w:w="1500" w:type="dxa"/>
            <w:shd w:val="clear" w:color="auto" w:fill="2F6B0A"/>
            <w:tcMar>
              <w:top w:w="80" w:type="dxa"/>
              <w:left w:w="100" w:type="dxa"/>
              <w:bottom w:w="80" w:type="dxa"/>
              <w:right w:w="100" w:type="dxa"/>
            </w:tcMar>
          </w:tcPr>
          <w:p>
            <w:pPr>
              <w:spacing w:before="0" w:after="0" w:line="276" w:lineRule="auto"/>
            </w:pPr>
            <w:r>
              <w:rPr>
                <w:rFonts w:ascii="Aptos" w:hAnsi="Aptos" w:cs="Aptos"/>
                <w:b/>
                <w:i w:val="0"/>
                <w:color w:val="FFFFFF"/>
                <w:sz w:val="17"/>
                <w:szCs w:val="17"/>
              </w:rPr>
              <w:t xml:space="preserve">Gate</w:t>
            </w:r>
          </w:p>
        </w:tc>
        <w:tc>
          <w:tcPr>
            <w:tcW w:w="7860" w:type="dxa"/>
            <w:shd w:val="clear" w:color="auto" w:fill="2F6B0A"/>
            <w:tcMar>
              <w:top w:w="80" w:type="dxa"/>
              <w:left w:w="100" w:type="dxa"/>
              <w:bottom w:w="80" w:type="dxa"/>
              <w:right w:w="100" w:type="dxa"/>
            </w:tcMar>
          </w:tcPr>
          <w:p>
            <w:pPr>
              <w:spacing w:before="0" w:after="0" w:line="276" w:lineRule="auto"/>
            </w:pPr>
            <w:r>
              <w:rPr>
                <w:rFonts w:ascii="Aptos" w:hAnsi="Aptos" w:cs="Aptos"/>
                <w:b/>
                <w:i w:val="0"/>
                <w:color w:val="FFFFFF"/>
                <w:sz w:val="17"/>
                <w:szCs w:val="17"/>
              </w:rPr>
              <w:t xml:space="preserve">Readout</w:t>
            </w:r>
          </w:p>
        </w:tc>
      </w:tr>
      <w:tr>
        <w:trPr>
          <w:cantSplit/>
        </w:trPr>
        <w:tc>
          <w:tcPr>
            <w:tcW w:w="1500" w:type="dxa"/>
            <w:tcBorders>
              <w:top w:val="single" w:sz="4" w:space="0" w:color="D5E3C8"/>
              <w:left w:val="single" w:sz="4" w:space="0" w:color="D5E3C8"/>
              <w:bottom w:val="single" w:sz="4" w:space="0" w:color="D5E3C8"/>
              <w:right w:val="single" w:sz="4" w:space="0" w:color="D5E3C8"/>
            </w:tcBorders>
            <w:shd w:val="clear" w:color="auto" w:fill="F3F8EE"/>
            <w:tcMar>
              <w:top w:w="100" w:type="dxa"/>
              <w:left w:w="100" w:type="dxa"/>
              <w:bottom w:w="100" w:type="dxa"/>
              <w:right w:w="100" w:type="dxa"/>
            </w:tcMar>
          </w:tcPr>
          <w:p>
            <w:pPr>
              <w:spacing w:before="0" w:after="0" w:line="276" w:lineRule="auto"/>
            </w:pPr>
            <w:r>
              <w:rPr>
                <w:rFonts w:ascii="Aptos" w:hAnsi="Aptos" w:cs="Aptos"/>
                <w:b/>
                <w:i w:val="0"/>
                <w:color w:val="2F6B0A"/>
                <w:sz w:val="19"/>
                <w:szCs w:val="19"/>
              </w:rPr>
              <w:t xml:space="preserve">G1</w:t>
            </w:r>
          </w:p>
        </w:tc>
        <w:tc>
          <w:tcPr>
            <w:tcW w:w="7860" w:type="dxa"/>
            <w:tcBorders>
              <w:top w:val="single" w:sz="4" w:space="0" w:color="D5E3C8"/>
              <w:left w:val="single" w:sz="4" w:space="0" w:color="D5E3C8"/>
              <w:bottom w:val="single" w:sz="4" w:space="0" w:color="D5E3C8"/>
              <w:right w:val="single" w:sz="4" w:space="0" w:color="D5E3C8"/>
            </w:tcBorders>
            <w:tcMar>
              <w:top w:w="100" w:type="dxa"/>
              <w:left w:w="120" w:type="dxa"/>
              <w:bottom w:w="100" w:type="dxa"/>
              <w:right w:w="120" w:type="dxa"/>
            </w:tcMar>
          </w:tcPr>
          <w:p>
            <w:pPr>
              <w:spacing w:before="0" w:after="0" w:line="276" w:lineRule="auto"/>
            </w:pPr>
          </w:p>
        </w:tc>
      </w:tr>
      <w:tr>
        <w:trPr>
          <w:cantSplit/>
        </w:trPr>
        <w:tc>
          <w:tcPr>
            <w:tcW w:w="1500" w:type="dxa"/>
            <w:tcBorders>
              <w:top w:val="single" w:sz="4" w:space="0" w:color="D5E3C8"/>
              <w:left w:val="single" w:sz="4" w:space="0" w:color="D5E3C8"/>
              <w:bottom w:val="single" w:sz="4" w:space="0" w:color="D5E3C8"/>
              <w:right w:val="single" w:sz="4" w:space="0" w:color="D5E3C8"/>
            </w:tcBorders>
            <w:shd w:val="clear" w:color="auto" w:fill="F3F8EE"/>
            <w:tcMar>
              <w:top w:w="100" w:type="dxa"/>
              <w:left w:w="100" w:type="dxa"/>
              <w:bottom w:w="100" w:type="dxa"/>
              <w:right w:w="100" w:type="dxa"/>
            </w:tcMar>
          </w:tcPr>
          <w:p>
            <w:pPr>
              <w:spacing w:before="0" w:after="0" w:line="276" w:lineRule="auto"/>
            </w:pPr>
            <w:r>
              <w:rPr>
                <w:rFonts w:ascii="Aptos" w:hAnsi="Aptos" w:cs="Aptos"/>
                <w:b/>
                <w:i w:val="0"/>
                <w:color w:val="2F6B0A"/>
                <w:sz w:val="19"/>
                <w:szCs w:val="19"/>
              </w:rPr>
              <w:t xml:space="preserve">G2</w:t>
            </w:r>
          </w:p>
        </w:tc>
        <w:tc>
          <w:tcPr>
            <w:tcW w:w="7860" w:type="dxa"/>
            <w:tcBorders>
              <w:top w:val="single" w:sz="4" w:space="0" w:color="D5E3C8"/>
              <w:left w:val="single" w:sz="4" w:space="0" w:color="D5E3C8"/>
              <w:bottom w:val="single" w:sz="4" w:space="0" w:color="D5E3C8"/>
              <w:right w:val="single" w:sz="4" w:space="0" w:color="D5E3C8"/>
            </w:tcBorders>
            <w:tcMar>
              <w:top w:w="100" w:type="dxa"/>
              <w:left w:w="120" w:type="dxa"/>
              <w:bottom w:w="100" w:type="dxa"/>
              <w:right w:w="120" w:type="dxa"/>
            </w:tcMar>
          </w:tcPr>
          <w:p>
            <w:pPr>
              <w:spacing w:before="0" w:after="0" w:line="276" w:lineRule="auto"/>
            </w:pPr>
          </w:p>
        </w:tc>
      </w:tr>
      <w:tr>
        <w:trPr>
          <w:cantSplit/>
        </w:trPr>
        <w:tc>
          <w:tcPr>
            <w:tcW w:w="1500" w:type="dxa"/>
            <w:tcBorders>
              <w:top w:val="single" w:sz="4" w:space="0" w:color="D5E3C8"/>
              <w:left w:val="single" w:sz="4" w:space="0" w:color="D5E3C8"/>
              <w:bottom w:val="single" w:sz="4" w:space="0" w:color="D5E3C8"/>
              <w:right w:val="single" w:sz="4" w:space="0" w:color="D5E3C8"/>
            </w:tcBorders>
            <w:shd w:val="clear" w:color="auto" w:fill="F3F8EE"/>
            <w:tcMar>
              <w:top w:w="100" w:type="dxa"/>
              <w:left w:w="100" w:type="dxa"/>
              <w:bottom w:w="100" w:type="dxa"/>
              <w:right w:w="100" w:type="dxa"/>
            </w:tcMar>
          </w:tcPr>
          <w:p>
            <w:pPr>
              <w:spacing w:before="0" w:after="0" w:line="276" w:lineRule="auto"/>
            </w:pPr>
            <w:r>
              <w:rPr>
                <w:rFonts w:ascii="Aptos" w:hAnsi="Aptos" w:cs="Aptos"/>
                <w:b/>
                <w:i w:val="0"/>
                <w:color w:val="2F6B0A"/>
                <w:sz w:val="19"/>
                <w:szCs w:val="19"/>
              </w:rPr>
              <w:t xml:space="preserve">G3</w:t>
            </w:r>
          </w:p>
        </w:tc>
        <w:tc>
          <w:tcPr>
            <w:tcW w:w="7860" w:type="dxa"/>
            <w:tcBorders>
              <w:top w:val="single" w:sz="4" w:space="0" w:color="D5E3C8"/>
              <w:left w:val="single" w:sz="4" w:space="0" w:color="D5E3C8"/>
              <w:bottom w:val="single" w:sz="4" w:space="0" w:color="D5E3C8"/>
              <w:right w:val="single" w:sz="4" w:space="0" w:color="D5E3C8"/>
            </w:tcBorders>
            <w:tcMar>
              <w:top w:w="100" w:type="dxa"/>
              <w:left w:w="120" w:type="dxa"/>
              <w:bottom w:w="100" w:type="dxa"/>
              <w:right w:w="120" w:type="dxa"/>
            </w:tcMar>
          </w:tcPr>
          <w:p>
            <w:pPr>
              <w:spacing w:before="0" w:after="0" w:line="276" w:lineRule="auto"/>
            </w:pPr>
          </w:p>
        </w:tc>
      </w:tr>
      <w:tr>
        <w:trPr>
          <w:cantSplit/>
        </w:trPr>
        <w:tc>
          <w:tcPr>
            <w:tcW w:w="1500" w:type="dxa"/>
            <w:tcBorders>
              <w:top w:val="single" w:sz="4" w:space="0" w:color="D5E3C8"/>
              <w:left w:val="single" w:sz="4" w:space="0" w:color="D5E3C8"/>
              <w:bottom w:val="single" w:sz="4" w:space="0" w:color="D5E3C8"/>
              <w:right w:val="single" w:sz="4" w:space="0" w:color="D5E3C8"/>
            </w:tcBorders>
            <w:shd w:val="clear" w:color="auto" w:fill="F3F8EE"/>
            <w:tcMar>
              <w:top w:w="100" w:type="dxa"/>
              <w:left w:w="100" w:type="dxa"/>
              <w:bottom w:w="100" w:type="dxa"/>
              <w:right w:w="100" w:type="dxa"/>
            </w:tcMar>
          </w:tcPr>
          <w:p>
            <w:pPr>
              <w:spacing w:before="0" w:after="0" w:line="276" w:lineRule="auto"/>
            </w:pPr>
            <w:r>
              <w:rPr>
                <w:rFonts w:ascii="Aptos" w:hAnsi="Aptos" w:cs="Aptos"/>
                <w:b/>
                <w:i w:val="0"/>
                <w:color w:val="2F6B0A"/>
                <w:sz w:val="19"/>
                <w:szCs w:val="19"/>
              </w:rPr>
              <w:t xml:space="preserve">G4</w:t>
            </w:r>
          </w:p>
        </w:tc>
        <w:tc>
          <w:tcPr>
            <w:tcW w:w="7860" w:type="dxa"/>
            <w:tcBorders>
              <w:top w:val="single" w:sz="4" w:space="0" w:color="D5E3C8"/>
              <w:left w:val="single" w:sz="4" w:space="0" w:color="D5E3C8"/>
              <w:bottom w:val="single" w:sz="4" w:space="0" w:color="D5E3C8"/>
              <w:right w:val="single" w:sz="4" w:space="0" w:color="D5E3C8"/>
            </w:tcBorders>
            <w:tcMar>
              <w:top w:w="100" w:type="dxa"/>
              <w:left w:w="120" w:type="dxa"/>
              <w:bottom w:w="100" w:type="dxa"/>
              <w:right w:w="120" w:type="dxa"/>
            </w:tcMar>
          </w:tcPr>
          <w:p>
            <w:pPr>
              <w:spacing w:before="0" w:after="0" w:line="276" w:lineRule="auto"/>
            </w:pPr>
          </w:p>
        </w:tc>
      </w:tr>
      <w:tr>
        <w:trPr>
          <w:cantSplit/>
        </w:trPr>
        <w:tc>
          <w:tcPr>
            <w:tcW w:w="1500" w:type="dxa"/>
            <w:tcBorders>
              <w:top w:val="single" w:sz="4" w:space="0" w:color="D5E3C8"/>
              <w:left w:val="single" w:sz="4" w:space="0" w:color="D5E3C8"/>
              <w:bottom w:val="single" w:sz="4" w:space="0" w:color="D5E3C8"/>
              <w:right w:val="single" w:sz="4" w:space="0" w:color="D5E3C8"/>
            </w:tcBorders>
            <w:shd w:val="clear" w:color="auto" w:fill="F3F8EE"/>
            <w:tcMar>
              <w:top w:w="100" w:type="dxa"/>
              <w:left w:w="100" w:type="dxa"/>
              <w:bottom w:w="100" w:type="dxa"/>
              <w:right w:w="100" w:type="dxa"/>
            </w:tcMar>
          </w:tcPr>
          <w:p>
            <w:pPr>
              <w:spacing w:before="0" w:after="0" w:line="276" w:lineRule="auto"/>
            </w:pPr>
            <w:r>
              <w:rPr>
                <w:rFonts w:ascii="Aptos" w:hAnsi="Aptos" w:cs="Aptos"/>
                <w:b/>
                <w:i w:val="0"/>
                <w:color w:val="2F6B0A"/>
                <w:sz w:val="19"/>
                <w:szCs w:val="19"/>
              </w:rPr>
              <w:t xml:space="preserve">G5</w:t>
            </w:r>
          </w:p>
        </w:tc>
        <w:tc>
          <w:tcPr>
            <w:tcW w:w="7860" w:type="dxa"/>
            <w:tcBorders>
              <w:top w:val="single" w:sz="4" w:space="0" w:color="D5E3C8"/>
              <w:left w:val="single" w:sz="4" w:space="0" w:color="D5E3C8"/>
              <w:bottom w:val="single" w:sz="4" w:space="0" w:color="D5E3C8"/>
              <w:right w:val="single" w:sz="4" w:space="0" w:color="D5E3C8"/>
            </w:tcBorders>
            <w:tcMar>
              <w:top w:w="100" w:type="dxa"/>
              <w:left w:w="120" w:type="dxa"/>
              <w:bottom w:w="100" w:type="dxa"/>
              <w:right w:w="120" w:type="dxa"/>
            </w:tcMar>
          </w:tcPr>
          <w:p>
            <w:pPr>
              <w:spacing w:before="0" w:after="0" w:line="276" w:lineRule="auto"/>
            </w:pPr>
          </w:p>
        </w:tc>
      </w:tr>
      <w:tr>
        <w:trPr>
          <w:cantSplit/>
        </w:trPr>
        <w:tc>
          <w:tcPr>
            <w:tcW w:w="1500" w:type="dxa"/>
            <w:tcBorders>
              <w:top w:val="single" w:sz="4" w:space="0" w:color="D5E3C8"/>
              <w:left w:val="single" w:sz="4" w:space="0" w:color="D5E3C8"/>
              <w:bottom w:val="single" w:sz="4" w:space="0" w:color="D5E3C8"/>
              <w:right w:val="single" w:sz="4" w:space="0" w:color="D5E3C8"/>
            </w:tcBorders>
            <w:shd w:val="clear" w:color="auto" w:fill="F3F8EE"/>
            <w:tcMar>
              <w:top w:w="100" w:type="dxa"/>
              <w:left w:w="100" w:type="dxa"/>
              <w:bottom w:w="100" w:type="dxa"/>
              <w:right w:w="100" w:type="dxa"/>
            </w:tcMar>
          </w:tcPr>
          <w:p>
            <w:pPr>
              <w:spacing w:before="0" w:after="0" w:line="276" w:lineRule="auto"/>
            </w:pPr>
            <w:r>
              <w:rPr>
                <w:rFonts w:ascii="Aptos" w:hAnsi="Aptos" w:cs="Aptos"/>
                <w:b/>
                <w:i w:val="0"/>
                <w:color w:val="2F6B0A"/>
                <w:sz w:val="19"/>
                <w:szCs w:val="19"/>
              </w:rPr>
              <w:t xml:space="preserve">G6</w:t>
            </w:r>
          </w:p>
        </w:tc>
        <w:tc>
          <w:tcPr>
            <w:tcW w:w="7860" w:type="dxa"/>
            <w:tcBorders>
              <w:top w:val="single" w:sz="4" w:space="0" w:color="D5E3C8"/>
              <w:left w:val="single" w:sz="4" w:space="0" w:color="D5E3C8"/>
              <w:bottom w:val="single" w:sz="4" w:space="0" w:color="D5E3C8"/>
              <w:right w:val="single" w:sz="4" w:space="0" w:color="D5E3C8"/>
            </w:tcBorders>
            <w:tcMar>
              <w:top w:w="100" w:type="dxa"/>
              <w:left w:w="120" w:type="dxa"/>
              <w:bottom w:w="100" w:type="dxa"/>
              <w:right w:w="120" w:type="dxa"/>
            </w:tcMar>
          </w:tcPr>
          <w:p>
            <w:pPr>
              <w:spacing w:before="0" w:after="0" w:line="276" w:lineRule="auto"/>
            </w:pPr>
          </w:p>
        </w:tc>
      </w:tr>
    </w:tbl>
    <w:p>
      <w:pPr>
        <w:keepNext/>
        <w:pageBreakBefore/>
        <w:spacing w:before="0" w:after="40" w:line="276" w:lineRule="auto"/>
      </w:pPr>
      <w:r>
        <w:rPr>
          <w:rFonts w:ascii="Aptos" w:hAnsi="Aptos" w:cs="Aptos"/>
          <w:b/>
          <w:i w:val="0"/>
          <w:color w:val="5BA908"/>
          <w:spacing w:val="30"/>
          <w:sz w:val="18"/>
          <w:szCs w:val="18"/>
        </w:rPr>
        <w:t xml:space="preserve">COPILOT HARNESS</w:t>
      </w:r>
    </w:p>
    <w:p>
      <w:pPr>
        <w:keepNext/>
        <w:spacing w:before="0" w:after="120" w:line="240" w:lineRule="auto"/>
      </w:pPr>
      <w:r>
        <w:rPr>
          <w:rFonts w:ascii="Aptos" w:hAnsi="Aptos" w:cs="Aptos"/>
          <w:b/>
          <w:i w:val="0"/>
          <w:color w:val="2F6B0A"/>
          <w:sz w:val="40"/>
          <w:szCs w:val="40"/>
        </w:rPr>
        <w:t xml:space="preserve">How Copilot works in this brief</w:t>
      </w:r>
    </w:p>
    <w:p>
      <w:pPr>
        <w:spacing w:before="0" w:after="240" w:line="276" w:lineRule="auto"/>
      </w:pPr>
      <w:r>
        <w:rPr>
          <w:rFonts w:ascii="Aptos" w:hAnsi="Aptos" w:cs="Aptos"/>
          <w:b w:val="0"/>
          <w:i w:val="0"/>
          <w:color w:val="2A2A2A"/>
          <w:sz w:val="24"/>
          <w:szCs w:val="24"/>
        </w:rPr>
        <w:t xml:space="preserve">Two Copilot roles, one document. The Author drafts each section from your sources; the Adversarial Reviewer attacks it before the gate does. Copilot runs the Author in Prompts 1 and 2 and the Reviewer in Prompt 3 (Start here, Step 3).</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2400"/>
        <w:gridCol w:w="6960"/>
      </w:tblGrid>
      <w:tr>
        <w:trPr>
          <w:cantSplit/>
        </w:trPr>
        <w:tc>
          <w:tcPr>
            <w:tcW w:w="2400" w:type="dxa"/>
            <w:shd w:val="clear" w:color="auto" w:fill="2F6B0A"/>
            <w:tcMar>
              <w:top w:w="150" w:type="dxa"/>
              <w:left w:w="200" w:type="dxa"/>
              <w:bottom w:w="150" w:type="dxa"/>
              <w:right w:w="200" w:type="dxa"/>
            </w:tcMar>
            <w:vAlign w:val="center"/>
          </w:tcPr>
          <w:p>
            <w:pPr>
              <w:spacing w:before="0" w:after="0" w:line="252" w:lineRule="auto"/>
            </w:pPr>
            <w:r>
              <w:rPr>
                <w:rFonts w:ascii="Aptos" w:hAnsi="Aptos" w:cs="Aptos"/>
                <w:b/>
                <w:i w:val="0"/>
                <w:color w:val="FFFFFF"/>
                <w:sz w:val="20"/>
                <w:szCs w:val="20"/>
              </w:rPr>
              <w:t xml:space="preserve">Start here, Prompts 1 to 3</w:t>
            </w:r>
          </w:p>
        </w:tc>
        <w:tc>
          <w:tcPr>
            <w:tcW w:w="6960" w:type="dxa"/>
            <w:tcBorders>
              <w:top w:val="single" w:sz="4" w:space="0" w:color="D5E3C8"/>
              <w:left w:val="nil"/>
              <w:bottom w:val="single" w:sz="4" w:space="0" w:color="D5E3C8"/>
              <w:right w:val="single" w:sz="4" w:space="0" w:color="D5E3C8"/>
            </w:tcBorders>
            <w:tcMar>
              <w:top w:w="150" w:type="dxa"/>
              <w:left w:w="240" w:type="dxa"/>
              <w:bottom w:w="150" w:type="dxa"/>
              <w:right w:w="160" w:type="dxa"/>
            </w:tcMar>
            <w:vAlign w:val="center"/>
          </w:tcPr>
          <w:p>
            <w:pPr>
              <w:spacing w:before="0" w:after="0" w:line="276" w:lineRule="auto"/>
            </w:pPr>
            <w:r>
              <w:rPr>
                <w:rFonts w:ascii="Aptos" w:hAnsi="Aptos" w:cs="Aptos"/>
                <w:b w:val="0"/>
                <w:i w:val="0"/>
                <w:color w:val="2A2A2A"/>
                <w:sz w:val="22"/>
                <w:szCs w:val="22"/>
              </w:rPr>
              <w:t xml:space="preserve">Prompt 1 drafts sections 1 to 3 and runs the FRAME check; Prompt 2 drafts sections 4 to 6; Prompt 3 attacks the whole brief and reviews all six gates. One edit per section.</w:t>
            </w:r>
          </w:p>
        </w:tc>
      </w:tr>
      <w:tr>
        <w:trPr>
          <w:cantSplit/>
          <w:trHeight w:val="80" w:hRule="exact"/>
        </w:trPr>
        <w:tc>
          <w:tcPr>
            <w:tcW w:w="2400" w:type="dxa"/>
            <w:tcMar>
              <w:top w:w="0" w:type="dxa"/>
              <w:left w:w="0" w:type="dxa"/>
              <w:bottom w:w="0" w:type="dxa"/>
              <w:right w:w="0" w:type="dxa"/>
            </w:tcMar>
          </w:tcPr>
          <w:p>
            <w:pPr>
              <w:spacing w:before="0" w:after="0" w:line="240" w:lineRule="auto"/>
            </w:pPr>
          </w:p>
        </w:tc>
        <w:tc>
          <w:tcPr>
            <w:tcW w:w="6960" w:type="dxa"/>
            <w:tcMar>
              <w:top w:w="0" w:type="dxa"/>
              <w:left w:w="0" w:type="dxa"/>
              <w:bottom w:w="0" w:type="dxa"/>
              <w:right w:w="0" w:type="dxa"/>
            </w:tcMar>
          </w:tcPr>
          <w:p>
            <w:pPr>
              <w:spacing w:before="0" w:after="0" w:line="240" w:lineRule="auto"/>
            </w:pPr>
          </w:p>
        </w:tc>
      </w:tr>
      <w:tr>
        <w:trPr>
          <w:cantSplit/>
        </w:trPr>
        <w:tc>
          <w:tcPr>
            <w:tcW w:w="2400" w:type="dxa"/>
            <w:shd w:val="clear" w:color="auto" w:fill="5BA908"/>
            <w:tcMar>
              <w:top w:w="150" w:type="dxa"/>
              <w:left w:w="200" w:type="dxa"/>
              <w:bottom w:w="150" w:type="dxa"/>
              <w:right w:w="200" w:type="dxa"/>
            </w:tcMar>
            <w:vAlign w:val="center"/>
          </w:tcPr>
          <w:p>
            <w:pPr>
              <w:spacing w:before="0" w:after="0" w:line="252" w:lineRule="auto"/>
            </w:pPr>
            <w:r>
              <w:rPr>
                <w:rFonts w:ascii="Aptos" w:hAnsi="Aptos" w:cs="Aptos"/>
                <w:b/>
                <w:i w:val="0"/>
                <w:color w:val="FFFFFF"/>
                <w:sz w:val="20"/>
                <w:szCs w:val="20"/>
              </w:rPr>
              <w:t xml:space="preserve">Appendix C</w:t>
            </w:r>
          </w:p>
        </w:tc>
        <w:tc>
          <w:tcPr>
            <w:tcW w:w="6960" w:type="dxa"/>
            <w:tcBorders>
              <w:top w:val="single" w:sz="4" w:space="0" w:color="D5E3C8"/>
              <w:left w:val="nil"/>
              <w:bottom w:val="single" w:sz="4" w:space="0" w:color="D5E3C8"/>
              <w:right w:val="single" w:sz="4" w:space="0" w:color="D5E3C8"/>
            </w:tcBorders>
            <w:tcMar>
              <w:top w:w="150" w:type="dxa"/>
              <w:left w:w="240" w:type="dxa"/>
              <w:bottom w:w="150" w:type="dxa"/>
              <w:right w:w="160" w:type="dxa"/>
            </w:tcMar>
            <w:vAlign w:val="center"/>
          </w:tcPr>
          <w:p>
            <w:pPr>
              <w:spacing w:before="0" w:after="0" w:line="276" w:lineRule="auto"/>
            </w:pPr>
            <w:r>
              <w:rPr>
                <w:rFonts w:ascii="Aptos" w:hAnsi="Aptos" w:cs="Aptos"/>
                <w:b w:val="0"/>
                <w:i w:val="0"/>
                <w:color w:val="2A2A2A"/>
                <w:sz w:val="22"/>
                <w:szCs w:val="22"/>
              </w:rPr>
              <w:t xml:space="preserve">Right after Start here. Copilot logs every finding (C1) and gate readout (C2); you close or accept each one.</w:t>
            </w:r>
          </w:p>
        </w:tc>
      </w:tr>
      <w:tr>
        <w:trPr>
          <w:cantSplit/>
          <w:trHeight w:val="80" w:hRule="exact"/>
        </w:trPr>
        <w:tc>
          <w:tcPr>
            <w:tcW w:w="2400" w:type="dxa"/>
            <w:tcMar>
              <w:top w:w="0" w:type="dxa"/>
              <w:left w:w="0" w:type="dxa"/>
              <w:bottom w:w="0" w:type="dxa"/>
              <w:right w:w="0" w:type="dxa"/>
            </w:tcMar>
          </w:tcPr>
          <w:p>
            <w:pPr>
              <w:spacing w:before="0" w:after="0" w:line="240" w:lineRule="auto"/>
            </w:pPr>
          </w:p>
        </w:tc>
        <w:tc>
          <w:tcPr>
            <w:tcW w:w="6960" w:type="dxa"/>
            <w:tcMar>
              <w:top w:w="0" w:type="dxa"/>
              <w:left w:w="0" w:type="dxa"/>
              <w:bottom w:w="0" w:type="dxa"/>
              <w:right w:w="0" w:type="dxa"/>
            </w:tcMar>
          </w:tcPr>
          <w:p>
            <w:pPr>
              <w:spacing w:before="0" w:after="0" w:line="240" w:lineRule="auto"/>
            </w:pPr>
          </w:p>
        </w:tc>
      </w:tr>
      <w:tr>
        <w:trPr>
          <w:cantSplit/>
        </w:trPr>
        <w:tc>
          <w:tcPr>
            <w:tcW w:w="2400" w:type="dxa"/>
            <w:shd w:val="clear" w:color="auto" w:fill="F4F8EF"/>
            <w:tcMar>
              <w:top w:w="150" w:type="dxa"/>
              <w:left w:w="200" w:type="dxa"/>
              <w:bottom w:w="150" w:type="dxa"/>
              <w:right w:w="200" w:type="dxa"/>
            </w:tcMar>
            <w:vAlign w:val="center"/>
          </w:tcPr>
          <w:p>
            <w:pPr>
              <w:spacing w:before="0" w:after="0" w:line="252" w:lineRule="auto"/>
            </w:pPr>
            <w:r>
              <w:rPr>
                <w:rFonts w:ascii="Aptos" w:hAnsi="Aptos" w:cs="Aptos"/>
                <w:b/>
                <w:i w:val="0"/>
                <w:color w:val="2F6B0A"/>
                <w:sz w:val="20"/>
                <w:szCs w:val="20"/>
              </w:rPr>
              <w:t xml:space="preserve">Green TO-DO boxes</w:t>
            </w:r>
          </w:p>
        </w:tc>
        <w:tc>
          <w:tcPr>
            <w:tcW w:w="6960" w:type="dxa"/>
            <w:tcBorders>
              <w:top w:val="single" w:sz="4" w:space="0" w:color="D5E3C8"/>
              <w:left w:val="nil"/>
              <w:bottom w:val="single" w:sz="4" w:space="0" w:color="D5E3C8"/>
              <w:right w:val="single" w:sz="4" w:space="0" w:color="D5E3C8"/>
            </w:tcBorders>
            <w:tcMar>
              <w:top w:w="150" w:type="dxa"/>
              <w:left w:w="240" w:type="dxa"/>
              <w:bottom w:w="150" w:type="dxa"/>
              <w:right w:w="160" w:type="dxa"/>
            </w:tcMar>
            <w:vAlign w:val="center"/>
          </w:tcPr>
          <w:p>
            <w:pPr>
              <w:spacing w:before="0" w:after="0" w:line="276" w:lineRule="auto"/>
            </w:pPr>
            <w:r>
              <w:rPr>
                <w:rFonts w:ascii="Aptos" w:hAnsi="Aptos" w:cs="Aptos"/>
                <w:b w:val="0"/>
                <w:i w:val="0"/>
                <w:color w:val="2A2A2A"/>
                <w:sz w:val="22"/>
                <w:szCs w:val="22"/>
              </w:rPr>
              <w:t xml:space="preserve">At every gate and in 3.3, 4.2 and 4.5. Your manual steps, including Jira Align and ADO. Copilot never ticks them.</w:t>
            </w:r>
          </w:p>
        </w:tc>
      </w:tr>
    </w:tbl>
    <w:p>
      <w:pPr>
        <w:keepNext/>
        <w:spacing w:before="360" w:after="60" w:line="276" w:lineRule="auto"/>
      </w:pPr>
      <w:r>
        <w:rPr>
          <w:rFonts w:ascii="Aptos" w:hAnsi="Aptos" w:cs="Aptos"/>
          <w:b/>
          <w:i w:val="0"/>
          <w:color w:val="2F6B0A"/>
          <w:sz w:val="32"/>
          <w:szCs w:val="32"/>
        </w:rPr>
        <w:t xml:space="preserve">What it uses</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2100"/>
        <w:gridCol w:w="7260"/>
      </w:tblGrid>
      <w:tr>
        <w:trPr>
          <w:cantSplit/>
        </w:trPr>
        <w:tc>
          <w:tcPr>
            <w:tcW w:w="2100" w:type="dxa"/>
            <w:tcBorders>
              <w:top w:val="single" w:sz="4" w:space="0" w:color="D5E3C8"/>
              <w:left w:val="nil"/>
              <w:bottom w:val="single" w:sz="4" w:space="0" w:color="D5E3C8"/>
              <w:right w:val="nil"/>
            </w:tcBorders>
            <w:shd w:val="clear" w:color="auto" w:fill="F3F8EE"/>
            <w:tcMar>
              <w:top w:w="130" w:type="dxa"/>
              <w:left w:w="180" w:type="dxa"/>
              <w:bottom w:w="130" w:type="dxa"/>
              <w:right w:w="140" w:type="dxa"/>
            </w:tcMar>
          </w:tcPr>
          <w:p>
            <w:pPr>
              <w:spacing w:before="0" w:after="0" w:line="276" w:lineRule="auto"/>
            </w:pPr>
            <w:r>
              <w:rPr>
                <w:rFonts w:ascii="Aptos" w:hAnsi="Aptos" w:cs="Aptos"/>
                <w:b/>
                <w:i w:val="0"/>
                <w:color w:val="2F6B0A"/>
                <w:sz w:val="20"/>
                <w:szCs w:val="20"/>
              </w:rPr>
              <w:t xml:space="preserve">Built for</w:t>
            </w:r>
          </w:p>
        </w:tc>
        <w:tc>
          <w:tcPr>
            <w:tcW w:w="7260" w:type="dxa"/>
            <w:tcBorders>
              <w:top w:val="single" w:sz="4" w:space="0" w:color="D5E3C8"/>
              <w:left w:val="nil"/>
              <w:bottom w:val="single" w:sz="4" w:space="0" w:color="D5E3C8"/>
              <w:right w:val="nil"/>
            </w:tcBorders>
            <w:tcMar>
              <w:top w:w="130" w:type="dxa"/>
              <w:left w:w="200" w:type="dxa"/>
              <w:bottom w:w="130" w:type="dxa"/>
              <w:right w:w="140" w:type="dxa"/>
            </w:tcMar>
          </w:tcPr>
          <w:p>
            <w:pPr>
              <w:spacing w:before="0" w:after="0" w:line="276" w:lineRule="auto"/>
            </w:pPr>
            <w:r>
              <w:rPr>
                <w:rFonts w:ascii="Aptos" w:hAnsi="Aptos" w:cs="Aptos"/>
                <w:b w:val="0"/>
                <w:i w:val="0"/>
                <w:color w:val="2A2A2A"/>
                <w:sz w:val="22"/>
                <w:szCs w:val="22"/>
              </w:rPr>
              <w:t xml:space="preserve">Copilot in Word for the web with Allow editing, using / references to files, emails and meetings. Copilot Chat builds the optional Source Packs (Start here, Step 2).</w:t>
            </w:r>
          </w:p>
        </w:tc>
      </w:tr>
      <w:tr>
        <w:trPr>
          <w:cantSplit/>
        </w:trPr>
        <w:tc>
          <w:tcPr>
            <w:tcW w:w="2100" w:type="dxa"/>
            <w:tcBorders>
              <w:top w:val="single" w:sz="4" w:space="0" w:color="D5E3C8"/>
              <w:left w:val="nil"/>
              <w:bottom w:val="single" w:sz="4" w:space="0" w:color="D5E3C8"/>
              <w:right w:val="nil"/>
            </w:tcBorders>
            <w:shd w:val="clear" w:color="auto" w:fill="F3F8EE"/>
            <w:tcMar>
              <w:top w:w="130" w:type="dxa"/>
              <w:left w:w="180" w:type="dxa"/>
              <w:bottom w:w="130" w:type="dxa"/>
              <w:right w:w="140" w:type="dxa"/>
            </w:tcMar>
          </w:tcPr>
          <w:p>
            <w:pPr>
              <w:spacing w:before="0" w:after="0" w:line="276" w:lineRule="auto"/>
            </w:pPr>
            <w:r>
              <w:rPr>
                <w:rFonts w:ascii="Aptos" w:hAnsi="Aptos" w:cs="Aptos"/>
                <w:b/>
                <w:i w:val="0"/>
                <w:color w:val="2F6B0A"/>
                <w:sz w:val="20"/>
                <w:szCs w:val="20"/>
              </w:rPr>
              <w:t xml:space="preserve">Not used</w:t>
            </w:r>
          </w:p>
        </w:tc>
        <w:tc>
          <w:tcPr>
            <w:tcW w:w="7260" w:type="dxa"/>
            <w:tcBorders>
              <w:top w:val="single" w:sz="4" w:space="0" w:color="D5E3C8"/>
              <w:left w:val="nil"/>
              <w:bottom w:val="single" w:sz="4" w:space="0" w:color="D5E3C8"/>
              <w:right w:val="nil"/>
            </w:tcBorders>
            <w:tcMar>
              <w:top w:w="130" w:type="dxa"/>
              <w:left w:w="200" w:type="dxa"/>
              <w:bottom w:w="130" w:type="dxa"/>
              <w:right w:w="140" w:type="dxa"/>
            </w:tcMar>
          </w:tcPr>
          <w:p>
            <w:pPr>
              <w:spacing w:before="0" w:after="0" w:line="276" w:lineRule="auto"/>
            </w:pPr>
            <w:r>
              <w:rPr>
                <w:rFonts w:ascii="Aptos" w:hAnsi="Aptos" w:cs="Aptos"/>
                <w:b w:val="0"/>
                <w:i w:val="0"/>
                <w:color w:val="2A2A2A"/>
                <w:sz w:val="22"/>
                <w:szCs w:val="22"/>
              </w:rPr>
              <w:t xml:space="preserve">No Notebooks, agent builder or side logs.</w:t>
            </w:r>
          </w:p>
        </w:tc>
      </w:tr>
      <w:tr>
        <w:trPr>
          <w:cantSplit/>
        </w:trPr>
        <w:tc>
          <w:tcPr>
            <w:tcW w:w="2100" w:type="dxa"/>
            <w:tcBorders>
              <w:top w:val="single" w:sz="4" w:space="0" w:color="D5E3C8"/>
              <w:left w:val="nil"/>
              <w:bottom w:val="single" w:sz="4" w:space="0" w:color="D5E3C8"/>
              <w:right w:val="nil"/>
            </w:tcBorders>
            <w:shd w:val="clear" w:color="auto" w:fill="F3F8EE"/>
            <w:tcMar>
              <w:top w:w="130" w:type="dxa"/>
              <w:left w:w="180" w:type="dxa"/>
              <w:bottom w:w="130" w:type="dxa"/>
              <w:right w:w="140" w:type="dxa"/>
            </w:tcMar>
          </w:tcPr>
          <w:p>
            <w:pPr>
              <w:spacing w:before="0" w:after="0" w:line="276" w:lineRule="auto"/>
            </w:pPr>
            <w:r>
              <w:rPr>
                <w:rFonts w:ascii="Aptos" w:hAnsi="Aptos" w:cs="Aptos"/>
                <w:b/>
                <w:i w:val="0"/>
                <w:color w:val="2F6B0A"/>
                <w:sz w:val="20"/>
                <w:szCs w:val="20"/>
              </w:rPr>
              <w:t xml:space="preserve">Unchanged</w:t>
            </w:r>
          </w:p>
        </w:tc>
        <w:tc>
          <w:tcPr>
            <w:tcW w:w="7260" w:type="dxa"/>
            <w:tcBorders>
              <w:top w:val="single" w:sz="4" w:space="0" w:color="D5E3C8"/>
              <w:left w:val="nil"/>
              <w:bottom w:val="single" w:sz="4" w:space="0" w:color="D5E3C8"/>
              <w:right w:val="nil"/>
            </w:tcBorders>
            <w:tcMar>
              <w:top w:w="130" w:type="dxa"/>
              <w:left w:w="200" w:type="dxa"/>
              <w:bottom w:w="130" w:type="dxa"/>
              <w:right w:w="140" w:type="dxa"/>
            </w:tcMar>
          </w:tcPr>
          <w:p>
            <w:pPr>
              <w:spacing w:before="0" w:after="0" w:line="276" w:lineRule="auto"/>
            </w:pPr>
            <w:r>
              <w:rPr>
                <w:rFonts w:ascii="Aptos" w:hAnsi="Aptos" w:cs="Aptos"/>
                <w:b w:val="0"/>
                <w:i w:val="0"/>
                <w:color w:val="2A2A2A"/>
                <w:sz w:val="22"/>
                <w:szCs w:val="22"/>
              </w:rPr>
              <w:t xml:space="preserve">Canonical brief content (fields, RAPID tables, gate checklists). The harness adds Start here, the to-do boxes, input tables where the master has none, and Appendices A to C.</w:t>
            </w:r>
          </w:p>
        </w:tc>
      </w:tr>
      <w:tr>
        <w:trPr>
          <w:cantSplit/>
        </w:trPr>
        <w:tc>
          <w:tcPr>
            <w:tcW w:w="2100" w:type="dxa"/>
            <w:tcBorders>
              <w:top w:val="single" w:sz="4" w:space="0" w:color="D5E3C8"/>
              <w:left w:val="nil"/>
              <w:bottom w:val="single" w:sz="4" w:space="0" w:color="D5E3C8"/>
              <w:right w:val="nil"/>
            </w:tcBorders>
            <w:shd w:val="clear" w:color="auto" w:fill="F3F8EE"/>
            <w:tcMar>
              <w:top w:w="130" w:type="dxa"/>
              <w:left w:w="180" w:type="dxa"/>
              <w:bottom w:w="130" w:type="dxa"/>
              <w:right w:w="140" w:type="dxa"/>
            </w:tcMar>
          </w:tcPr>
          <w:p>
            <w:pPr>
              <w:spacing w:before="0" w:after="0" w:line="276" w:lineRule="auto"/>
            </w:pPr>
            <w:r>
              <w:rPr>
                <w:rFonts w:ascii="Aptos" w:hAnsi="Aptos" w:cs="Aptos"/>
                <w:b/>
                <w:i w:val="0"/>
                <w:color w:val="2F6B0A"/>
                <w:sz w:val="20"/>
                <w:szCs w:val="20"/>
              </w:rPr>
              <w:t xml:space="preserve">Decision rights</w:t>
            </w:r>
          </w:p>
        </w:tc>
        <w:tc>
          <w:tcPr>
            <w:tcW w:w="7260" w:type="dxa"/>
            <w:tcBorders>
              <w:top w:val="single" w:sz="4" w:space="0" w:color="D5E3C8"/>
              <w:left w:val="nil"/>
              <w:bottom w:val="single" w:sz="4" w:space="0" w:color="D5E3C8"/>
              <w:right w:val="nil"/>
            </w:tcBorders>
            <w:tcMar>
              <w:top w:w="130" w:type="dxa"/>
              <w:left w:w="200" w:type="dxa"/>
              <w:bottom w:w="130" w:type="dxa"/>
              <w:right w:w="140" w:type="dxa"/>
            </w:tcMar>
          </w:tcPr>
          <w:p>
            <w:pPr>
              <w:spacing w:before="0" w:after="0" w:line="276" w:lineRule="auto"/>
            </w:pPr>
            <w:r>
              <w:rPr>
                <w:rFonts w:ascii="Aptos" w:hAnsi="Aptos" w:cs="Aptos"/>
                <w:b w:val="0"/>
                <w:i w:val="0"/>
                <w:color w:val="2A2A2A"/>
                <w:sz w:val="22"/>
                <w:szCs w:val="22"/>
              </w:rPr>
              <w:t xml:space="preserve">The 39 RAPID tables under the headings are the master. Appendix B reproduces them on one page.</w:t>
            </w:r>
          </w:p>
        </w:tc>
      </w:tr>
    </w:tbl>
    <w:p>
      <w:pPr>
        <w:keepNext/>
        <w:pageBreakBefore/>
        <w:spacing w:before="0" w:after="40" w:line="276" w:lineRule="auto"/>
      </w:pPr>
      <w:r>
        <w:rPr>
          <w:rFonts w:ascii="Aptos" w:hAnsi="Aptos" w:cs="Aptos"/>
          <w:b/>
          <w:i w:val="0"/>
          <w:color w:val="5BA908"/>
          <w:spacing w:val="30"/>
          <w:sz w:val="18"/>
          <w:szCs w:val="18"/>
        </w:rPr>
        <w:t xml:space="preserve">COPILOT HARNESS</w:t>
      </w:r>
    </w:p>
    <w:p>
      <w:pPr>
        <w:keepNext/>
        <w:spacing w:before="0" w:after="120" w:line="240" w:lineRule="auto"/>
      </w:pPr>
      <w:r>
        <w:rPr>
          <w:rFonts w:ascii="Aptos" w:hAnsi="Aptos" w:cs="Aptos"/>
          <w:b/>
          <w:i w:val="0"/>
          <w:color w:val="2F6B0A"/>
          <w:sz w:val="40"/>
          <w:szCs w:val="40"/>
        </w:rPr>
        <w:t xml:space="preserve">Rules Copilot follows</w:t>
      </w:r>
    </w:p>
    <w:p>
      <w:pPr>
        <w:spacing w:before="0" w:after="200" w:line="276" w:lineRule="auto"/>
      </w:pPr>
      <w:r>
        <w:rPr>
          <w:rFonts w:ascii="Aptos" w:hAnsi="Aptos" w:cs="Aptos"/>
          <w:b w:val="0"/>
          <w:i w:val="0"/>
          <w:color w:val="5E6359"/>
          <w:sz w:val="20"/>
          <w:szCs w:val="20"/>
        </w:rPr>
        <w:t xml:space="preserve">Prompts 1 to 3 tell Copilot to apply these rules; Copilot reads this page from the open document. Keep it in the brief while working; for the gate pre-read, share a copy with Start here and Appendix C deleted.</w:t>
      </w: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600"/>
        <w:gridCol w:w="8760"/>
      </w:tblGrid>
      <w:tr>
        <w:trPr>
          <w:cantSplit/>
          <w:tblHeader/>
        </w:trPr>
        <w:tc>
          <w:tcPr>
            <w:tcW w:w="9360" w:type="dxa"/>
            <w:gridSpan w:val="2"/>
            <w:shd w:val="clear" w:color="auto" w:fill="2F6B0A"/>
            <w:tcMar>
              <w:top w:w="160" w:type="dxa"/>
              <w:left w:w="240" w:type="dxa"/>
              <w:bottom w:w="160" w:type="dxa"/>
              <w:right w:w="240" w:type="dxa"/>
            </w:tcMar>
          </w:tcPr>
          <w:p>
            <w:pPr>
              <w:keepNext/>
              <w:spacing w:before="0" w:after="0" w:line="276" w:lineRule="auto"/>
            </w:pPr>
            <w:r>
              <w:rPr>
                <w:rFonts w:ascii="Aptos" w:hAnsi="Aptos" w:cs="Aptos"/>
                <w:b/>
                <w:i w:val="0"/>
                <w:color w:val="FFFFFF"/>
                <w:sz w:val="24"/>
                <w:szCs w:val="24"/>
              </w:rPr>
              <w:t xml:space="preserve">AUTHOR RULES</w:t>
            </w:r>
            <w:r>
              <w:rPr>
                <w:rFonts w:ascii="Aptos" w:hAnsi="Aptos" w:cs="Aptos"/>
                <w:b w:val="0"/>
                <w:i w:val="0"/>
                <w:color w:val="E3F0D6"/>
                <w:sz w:val="20"/>
                <w:szCs w:val="20"/>
              </w:rPr>
              <w:t xml:space="preserve">   ·   Copilot runs these during Prompts 1 and 2 (Draft A, Draft B)</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1</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Act as the PDLC Brief Author: a product team member (any role in the product team archetype) writing for an executive gate review.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2</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Use only the sources referenced with / in the prompt and text already in this document. Never invent numbers, dates, names, quotes or research findings.</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3</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Fill only the fields the prompt names. Replace bracketed placeholder text. Keep every heading, RAPID table, STAGE GATE table and TO-DO box exactly as they are.</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4</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Where sources do not answer a field, write [GAP: what is missing · who supplies it] and highlight it yellow. A gap is a correct answer; a plausible guess is not.</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5</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End every filled field with its source in parentheses (file, email or meeting name). Mark any inference [ASSUMPTION · confidence high/med/low].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6</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Problem before solution. Outcomes over output. Short sentences, bullets, under 120 words per field. Use your company's vocabulary: customer, product, OKR, PI, Feature, Story.</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2F6B0A"/>
                <w:sz w:val="22"/>
                <w:szCs w:val="22"/>
              </w:rPr>
              <w:t xml:space="preserve">7</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In 1.6 and 2.7 (DVQE) score all four dimensions as evidence · source · verdict Strong / Partial / Weak. Never leave a dimension unscored; a Weak verdict names the missing evidence as a [GAP].</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spacing w:before="0" w:after="0" w:line="276" w:lineRule="auto"/>
              <w:jc w:val="center"/>
            </w:pPr>
            <w:r>
              <w:rPr>
                <w:rFonts w:ascii="Aptos" w:hAnsi="Aptos" w:cs="Aptos"/>
                <w:b/>
                <w:i w:val="0"/>
                <w:color w:val="2F6B0A"/>
                <w:sz w:val="22"/>
                <w:szCs w:val="22"/>
              </w:rPr>
              <w:t xml:space="preserve">8</w:t>
            </w:r>
          </w:p>
        </w:tc>
        <w:tc>
          <w:tcPr>
            <w:tcW w:w="8760" w:type="dxa"/>
            <w:tcBorders>
              <w:top w:val="nil"/>
              <w:left w:val="nil"/>
              <w:bottom w:val="single" w:sz="4" w:space="0" w:color="D5E3C8"/>
              <w:right w:val="nil"/>
            </w:tcBorders>
            <w:tcMar>
              <w:top w:w="120" w:type="dxa"/>
              <w:left w:w="160" w:type="dxa"/>
              <w:bottom w:w="120" w:type="dxa"/>
              <w:right w:w="200" w:type="dxa"/>
            </w:tcMar>
          </w:tcPr>
          <w:p>
            <w:pPr>
              <w:spacing w:before="0" w:after="0" w:line="276" w:lineRule="auto"/>
            </w:pPr>
            <w:r>
              <w:rPr>
                <w:rFonts w:ascii="Aptos" w:hAnsi="Aptos" w:cs="Aptos"/>
                <w:b w:val="0"/>
                <w:i w:val="0"/>
                <w:color w:val="2A2A2A"/>
                <w:sz w:val="22"/>
                <w:szCs w:val="22"/>
              </w:rPr>
              <w:t xml:space="preserve">Finish in chat with: fields filled, gaps remaining, and anything you were unsure about.</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600"/>
        <w:gridCol w:w="8760"/>
      </w:tblGrid>
      <w:tr>
        <w:trPr>
          <w:cantSplit/>
          <w:tblHeader/>
        </w:trPr>
        <w:tc>
          <w:tcPr>
            <w:tcW w:w="9360" w:type="dxa"/>
            <w:gridSpan w:val="2"/>
            <w:shd w:val="clear" w:color="auto" w:fill="1F2A24"/>
            <w:tcMar>
              <w:top w:w="160" w:type="dxa"/>
              <w:left w:w="240" w:type="dxa"/>
              <w:bottom w:w="160" w:type="dxa"/>
              <w:right w:w="240" w:type="dxa"/>
            </w:tcMar>
          </w:tcPr>
          <w:p>
            <w:pPr>
              <w:keepNext/>
              <w:spacing w:before="0" w:after="0" w:line="276" w:lineRule="auto"/>
            </w:pPr>
            <w:r>
              <w:rPr>
                <w:rFonts w:ascii="Aptos" w:hAnsi="Aptos" w:cs="Aptos"/>
                <w:b/>
                <w:i w:val="0"/>
                <w:color w:val="FFFFFF"/>
                <w:sz w:val="24"/>
                <w:szCs w:val="24"/>
              </w:rPr>
              <w:t xml:space="preserve">ADVERSARIAL REVIEWER RULES</w:t>
            </w:r>
            <w:r>
              <w:rPr>
                <w:rFonts w:ascii="Aptos" w:hAnsi="Aptos" w:cs="Aptos"/>
                <w:b w:val="0"/>
                <w:i w:val="0"/>
                <w:color w:val="D9D9D9"/>
                <w:sz w:val="20"/>
                <w:szCs w:val="20"/>
              </w:rPr>
              <w:t xml:space="preserve">   ·   Copilot runs these during Prompt 3 (Review)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1</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Act as the PDLC Adversarial Reviewer: a red-team product leader whose job is to find how this fails while failure is still cheap. Hostile to the work, never to the person.</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2</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Read only the section or gate named in the prompt plus the sections it depends on. Write only in Appendix C.</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3</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Every objection is specific and falsifiable: name the mechanism, the evidence that would defeat it, and the cheapest test or artifact that settles it. Drop anything that is only a feeling.</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4</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Rank severity: FATAL (ends the initiative), STRUCTURAL (forces a redesign), FIXABLE (cheap to close). At most three Fatal items. Mark confidence high / med / low.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5</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Run the seven attacks: problem, counterfactual, evidence (measured / observed / self-reported / assumed / asserted), math (half the adoption, 1.5x the effort), second-order, organizational (who vetoes late), measurement (could it hit the metric and still fail).</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1F2A24"/>
                <w:sz w:val="22"/>
                <w:szCs w:val="22"/>
              </w:rPr>
              <w:t xml:space="preserve">6</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Never invent facts to strengthen an attack. If a number is missing, say the claim is unsupported without it.</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spacing w:before="0" w:after="0" w:line="276" w:lineRule="auto"/>
              <w:jc w:val="center"/>
            </w:pPr>
            <w:r>
              <w:rPr>
                <w:rFonts w:ascii="Aptos" w:hAnsi="Aptos" w:cs="Aptos"/>
                <w:b/>
                <w:i w:val="0"/>
                <w:color w:val="1F2A24"/>
                <w:sz w:val="22"/>
                <w:szCs w:val="22"/>
              </w:rPr>
              <w:t xml:space="preserve">7</w:t>
            </w:r>
          </w:p>
        </w:tc>
        <w:tc>
          <w:tcPr>
            <w:tcW w:w="8760" w:type="dxa"/>
            <w:tcBorders>
              <w:top w:val="nil"/>
              <w:left w:val="nil"/>
              <w:bottom w:val="single" w:sz="4" w:space="0" w:color="D5E3C8"/>
              <w:right w:val="nil"/>
            </w:tcBorders>
            <w:tcMar>
              <w:top w:w="120" w:type="dxa"/>
              <w:left w:w="160" w:type="dxa"/>
              <w:bottom w:w="120" w:type="dxa"/>
              <w:right w:w="200" w:type="dxa"/>
            </w:tcMar>
          </w:tcPr>
          <w:p>
            <w:pPr>
              <w:spacing w:before="0" w:after="0" w:line="276" w:lineRule="auto"/>
            </w:pPr>
            <w:r>
              <w:rPr>
                <w:rFonts w:ascii="Aptos" w:hAnsi="Aptos" w:cs="Aptos"/>
                <w:b w:val="0"/>
                <w:i w:val="0"/>
                <w:color w:val="2A2A2A"/>
                <w:sz w:val="22"/>
                <w:szCs w:val="22"/>
              </w:rPr>
              <w:t xml:space="preserve">End with a verdict: KILL / REWORK / PROCEED WITH CONDITIONS / PROCEED, what would change your mind, and three leading indicators plus a kill criterion with a date. If the work holds, say so and name the two residual risks.</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600"/>
        <w:gridCol w:w="8760"/>
      </w:tblGrid>
      <w:tr>
        <w:trPr>
          <w:cantSplit/>
          <w:tblHeader/>
        </w:trPr>
        <w:tc>
          <w:tcPr>
            <w:tcW w:w="9360" w:type="dxa"/>
            <w:gridSpan w:val="2"/>
            <w:shd w:val="clear" w:color="auto" w:fill="5BA908"/>
            <w:tcMar>
              <w:top w:w="160" w:type="dxa"/>
              <w:left w:w="240" w:type="dxa"/>
              <w:bottom w:w="160" w:type="dxa"/>
              <w:right w:w="240" w:type="dxa"/>
            </w:tcMar>
          </w:tcPr>
          <w:p>
            <w:pPr>
              <w:keepNext/>
              <w:spacing w:before="0" w:after="0" w:line="276" w:lineRule="auto"/>
            </w:pPr>
            <w:r>
              <w:rPr>
                <w:rFonts w:ascii="Aptos" w:hAnsi="Aptos" w:cs="Aptos"/>
                <w:b/>
                <w:i w:val="0"/>
                <w:color w:val="FFFFFF"/>
                <w:sz w:val="24"/>
                <w:szCs w:val="24"/>
              </w:rPr>
              <w:t xml:space="preserve">GATE REVIEW RULES</w:t>
            </w:r>
            <w:r>
              <w:rPr>
                <w:rFonts w:ascii="Aptos" w:hAnsi="Aptos" w:cs="Aptos"/>
                <w:b w:val="0"/>
                <w:i w:val="0"/>
                <w:color w:val="D9D9D9"/>
                <w:sz w:val="20"/>
                <w:szCs w:val="20"/>
              </w:rPr>
              <w:t xml:space="preserve">   ·   Copilot runs these for G1 to G6 during Prompt 3</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1</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Review the gate's sections (and Appendix A at G4) against the gate's checklist table, headed STAGE GATE Gx. All six gates are reviewed in Prompt 3, after both drafts.</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2</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Checklist first: item · Met / Partial / Missing · what is missing in one line · which RAPID role supplies it.</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3</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At G1 and G2 restate the DVQE verdicts (1.6 / 2.7) and answer the gate's EPOM question: is the problem worth solving (G1); is there evidence of value (G2). At G4 answer EPOM question 3 (should we fund and scale), at G5 question 4 (are we achieving intended outcomes), at G6 question 5 (are we realizing value over time, or pivoting).</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4</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Attack the gate with the Reviewer rules and that gate's killer questions below.</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5</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Write the readout in the gate's C2 row: VERDICT (KILL / REWORK / PROCEED WITH CONDITIONS / PROCEED, one sentence why) · FATAL (max 3: flaw, why fatal, evidence that would defeat it, cheapest test) · STRUCTURAL (same four fields) · FIXABLE (short list) · STRONGEST PART · WHAT WOULD CHANGE MY MIND · IF YOU PROCEED ANYWAY (three leading indicators and a kill criterion with a date).</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keepNext/>
              <w:spacing w:before="0" w:after="0" w:line="276" w:lineRule="auto"/>
              <w:jc w:val="center"/>
            </w:pPr>
            <w:r>
              <w:rPr>
                <w:rFonts w:ascii="Aptos" w:hAnsi="Aptos" w:cs="Aptos"/>
                <w:b/>
                <w:i w:val="0"/>
                <w:color w:val="5BA908"/>
                <w:sz w:val="22"/>
                <w:szCs w:val="22"/>
              </w:rPr>
              <w:t xml:space="preserve">6</w:t>
            </w:r>
          </w:p>
        </w:tc>
        <w:tc>
          <w:tcPr>
            <w:tcW w:w="8760" w:type="dxa"/>
            <w:tcBorders>
              <w:top w:val="nil"/>
              <w:left w:val="nil"/>
              <w:bottom w:val="single" w:sz="4" w:space="0" w:color="D5E3C8"/>
              <w:right w:val="nil"/>
            </w:tcBorders>
            <w:tcMar>
              <w:top w:w="120" w:type="dxa"/>
              <w:left w:w="160" w:type="dxa"/>
              <w:bottom w:w="120" w:type="dxa"/>
              <w:right w:w="200" w:type="dxa"/>
            </w:tcMar>
          </w:tcPr>
          <w:p>
            <w:pPr>
              <w:keepNext/>
              <w:spacing w:before="0" w:after="0" w:line="276" w:lineRule="auto"/>
            </w:pPr>
            <w:r>
              <w:rPr>
                <w:rFonts w:ascii="Aptos" w:hAnsi="Aptos" w:cs="Aptos"/>
                <w:b w:val="0"/>
                <w:i w:val="0"/>
                <w:color w:val="2A2A2A"/>
                <w:sz w:val="22"/>
                <w:szCs w:val="22"/>
              </w:rPr>
              <w:t xml:space="preserve">Mark confidence per item. Keep it shorter than the sections it attacks. No praise, no cruelty.</w:t>
            </w:r>
          </w:p>
        </w:tc>
      </w:tr>
      <w:tr>
        <w:trPr>
          <w:cantSplit/>
        </w:trPr>
        <w:tc>
          <w:tcPr>
            <w:tcW w:w="600" w:type="dxa"/>
            <w:tcBorders>
              <w:top w:val="nil"/>
              <w:left w:val="nil"/>
              <w:bottom w:val="single" w:sz="4" w:space="0" w:color="D5E3C8"/>
              <w:right w:val="nil"/>
            </w:tcBorders>
            <w:tcMar>
              <w:top w:w="120" w:type="dxa"/>
              <w:left w:w="0" w:type="dxa"/>
              <w:bottom w:w="120" w:type="dxa"/>
              <w:right w:w="0" w:type="dxa"/>
            </w:tcMar>
          </w:tcPr>
          <w:p>
            <w:pPr>
              <w:spacing w:before="0" w:after="0" w:line="276" w:lineRule="auto"/>
              <w:jc w:val="center"/>
            </w:pPr>
            <w:r>
              <w:rPr>
                <w:rFonts w:ascii="Aptos" w:hAnsi="Aptos" w:cs="Aptos"/>
                <w:b/>
                <w:i w:val="0"/>
                <w:color w:val="5BA908"/>
                <w:sz w:val="22"/>
                <w:szCs w:val="22"/>
              </w:rPr>
              <w:t xml:space="preserve">7</w:t>
            </w:r>
          </w:p>
        </w:tc>
        <w:tc>
          <w:tcPr>
            <w:tcW w:w="8760" w:type="dxa"/>
            <w:tcBorders>
              <w:top w:val="nil"/>
              <w:left w:val="nil"/>
              <w:bottom w:val="single" w:sz="4" w:space="0" w:color="D5E3C8"/>
              <w:right w:val="nil"/>
            </w:tcBorders>
            <w:tcMar>
              <w:top w:w="120" w:type="dxa"/>
              <w:left w:w="160" w:type="dxa"/>
              <w:bottom w:w="120" w:type="dxa"/>
              <w:right w:w="200" w:type="dxa"/>
            </w:tcMar>
          </w:tcPr>
          <w:p>
            <w:pPr>
              <w:spacing w:before="0" w:after="0" w:line="276" w:lineRule="auto"/>
            </w:pPr>
            <w:r>
              <w:rPr>
                <w:rFonts w:ascii="Aptos" w:hAnsi="Aptos" w:cs="Aptos"/>
                <w:b w:val="0"/>
                <w:i w:val="0"/>
                <w:color w:val="2A2A2A"/>
                <w:sz w:val="22"/>
                <w:szCs w:val="22"/>
              </w:rPr>
              <w:t xml:space="preserve">Never tick, sign or set OUTCOME; the named approvers decide.</w:t>
            </w:r>
          </w:p>
        </w:tc>
      </w:tr>
    </w:tbl>
    <w:p>
      <w:pPr>
        <w:spacing w:before="0" w:after="200" w:line="240" w:lineRule="auto"/>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2300"/>
        <w:gridCol w:w="7060"/>
      </w:tblGrid>
      <w:tr>
        <w:trPr>
          <w:cantSplit/>
          <w:tblHeader/>
        </w:trPr>
        <w:tc>
          <w:tcPr>
            <w:tcW w:w="9360" w:type="dxa"/>
            <w:gridSpan w:val="2"/>
            <w:shd w:val="clear" w:color="auto" w:fill="1F2A24"/>
            <w:tcMar>
              <w:top w:w="140" w:type="dxa"/>
              <w:left w:w="240" w:type="dxa"/>
              <w:bottom w:w="140" w:type="dxa"/>
              <w:right w:w="240" w:type="dxa"/>
            </w:tcMar>
          </w:tcPr>
          <w:p>
            <w:pPr>
              <w:spacing w:before="0" w:after="0" w:line="276" w:lineRule="auto"/>
            </w:pPr>
            <w:r>
              <w:rPr>
                <w:rFonts w:ascii="Aptos" w:hAnsi="Aptos" w:cs="Aptos"/>
                <w:b/>
                <w:i w:val="0"/>
                <w:color w:val="FFFFFF"/>
                <w:sz w:val="20"/>
                <w:szCs w:val="20"/>
              </w:rPr>
              <w:t xml:space="preserve">GATE KILLER QUESTIONS</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G1 · PROBLEM APPROVED</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Is the problem worth solving (EPOM question 1), and does 1.6 DVQE show Strong or Partial evidence on every dimension? Is this a real customer problem or an internal preference? What are customers doing today instead, and does that workaround make the pain tolerable? What happens if we do nothing for two quarters? Which load-bearing claim is asserted rather than measured? Does the business case survive half the adoption and 1.5× the effort? Could the single success metric be hit while the customer is worse off? Who can veto late and has not been told?</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G2 · PRFAQ APPROVED</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Is there evidence of value (EPOM question 2), and does 2.7 DVQE hold up against the research? Was the customer archetype derived from interviews or a workshop? Is a single anecdote doing the work of a dataset? Is the press release describing a changed customer outcome or a feature list? Which benefit claim has no evidence? Where is the escalation path when the product fails the customer? Would the competitor’s PM say we misunderstood the customer? Is the AI Risk Tier understated?</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G3 · BUILD READY</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Name the cheaper non-product fix that captures most of the value. Which insight is a restated feature request? Which capability is a screen in disguise? What breaks downstream (support, data, another roadmap) and what does this make harder next year? What does the customer see on a confident wrong AI answer? Which hard constraint has no owner? What is the riskiest assumption and does the first increment test it?</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G4 · PRODUCT APPROVED</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Should we fund and scale (EPOM question 3), and does the roadmap earn the investment? If engineering never opens this brief, what will they build wrong? Which Feature has no falsifiable benefit hypothesis? Which Story fails INVEST or has acceptance criteria that cannot fail? Which Story has no instrumentation event? Where is the missing 40% of effort (integration, compliance, testing, enablement, instrumentation) in the estimates? Which dependency owner has not agreed in writing? What falls off the program roadmap to make room, and is that written down?</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G5 · SHIP READY</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Are we achieving intended outcomes (EPOM question 4), and is every 1.4 KPI instrumented before release? Then a pre-mortem: it is 30 days after launch and this failed; write eight dated failure stories from what is in 5.0–5.5 (support spike with no runbook, accessibility regression found by a customer, rollback trigger that never fired, communications that could not be recalled, model drift, a compliance condition missed, dashboard nobody watched, dependency outage). For each: probability, impact, leading indicator, and whether 5.3–5.5 would catch it.</w:t>
            </w:r>
          </w:p>
        </w:tc>
      </w:tr>
      <w:tr>
        <w:trPr>
          <w:cantSplit/>
        </w:trPr>
        <w:tc>
          <w:tcPr>
            <w:tcW w:w="2300" w:type="dxa"/>
            <w:tcBorders>
              <w:top w:val="nil"/>
              <w:left w:val="nil"/>
              <w:bottom w:val="single" w:sz="4" w:space="0" w:color="D5E3C8"/>
              <w:right w:val="nil"/>
            </w:tcBorders>
            <w:shd w:val="clear" w:color="auto" w:fill="F3F8EE"/>
            <w:tcMar>
              <w:top w:w="110" w:type="dxa"/>
              <w:left w:w="160" w:type="dxa"/>
              <w:bottom w:w="110" w:type="dxa"/>
              <w:right w:w="140" w:type="dxa"/>
            </w:tcMar>
          </w:tcPr>
          <w:p>
            <w:pPr>
              <w:spacing w:before="0" w:after="0" w:line="252" w:lineRule="auto"/>
            </w:pPr>
            <w:r>
              <w:rPr>
                <w:rFonts w:ascii="Aptos" w:hAnsi="Aptos" w:cs="Aptos"/>
                <w:b/>
                <w:i w:val="0"/>
                <w:color w:val="2F6B0A"/>
                <w:sz w:val="18"/>
                <w:szCs w:val="18"/>
              </w:rPr>
              <w:t xml:space="preserve">G6 · ASSESS</w:t>
            </w:r>
          </w:p>
        </w:tc>
        <w:tc>
          <w:tcPr>
            <w:tcW w:w="7060" w:type="dxa"/>
            <w:tcBorders>
              <w:top w:val="nil"/>
              <w:left w:val="nil"/>
              <w:bottom w:val="single" w:sz="4" w:space="0" w:color="D5E3C8"/>
              <w:right w:val="nil"/>
            </w:tcBorders>
            <w:tcMar>
              <w:top w:w="110" w:type="dxa"/>
              <w:left w:w="200" w:type="dxa"/>
              <w:bottom w:w="110" w:type="dxa"/>
              <w:right w:w="160" w:type="dxa"/>
            </w:tcMar>
          </w:tcPr>
          <w:p>
            <w:pPr>
              <w:spacing w:before="0" w:after="0" w:line="264" w:lineRule="auto"/>
            </w:pPr>
            <w:r>
              <w:rPr>
                <w:rFonts w:ascii="Aptos" w:hAnsi="Aptos" w:cs="Aptos"/>
                <w:b w:val="0"/>
                <w:i w:val="0"/>
                <w:color w:val="2A2A2A"/>
                <w:sz w:val="19"/>
                <w:szCs w:val="19"/>
              </w:rPr>
              <w:t xml:space="preserve">answer EPOM question 5 (are we realizing value over time, or pivoting?), then write the kill memo (strongest case for stopping, five lines, from 6.1). Then steelman the option 6.4 rejected. Then: did the metric move while the customer outcome did not? Is Fix really Sunset with extra steps? Is Scale justified by the KPI or by sunk cost? Does the new 1.1 problem statement actually differ from the original?</w:t>
            </w:r>
          </w:p>
        </w:tc>
      </w:tr>
    </w:tbl>
    <w:p w14:paraId="4B2811D9" w14:textId="77777777" w:rsidR="00BE3183" w:rsidRDefault="00BE3183">
      <w:pPr>
        <w:spacing w:after="120"/>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1</w:t>
            </w:r>
          </w:p>
          <w:p>
            <w:pPr>
              <w:keepNext/>
              <w:spacing w:before="0" w:after="40" w:line="240" w:lineRule="auto"/>
            </w:pPr>
            <w:r>
              <w:rPr>
                <w:rFonts w:ascii="Aptos" w:hAnsi="Aptos" w:cs="Aptos"/>
                <w:b/>
                <w:i w:val="0"/>
                <w:color w:val="FFFFFF"/>
                <w:spacing w:val="10"/>
                <w:sz w:val="52"/>
                <w:szCs w:val="52"/>
              </w:rPr>
              <w:t xml:space="preserve">FRAME</w:t>
            </w:r>
          </w:p>
          <w:p>
            <w:pPr>
              <w:spacing w:before="0" w:after="0" w:line="276" w:lineRule="auto"/>
            </w:pPr>
            <w:r>
              <w:rPr>
                <w:rFonts w:ascii="Aptos" w:hAnsi="Aptos" w:cs="Aptos"/>
                <w:b w:val="0"/>
                <w:i w:val="0"/>
                <w:color w:val="DCEBCB"/>
                <w:sz w:val="21"/>
                <w:szCs w:val="21"/>
              </w:rPr>
              <w:t xml:space="preserve">Problem  ·  Exit: G1 Problem Approved</w:t>
            </w:r>
          </w:p>
        </w:tc>
      </w:tr>
    </w:tbl>
    <w:p w14:paraId="02CE8A91" w14:textId="77777777" w:rsidR="00BE3183" w:rsidRDefault="008C707E">
      <w:pPr>
        <w:spacing w:before="160" w:after="120"/>
      </w:pPr>
      <w:r>
        <w:t>Frame the problem before chasing solutions. WHO is the user, WHAT is the friction, WHY does it matter — plus the business case and measurement plan to back it up.</w:t>
      </w:r>
    </w:p>
    <w:p>
      <w:pPr>
        <w:spacing w:before="0" w:after="160"/>
      </w:pPr>
      <w:r>
        <w:rPr>
          <w:b/>
          <w:color w:val="2F6B0A"/>
          <w:sz w:val="19"/>
        </w:rPr>
        <w:t xml:space="preserve">Jira Align: </w:t>
      </w:r>
      <w:r>
        <w:rPr>
          <w:color w:val="2A2A2A"/>
          <w:sz w:val="19"/>
        </w:rPr>
        <w:t xml:space="preserve">Initiative</w:t>
      </w:r>
      <w:r>
        <w:rPr>
          <w:b/>
          <w:color w:val="2F6B0A"/>
          <w:sz w:val="19"/>
        </w:rPr>
        <w:t xml:space="preserve">   ·   Engineering ceremony: </w:t>
      </w:r>
      <w:r>
        <w:rPr>
          <w:color w:val="2A2A2A"/>
          <w:sz w:val="19"/>
        </w:rPr>
        <w:t xml:space="preserve">Portfolio Intake Kanban</w:t>
      </w:r>
      <w:r>
        <w:rPr>
          <w:b/>
          <w:color w:val="2F6B0A"/>
          <w:sz w:val="19"/>
        </w:rPr>
        <w:t xml:space="preserve">   ·   SAFe cadence: </w:t>
      </w:r>
      <w:r>
        <w:rPr>
          <w:color w:val="2A2A2A"/>
          <w:sz w:val="19"/>
        </w:rPr>
        <w:t xml:space="preserve">Ongoing</w:t>
      </w:r>
    </w:p>
    <w:p w14:paraId="48A6A103" w14:textId="77777777" w:rsidR="00BE3183" w:rsidRDefault="008C707E">
      <w:pPr>
        <w:pBdr>
          <w:bottom w:val="single" w:sz="6" w:space="4" w:color="A9D46F"/>
        </w:pBdr>
        <w:keepNext/>
        <w:keepLines/>
        <w:spacing w:before="360" w:after="140"/>
      </w:pPr>
      <w:r>
        <w:rPr>
          <w:b/>
          <w:color w:val="2F6B0A"/>
          <w:sz w:val="30"/>
        </w:rPr>
        <w:t>1.1  WHO — WHAT — WHY</w:t>
      </w:r>
    </w:p>
    <w:p w14:paraId="3B7BBCBF" w14:textId="77777777" w:rsidR="00BE3183" w:rsidRDefault="274F69FF" w:rsidP="274F69FF">
      <w:pPr>
        <w:keepNext/>
        <w:spacing w:after="80" w:line="288" w:lineRule="auto"/>
        <w:rPr>
          <w:color w:val="6B7A78"/>
          <w:sz w:val="18"/>
          <w:szCs w:val="18"/>
        </w:rPr>
      </w:pPr>
      <w:r>
        <w:rPr>
          <w:color w:val="6B7A78"/>
          <w:sz w:val="18"/>
        </w:rPr>
        <w:t xml:space="preserve">RAPID for this section  → </w:t>
      </w:r>
      <w:r>
        <w:rPr>
          <w:rFonts w:asciiTheme="minorHAnsi" w:hAnsiTheme="minorHAnsi"/>
          <w:color w:val="6B7A78"/>
          <w:sz w:val="18"/>
          <w:szCs w:val="18"/>
        </w:rPr>
        <w:t xml:space="preserve">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4BAFA3AB"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04AEE6" w14:textId="77777777" w:rsidR="00BE3183" w:rsidRDefault="008C707E">
            <w:pPr>
              <w:keepNext/>
              <w:keepNext/>
              <w:spacing w:after="0" w:line="252" w:lineRule="auto"/>
              <w:jc w:val="center"/>
            </w:pPr>
            <w:r>
              <w:rPr>
                <w:b/>
                <w:color w:val="FFFFFF"/>
                <w:sz w:val="15"/>
              </w:rPr>
              <w:t>Product</w:t>
            </w:r>
          </w:p>
          <w:p w14:paraId="6FB67A47"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7DF5FF" w14:textId="77777777" w:rsidR="00BE3183" w:rsidRDefault="008C707E">
            <w:pPr>
              <w:keepNext/>
              <w:keepNext/>
              <w:spacing w:after="0" w:line="252" w:lineRule="auto"/>
              <w:jc w:val="center"/>
            </w:pPr>
            <w:r>
              <w:rPr>
                <w:b/>
                <w:color w:val="FFFFFF"/>
                <w:sz w:val="15"/>
              </w:rPr>
              <w:t>Product</w:t>
            </w:r>
          </w:p>
          <w:p w14:paraId="69530962"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19BD4F6" w14:textId="77777777" w:rsidR="00BE3183" w:rsidRDefault="008C707E">
            <w:pPr>
              <w:keepNext/>
              <w:keepNext/>
              <w:spacing w:after="0" w:line="252" w:lineRule="auto"/>
              <w:jc w:val="center"/>
            </w:pPr>
            <w:r>
              <w:rPr>
                <w:b/>
                <w:color w:val="FFFFFF"/>
                <w:sz w:val="15"/>
              </w:rPr>
              <w:t>Product</w:t>
            </w:r>
          </w:p>
          <w:p w14:paraId="4245AB79"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D00D17" w14:textId="77777777" w:rsidR="00BE3183" w:rsidRDefault="008C707E">
            <w:pPr>
              <w:keepNext/>
              <w:keepNext/>
              <w:spacing w:after="0" w:line="252" w:lineRule="auto"/>
              <w:jc w:val="center"/>
            </w:pPr>
            <w:r>
              <w:rPr>
                <w:b/>
                <w:color w:val="FFFFFF"/>
                <w:sz w:val="15"/>
              </w:rPr>
              <w:t>Product</w:t>
            </w:r>
          </w:p>
          <w:p w14:paraId="1992CD7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E0810E" w14:textId="77777777" w:rsidR="00BE3183" w:rsidRDefault="008C707E">
            <w:pPr>
              <w:keepNext/>
              <w:keepNext/>
              <w:spacing w:after="0" w:line="252" w:lineRule="auto"/>
              <w:jc w:val="center"/>
            </w:pPr>
            <w:r>
              <w:rPr>
                <w:b/>
                <w:color w:val="FFFFFF"/>
                <w:sz w:val="15"/>
              </w:rPr>
              <w:t>Product</w:t>
            </w:r>
          </w:p>
          <w:p w14:paraId="52C3CC7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884EB8" w14:textId="77777777" w:rsidR="00BE3183" w:rsidRDefault="008C707E">
            <w:pPr>
              <w:keepNext/>
              <w:keepNext/>
              <w:spacing w:after="0" w:line="252" w:lineRule="auto"/>
              <w:jc w:val="center"/>
            </w:pPr>
            <w:r>
              <w:rPr>
                <w:b/>
                <w:color w:val="FFFFFF"/>
                <w:sz w:val="15"/>
              </w:rPr>
              <w:t>Content</w:t>
            </w:r>
          </w:p>
          <w:p w14:paraId="5440BFFC"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31209E7" w14:textId="77777777" w:rsidR="00BE3183" w:rsidRDefault="008C707E">
            <w:pPr>
              <w:keepNext/>
              <w:keepNext/>
              <w:spacing w:after="0" w:line="252" w:lineRule="auto"/>
              <w:jc w:val="center"/>
            </w:pPr>
            <w:r>
              <w:rPr>
                <w:b/>
                <w:color w:val="FFFFFF"/>
                <w:sz w:val="15"/>
              </w:rPr>
              <w:t>BI</w:t>
            </w:r>
          </w:p>
          <w:p w14:paraId="7612B736"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0B79B8" w14:textId="77777777" w:rsidR="00BE3183" w:rsidRDefault="008C707E">
            <w:pPr>
              <w:keepNext/>
              <w:keepNext/>
              <w:spacing w:after="0" w:line="252" w:lineRule="auto"/>
              <w:jc w:val="center"/>
            </w:pPr>
            <w:r>
              <w:rPr>
                <w:b/>
                <w:color w:val="FFFFFF"/>
                <w:sz w:val="15"/>
              </w:rPr>
              <w:t>Tech</w:t>
            </w:r>
          </w:p>
          <w:p w14:paraId="1E495F4A"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FD94C62" w14:textId="77777777" w:rsidR="00BE3183" w:rsidRDefault="008C707E">
            <w:pPr>
              <w:keepNext/>
              <w:keepNext/>
              <w:spacing w:after="0" w:line="252" w:lineRule="auto"/>
              <w:jc w:val="center"/>
            </w:pPr>
            <w:r>
              <w:rPr>
                <w:b/>
                <w:color w:val="FFFFFF"/>
                <w:sz w:val="15"/>
              </w:rPr>
              <w:t>Agile</w:t>
            </w:r>
          </w:p>
          <w:p w14:paraId="4E5435C6"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F9FD59C" w14:textId="77777777" w:rsidR="00BE3183" w:rsidRDefault="008C707E">
            <w:pPr>
              <w:keepNext/>
              <w:keepNext/>
              <w:spacing w:after="0" w:line="252" w:lineRule="auto"/>
              <w:jc w:val="center"/>
            </w:pPr>
            <w:r>
              <w:rPr>
                <w:b/>
                <w:color w:val="FFFFFF"/>
                <w:sz w:val="15"/>
              </w:rPr>
              <w:t>Research</w:t>
            </w:r>
          </w:p>
          <w:p w14:paraId="01D26BA3" w14:textId="0DF10189" w:rsidR="00BE3183" w:rsidRDefault="2CB9420F" w:rsidP="00735711">
            <w:pPr>
              <w:keepNext/>
              <w:keepNext/>
              <w:spacing w:after="0" w:line="252" w:lineRule="auto"/>
              <w:jc w:val="center"/>
            </w:pPr>
            <w:r>
              <w:rPr>
                <w:b/>
                <w:bCs/>
                <w:color w:val="FFFFFF" w:themeColor="background1"/>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77F4E8"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FB0D9A" w14:textId="77777777" w:rsidR="00BE3183" w:rsidRDefault="008C707E">
            <w:pPr>
              <w:keepNext/>
              <w:keepNext/>
              <w:spacing w:after="0" w:line="252" w:lineRule="auto"/>
              <w:jc w:val="center"/>
            </w:pPr>
            <w:r>
              <w:rPr>
                <w:b/>
                <w:color w:val="FFFFFF"/>
                <w:sz w:val="15"/>
              </w:rPr>
              <w:t>Compli-</w:t>
            </w:r>
          </w:p>
          <w:p w14:paraId="7E45829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FB0D9A" w14:textId="77777777" w:rsidR="00BE3183" w:rsidRDefault="008C707E">
            <w:pPr>
              <w:keepNext/>
              <w:keepNext/>
              <w:spacing w:after="0" w:line="252" w:lineRule="auto"/>
              <w:jc w:val="center"/>
            </w:pPr>
            <w:r>
              <w:rPr>
                <w:b/>
                <w:color w:val="FFFFFF"/>
                <w:sz w:val="15"/>
              </w:rPr>
              <w:t>Finance</w:t>
            </w:r>
          </w:p>
        </w:tc>
      </w:tr>
      <w:tr w:rsidR="00735711" w14:paraId="4D65FEF0"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26A7AC" w14:textId="651DB638"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FB2F13" w14:textId="6B0EB45E"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49D194" w14:textId="60999BB6"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A0743" w14:textId="34050F46"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F56FC8" w14:textId="0C2E49DB"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CE0859" w14:textId="5E54166F"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231D1E" w14:textId="02F6C4CF"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20D91E" w14:textId="7B48759F"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A365034" w14:textId="428066A4"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AFC1EA" w14:textId="1A9CD9E1"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AF24D9" w14:textId="77777777"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254F74" w14:textId="77777777"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254F74" w14:textId="77777777" w:rsidR="00735711" w:rsidRDefault="57F8E03B" w:rsidP="57F8E03B">
            <w:pPr>
              <w:keepNext/>
              <w:spacing w:after="0" w:line="252" w:lineRule="auto"/>
              <w:jc w:val="center"/>
              <w:rPr>
                <w:rFonts w:eastAsia="Aptos" w:cs="Aptos"/>
                <w:b/>
                <w:bCs/>
                <w:color w:val="auto"/>
                <w:sz w:val="18"/>
                <w:szCs w:val="18"/>
              </w:rPr>
            </w:pPr>
            <w:r>
              <w:rPr>
                <w:rFonts w:eastAsia="Aptos" w:cs="Aptos"/>
                <w:b/>
                <w:bCs/>
                <w:color w:val="auto"/>
                <w:sz w:val="18"/>
                <w:szCs w:val="18"/>
              </w:rPr>
              <w:t>RI</w:t>
            </w:r>
          </w:p>
        </w:tc>
      </w:tr>
    </w:tbl>
    <w:p w14:paraId="5CF2294F" w14:textId="77777777" w:rsidR="00BE3183" w:rsidRDefault="008C707E">
      <w:pPr>
        <w:keepNext/>
        <w:spacing w:before="120" w:after="120" w:line="288" w:lineRule="auto"/>
      </w:pPr>
      <w:r>
        <w:rPr>
          <w:color w:val="6B7A78"/>
          <w:sz w:val="19"/>
        </w:rPr>
        <w:t>The foundational framework for problem definition. Be specific. Avoid solutions. The Research Lead will provide North Star workshop output, Journey Frameworks, Service Blueprints, knowledge-base articles and other resources in this section.</w:t>
      </w:r>
    </w:p>
    <w:tbl>
      <w:tblPr>
        <w:tblW w:w="0" w:type="auto"/>
        <w:tblLayout w:type="fixed"/>
        <w:tblLook w:val="04A0" w:firstRow="1" w:lastRow="0" w:firstColumn="1" w:lastColumn="0" w:noHBand="0" w:noVBand="1"/>
      </w:tblPr>
      <w:tblGrid>
        <w:gridCol w:w="3024"/>
        <w:gridCol w:w="6336"/>
      </w:tblGrid>
      <w:tr w:rsidR="00BE3183" w14:paraId="46EA327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12799A9" w14:textId="77777777" w:rsidR="00BE3183" w:rsidRDefault="008C707E">
            <w:pPr>
              <w:keepNext/>
              <w:spacing w:after="40"/>
            </w:pPr>
            <w:r>
              <w:rPr>
                <w:b/>
                <w:color w:val="1F2A24"/>
              </w:rPr>
              <w:t>WHO</w:t>
            </w:r>
          </w:p>
          <w:p w14:paraId="773EB9B0" w14:textId="77777777" w:rsidR="00BE3183" w:rsidRDefault="008C707E">
            <w:pPr>
              <w:keepNext/>
              <w:spacing w:after="0" w:line="264" w:lineRule="auto"/>
            </w:pPr>
            <w:r>
              <w:rPr>
                <w:color w:val="6B7A78"/>
                <w:sz w:val="17"/>
              </w:rPr>
              <w:t>Specific user segment experiencing the pain</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C669836" w14:textId="77777777" w:rsidR="00BE3183" w:rsidRDefault="008C707E">
            <w:pPr>
              <w:keepNext/>
              <w:spacing w:after="0" w:line="288" w:lineRule="auto"/>
            </w:pPr>
            <w:r>
              <w:rPr>
                <w:color w:val="997B00"/>
              </w:rPr>
              <w:t xml:space="preserve">[Define the user segment — demographics, role, context, segment (ex. enterprise customers on a specific plans). Avoid "all customers."]</w:t>
            </w:r>
          </w:p>
        </w:tc>
      </w:tr>
      <w:tr w:rsidR="00BE3183" w14:paraId="38B32E7F"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19E2FA9" w14:textId="77777777" w:rsidR="00BE3183" w:rsidRDefault="008C707E">
            <w:pPr>
              <w:spacing w:after="40"/>
            </w:pPr>
            <w:r>
              <w:rPr>
                <w:b/>
                <w:color w:val="1F2A24"/>
              </w:rPr>
              <w:t>WHAT</w:t>
            </w:r>
          </w:p>
          <w:p w14:paraId="4C971D9E" w14:textId="77777777" w:rsidR="00BE3183" w:rsidRDefault="008C707E">
            <w:pPr>
              <w:spacing w:after="0" w:line="264" w:lineRule="auto"/>
            </w:pPr>
            <w:r>
              <w:rPr>
                <w:color w:val="6B7A78"/>
                <w:sz w:val="17"/>
              </w:rPr>
              <w:t>The specific friction or unmet need they face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C580B37" w14:textId="77777777" w:rsidR="00BE3183" w:rsidRDefault="008C707E">
            <w:pPr>
              <w:spacing w:after="0" w:line="288" w:lineRule="auto"/>
            </w:pPr>
            <w:r>
              <w:rPr>
                <w:color w:val="997B00"/>
              </w:rPr>
              <w:t>[Describe the observable behavior or pain point. Quantify if possible. Today, [customers] have to [problem or opportunity] when [situation], which causes [why it is a problem]. Customers need a way to [need or desired solution].]</w:t>
            </w:r>
          </w:p>
        </w:tc>
      </w:tr>
      <w:tr w:rsidR="00BE3183" w14:paraId="1A8246C0"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D0B9F18" w14:textId="77777777" w:rsidR="00BE3183" w:rsidRDefault="008C707E">
            <w:pPr>
              <w:spacing w:after="40"/>
            </w:pPr>
            <w:r>
              <w:rPr>
                <w:b/>
                <w:color w:val="1F2A24"/>
              </w:rPr>
              <w:t>WHY</w:t>
            </w:r>
          </w:p>
          <w:p w14:paraId="51E33735" w14:textId="77777777" w:rsidR="00BE3183" w:rsidRDefault="008C707E">
            <w:pPr>
              <w:spacing w:after="0" w:line="264" w:lineRule="auto"/>
            </w:pPr>
            <w:r>
              <w:rPr>
                <w:color w:val="6B7A78"/>
                <w:sz w:val="17"/>
              </w:rPr>
              <w:t>Business and user impact of solving this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C9BDC7" w14:textId="77777777" w:rsidR="00BE3183" w:rsidRDefault="008C707E">
            <w:pPr>
              <w:spacing w:after="0" w:line="288" w:lineRule="auto"/>
            </w:pPr>
            <w:r>
              <w:rPr>
                <w:color w:val="997B00"/>
              </w:rPr>
              <w:t xml:space="preserve">[Why does this matter? What behavior are we trying to influence, or what problem are we solving? Tie to OKRs and customer outcomes.]</w:t>
            </w:r>
          </w:p>
        </w:tc>
      </w:tr>
      <w:tr w:rsidR="00BE3183" w14:paraId="219AF69C"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2E0E3DB" w14:textId="77777777" w:rsidR="00BE3183" w:rsidRDefault="008C707E">
            <w:pPr>
              <w:spacing w:after="40"/>
            </w:pPr>
            <w:r>
              <w:rPr>
                <w:b/>
                <w:color w:val="1F2A24"/>
              </w:rPr>
              <w:t>AI ROLE</w:t>
            </w:r>
          </w:p>
          <w:p w14:paraId="58921390" w14:textId="77777777" w:rsidR="00BE3183" w:rsidRDefault="008C707E">
            <w:pPr>
              <w:spacing w:after="0" w:line="264" w:lineRule="auto"/>
            </w:pPr>
            <w:r>
              <w:rPr>
                <w:color w:val="6B7A78"/>
                <w:sz w:val="17"/>
              </w:rPr>
              <w:t>Is AI core to the value, or supportive?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7054E54" w14:textId="77777777" w:rsidR="00BE3183" w:rsidRDefault="008C707E">
            <w:pPr>
              <w:spacing w:after="0" w:line="288" w:lineRule="auto"/>
            </w:pPr>
            <w:r>
              <w:rPr>
                <w:color w:val="997B00"/>
              </w:rPr>
              <w:t>[Select: Core (won’t work without AI) · Supportive (AI accelerates a human-led flow) · None. If Core or Supportive, name the model capability — summarization, classification, retrieval, generation, agentic.]</w:t>
            </w:r>
          </w:p>
        </w:tc>
      </w:tr>
    </w:tbl>
    <w:p w14:paraId="50F38F85" w14:textId="77777777" w:rsidR="00BE3183" w:rsidRDefault="008C707E">
      <w:pPr>
        <w:pBdr>
          <w:bottom w:val="single" w:sz="6" w:space="4" w:color="A9D46F"/>
        </w:pBdr>
        <w:keepNext/>
        <w:keepLines/>
        <w:spacing w:before="360" w:after="140"/>
      </w:pPr>
      <w:r>
        <w:rPr>
          <w:b/>
          <w:color w:val="2F6B0A"/>
          <w:sz w:val="30"/>
        </w:rPr>
        <w:t>1.2  Product Vision</w:t>
      </w:r>
    </w:p>
    <w:p w14:paraId="2AD5BAC8" w14:textId="77777777" w:rsidR="00BE3183" w:rsidRDefault="274F69FF" w:rsidP="274F69FF">
      <w:pPr>
        <w:keepNext/>
        <w:spacing w:after="80" w:line="288" w:lineRule="auto"/>
        <w:rPr>
          <w:color w:val="6B7A78"/>
          <w:sz w:val="18"/>
          <w:szCs w:val="18"/>
        </w:rPr>
      </w:pPr>
      <w:r>
        <w:rPr>
          <w:color w:val="6B7A78"/>
          <w:sz w:val="18"/>
        </w:rPr>
        <w:t xml:space="preserve">RAPID for this section  →  </w:t>
      </w:r>
      <w:r>
        <w:rPr>
          <w:rFonts w:asciiTheme="minorHAnsi" w:hAnsiTheme="minorHAnsi"/>
          <w:color w:val="6B7A78"/>
          <w:sz w:val="18"/>
          <w:szCs w:val="18"/>
        </w:rPr>
        <w:t xml:space="preserve">R Recommend   A Agree   P Perform   I Input   D Decide   </w:t>
      </w:r>
    </w:p>
    <w:tbl>
      <w:tblPr>
        <w:tblW w:w="0" w:type="auto"/>
        <w:tblLayout w:type="fixed"/>
        <w:tblLook w:val="04A0" w:firstRow="1" w:lastRow="0" w:firstColumn="1" w:lastColumn="0" w:noHBand="0" w:noVBand="1"/>
      </w:tblPr>
      <w:tblGrid>
        <w:gridCol w:w="726"/>
        <w:gridCol w:w="726"/>
        <w:gridCol w:w="726"/>
        <w:gridCol w:w="726"/>
        <w:gridCol w:w="120"/>
        <w:gridCol w:w="606"/>
        <w:gridCol w:w="726"/>
        <w:gridCol w:w="726"/>
        <w:gridCol w:w="726"/>
        <w:gridCol w:w="726"/>
        <w:gridCol w:w="726"/>
        <w:gridCol w:w="726"/>
        <w:gridCol w:w="726"/>
        <w:gridCol w:w="648"/>
        <w:gridCol w:w="90"/>
      </w:tblGrid>
      <w:tr w:rsidR="00BE3183" w14:paraId="3F6F535C" w14:textId="77777777" w:rsidTr="57F8E03B">
        <w:trPr>
          <w:cantSplit/>
        </w:trPr>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6B5FD9" w14:textId="77777777" w:rsidR="00BE3183" w:rsidRDefault="008C707E">
            <w:pPr>
              <w:keepNext/>
              <w:keepNext/>
              <w:spacing w:after="0" w:line="252" w:lineRule="auto"/>
              <w:jc w:val="center"/>
            </w:pPr>
            <w:r>
              <w:rPr>
                <w:b/>
                <w:color w:val="FFFFFF"/>
                <w:sz w:val="15"/>
              </w:rPr>
              <w:t>Product</w:t>
            </w:r>
          </w:p>
          <w:p w14:paraId="0648F5D5"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80B925E" w14:textId="77777777" w:rsidR="00BE3183" w:rsidRDefault="008C707E">
            <w:pPr>
              <w:keepNext/>
              <w:keepNext/>
              <w:spacing w:after="0" w:line="252" w:lineRule="auto"/>
              <w:jc w:val="center"/>
            </w:pPr>
            <w:r>
              <w:rPr>
                <w:b/>
                <w:color w:val="FFFFFF"/>
                <w:sz w:val="15"/>
              </w:rPr>
              <w:t>Product</w:t>
            </w:r>
          </w:p>
          <w:p w14:paraId="2EFAFD83"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DC4A80" w14:textId="77777777" w:rsidR="00BE3183" w:rsidRDefault="008C707E">
            <w:pPr>
              <w:keepNext/>
              <w:keepNext/>
              <w:spacing w:after="0" w:line="252" w:lineRule="auto"/>
              <w:jc w:val="center"/>
            </w:pPr>
            <w:r>
              <w:rPr>
                <w:b/>
                <w:color w:val="FFFFFF"/>
                <w:sz w:val="15"/>
              </w:rPr>
              <w:t>Product</w:t>
            </w:r>
          </w:p>
          <w:p w14:paraId="37230E61"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6EB7F12" w14:textId="77777777" w:rsidR="00BE3183" w:rsidRDefault="008C707E">
            <w:pPr>
              <w:keepNext/>
              <w:keepNext/>
              <w:spacing w:after="0" w:line="252" w:lineRule="auto"/>
              <w:jc w:val="center"/>
            </w:pPr>
            <w:r>
              <w:rPr>
                <w:b/>
                <w:color w:val="FFFFFF"/>
                <w:sz w:val="15"/>
              </w:rPr>
              <w:t>Product</w:t>
            </w:r>
          </w:p>
          <w:p w14:paraId="2376BB98" w14:textId="6D59D0B1" w:rsidR="00BE3183" w:rsidRDefault="1A978376" w:rsidP="007A39D2">
            <w:pPr>
              <w:keepNext/>
              <w:keepNext/>
              <w:spacing w:after="0" w:line="252" w:lineRule="auto"/>
              <w:jc w:val="center"/>
            </w:pPr>
            <w:r>
              <w:rPr>
                <w:b/>
                <w:bCs/>
                <w:color w:val="FFFFFF" w:themeColor="background1"/>
                <w:sz w:val="15"/>
                <w:szCs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D0778D5" w14:textId="77777777" w:rsidR="00BE3183" w:rsidRDefault="008C707E">
            <w:pPr>
              <w:keepNext/>
              <w:keepNext/>
              <w:spacing w:after="0" w:line="252" w:lineRule="auto"/>
              <w:jc w:val="center"/>
            </w:pPr>
            <w:r>
              <w:rPr>
                <w:b/>
                <w:color w:val="FFFFFF"/>
                <w:sz w:val="15"/>
              </w:rPr>
              <w:t>Product</w:t>
            </w:r>
          </w:p>
          <w:p w14:paraId="42B34936"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0C818B" w14:textId="77777777" w:rsidR="00BE3183" w:rsidRDefault="008C707E">
            <w:pPr>
              <w:keepNext/>
              <w:keepNext/>
              <w:spacing w:after="0" w:line="252" w:lineRule="auto"/>
              <w:jc w:val="center"/>
            </w:pPr>
            <w:r>
              <w:rPr>
                <w:b/>
                <w:color w:val="FFFFFF"/>
                <w:sz w:val="15"/>
              </w:rPr>
              <w:t>Content</w:t>
            </w:r>
          </w:p>
          <w:p w14:paraId="41D2A509" w14:textId="6A88AFCE" w:rsidR="00BE3183" w:rsidRDefault="1A978376" w:rsidP="007A39D2">
            <w:pPr>
              <w:keepNext/>
              <w:keepNext/>
              <w:spacing w:after="0" w:line="252" w:lineRule="auto"/>
              <w:jc w:val="center"/>
            </w:pPr>
            <w:r>
              <w:rPr>
                <w:b/>
                <w:bCs/>
                <w:color w:val="FFFFFF" w:themeColor="background1"/>
                <w:sz w:val="15"/>
                <w:szCs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12278E" w14:textId="77777777" w:rsidR="00BE3183" w:rsidRDefault="008C707E">
            <w:pPr>
              <w:keepNext/>
              <w:keepNext/>
              <w:spacing w:after="0" w:line="252" w:lineRule="auto"/>
              <w:jc w:val="center"/>
            </w:pPr>
            <w:r>
              <w:rPr>
                <w:b/>
                <w:color w:val="FFFFFF"/>
                <w:sz w:val="15"/>
              </w:rPr>
              <w:t>BI</w:t>
            </w:r>
          </w:p>
          <w:p w14:paraId="588451E5" w14:textId="1F386DD6" w:rsidR="00BE3183" w:rsidRDefault="1A978376" w:rsidP="007A39D2">
            <w:pPr>
              <w:keepNext/>
              <w:keepNext/>
              <w:spacing w:after="0" w:line="252" w:lineRule="auto"/>
              <w:jc w:val="center"/>
            </w:pPr>
            <w:r>
              <w:rPr>
                <w:b/>
                <w:bCs/>
                <w:color w:val="FFFFFF" w:themeColor="background1"/>
                <w:sz w:val="15"/>
                <w:szCs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4699D4" w14:textId="77777777" w:rsidR="00BE3183" w:rsidRDefault="008C707E">
            <w:pPr>
              <w:keepNext/>
              <w:keepNext/>
              <w:spacing w:after="0" w:line="252" w:lineRule="auto"/>
              <w:jc w:val="center"/>
            </w:pPr>
            <w:r>
              <w:rPr>
                <w:b/>
                <w:color w:val="FFFFFF"/>
                <w:sz w:val="15"/>
              </w:rPr>
              <w:t>Tech</w:t>
            </w:r>
          </w:p>
          <w:p w14:paraId="1A88397A" w14:textId="37207817" w:rsidR="00BE3183" w:rsidRDefault="1A978376" w:rsidP="007A39D2">
            <w:pPr>
              <w:keepNext/>
              <w:keepNext/>
              <w:spacing w:after="0" w:line="252" w:lineRule="auto"/>
              <w:jc w:val="center"/>
            </w:pPr>
            <w:r>
              <w:rPr>
                <w:b/>
                <w:bCs/>
                <w:color w:val="FFFFFF" w:themeColor="background1"/>
                <w:sz w:val="15"/>
                <w:szCs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711C087" w14:textId="77777777" w:rsidR="00BE3183" w:rsidRDefault="008C707E">
            <w:pPr>
              <w:keepNext/>
              <w:keepNext/>
              <w:spacing w:after="0" w:line="252" w:lineRule="auto"/>
              <w:jc w:val="center"/>
            </w:pPr>
            <w:r>
              <w:rPr>
                <w:b/>
                <w:color w:val="FFFFFF"/>
                <w:sz w:val="15"/>
              </w:rPr>
              <w:t>Agile</w:t>
            </w:r>
          </w:p>
          <w:p w14:paraId="7F13F89F"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35D616" w14:textId="77777777" w:rsidR="00BE3183" w:rsidRDefault="008C707E">
            <w:pPr>
              <w:keepNext/>
              <w:keepNext/>
              <w:spacing w:after="0" w:line="252" w:lineRule="auto"/>
              <w:jc w:val="center"/>
            </w:pPr>
            <w:r>
              <w:rPr>
                <w:b/>
                <w:color w:val="FFFFFF"/>
                <w:sz w:val="15"/>
              </w:rPr>
              <w:t>Research</w:t>
            </w:r>
          </w:p>
          <w:p w14:paraId="7862DA3D"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5B449C"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63BE1B" w14:textId="77777777" w:rsidR="00BE3183" w:rsidRDefault="008C707E">
            <w:pPr>
              <w:keepNext/>
              <w:keepNext/>
              <w:spacing w:after="0" w:line="252" w:lineRule="auto"/>
              <w:jc w:val="center"/>
            </w:pPr>
            <w:r>
              <w:rPr>
                <w:b/>
                <w:color w:val="FFFFFF"/>
                <w:sz w:val="15"/>
              </w:rPr>
              <w:t>Compli-</w:t>
            </w:r>
          </w:p>
          <w:p w14:paraId="1080FCCF"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63BE1B" w14:textId="77777777" w:rsidR="00BE3183" w:rsidRDefault="008C707E">
            <w:pPr>
              <w:keepNext/>
              <w:keepNext/>
              <w:spacing w:after="0" w:line="252" w:lineRule="auto"/>
              <w:jc w:val="center"/>
            </w:pPr>
            <w:r>
              <w:rPr>
                <w:b/>
                <w:color w:val="FFFFFF"/>
                <w:sz w:val="15"/>
              </w:rPr>
              <w:t>Finance</w:t>
            </w:r>
          </w:p>
        </w:tc>
      </w:tr>
      <w:tr w:rsidR="00735711" w14:paraId="08273C10" w14:textId="77777777" w:rsidTr="57F8E03B">
        <w:trPr>
          <w:cantSplit/>
        </w:trPr>
        <w:tc>
          <w:tcPr>
            <w:tcW w:w="726"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9A3CB8" w14:textId="0CE4052D" w:rsidR="00735711" w:rsidRDefault="57F8E03B" w:rsidP="57F8E03B">
            <w:pPr>
              <w:keepNext/>
              <w:spacing w:after="0" w:line="252" w:lineRule="auto"/>
              <w:jc w:val="center"/>
              <w:rPr>
                <w:color w:val="auto"/>
                <w:sz w:val="18"/>
                <w:szCs w:val="18"/>
              </w:rPr>
            </w:pPr>
            <w:r>
              <w:rPr>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27220DC" w14:textId="043A3BA8" w:rsidR="00735711" w:rsidRDefault="57F8E03B" w:rsidP="57F8E03B">
            <w:pPr>
              <w:keepNext/>
              <w:spacing w:after="0" w:line="252" w:lineRule="auto"/>
              <w:jc w:val="center"/>
              <w:rPr>
                <w:color w:val="auto"/>
                <w:sz w:val="18"/>
                <w:szCs w:val="18"/>
              </w:rPr>
            </w:pPr>
            <w:r>
              <w:rPr>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0909D4" w14:textId="6D9D668C" w:rsidR="00735711" w:rsidRDefault="57F8E03B" w:rsidP="57F8E03B">
            <w:pPr>
              <w:keepNext/>
              <w:spacing w:after="0" w:line="252" w:lineRule="auto"/>
              <w:jc w:val="center"/>
              <w:rPr>
                <w:color w:val="auto"/>
                <w:sz w:val="18"/>
                <w:szCs w:val="18"/>
              </w:rPr>
            </w:pPr>
            <w:r>
              <w:rPr>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EDDB29" w14:textId="602AC0F4" w:rsidR="00735711" w:rsidRDefault="57F8E03B" w:rsidP="57F8E03B">
            <w:pPr>
              <w:keepNext/>
              <w:spacing w:after="0" w:line="252" w:lineRule="auto"/>
              <w:jc w:val="center"/>
              <w:rPr>
                <w:color w:val="auto"/>
                <w:sz w:val="18"/>
                <w:szCs w:val="18"/>
              </w:rPr>
            </w:pPr>
            <w:r>
              <w:rPr>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F07117" w14:textId="27D9ABE9"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67D0FB" w14:textId="235C0D5F"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EAACEB" w14:textId="5F40A47C"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99262C" w14:textId="0303FF20"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62EB4E" w14:textId="1D415EE3"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E2B12A" w14:textId="4995DAFF" w:rsidR="00735711" w:rsidRDefault="57F8E03B" w:rsidP="57F8E03B">
            <w:pPr>
              <w:keepNext/>
              <w:spacing w:after="0" w:line="252" w:lineRule="auto"/>
              <w:jc w:val="center"/>
              <w:rPr>
                <w:color w:val="auto"/>
                <w:sz w:val="18"/>
                <w:szCs w:val="18"/>
              </w:rPr>
            </w:pPr>
            <w:r>
              <w:rPr>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B6091D" w14:textId="1DFCA723" w:rsidR="00735711" w:rsidRDefault="57F8E03B" w:rsidP="57F8E03B">
            <w:pPr>
              <w:keepNext/>
              <w:spacing w:after="0" w:line="252" w:lineRule="auto"/>
              <w:jc w:val="center"/>
              <w:rPr>
                <w:color w:val="auto"/>
                <w:sz w:val="18"/>
                <w:szCs w:val="18"/>
              </w:rPr>
            </w:pPr>
            <w:r>
              <w:rPr>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9CE2C" w14:textId="458879F9" w:rsidR="00735711" w:rsidRDefault="57F8E03B" w:rsidP="57F8E03B">
            <w:pPr>
              <w:keepNext/>
              <w:spacing w:after="0" w:line="252" w:lineRule="auto"/>
              <w:jc w:val="center"/>
              <w:rPr>
                <w:color w:val="auto"/>
                <w:sz w:val="18"/>
                <w:szCs w:val="18"/>
              </w:rPr>
            </w:pPr>
            <w:r>
              <w:rPr>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9CE2C" w14:textId="458879F9" w:rsidR="00735711" w:rsidRDefault="57F8E03B" w:rsidP="57F8E03B">
            <w:pPr>
              <w:keepNext/>
              <w:spacing w:after="0" w:line="252" w:lineRule="auto"/>
              <w:jc w:val="center"/>
              <w:rPr>
                <w:color w:val="auto"/>
                <w:sz w:val="18"/>
                <w:szCs w:val="18"/>
              </w:rPr>
            </w:pPr>
            <w:r>
              <w:rPr>
                <w:color w:val="auto"/>
                <w:sz w:val="18"/>
                <w:szCs w:val="18"/>
              </w:rPr>
              <w:t>RI</w:t>
            </w:r>
          </w:p>
        </w:tc>
      </w:tr>
      <w:tr w:rsidR="00BE3183" w14:paraId="402A4AE3"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437EFA0" w14:textId="77777777" w:rsidR="00BE3183" w:rsidRDefault="008C707E">
            <w:pPr>
              <w:keepNext/>
              <w:spacing w:after="40"/>
            </w:pPr>
            <w:r>
              <w:rPr>
                <w:b/>
                <w:color w:val="1F2A24"/>
              </w:rPr>
              <w:t>NORTH-STAR OUTCOME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50F0C7B5" w14:textId="77777777" w:rsidR="00BE3183" w:rsidRDefault="008C707E">
            <w:pPr>
              <w:keepNext/>
              <w:spacing w:after="0" w:line="288" w:lineRule="auto"/>
            </w:pPr>
            <w:r>
              <w:rPr>
                <w:color w:val="997B00"/>
              </w:rPr>
              <w:t>[One sentence describing what success looks like for the user.]</w:t>
            </w:r>
          </w:p>
        </w:tc>
      </w:tr>
      <w:tr w:rsidR="00BE3183" w14:paraId="5AE9A39A"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187C207" w14:textId="77777777" w:rsidR="00BE3183" w:rsidRDefault="008C707E">
            <w:pPr>
              <w:spacing w:after="40"/>
            </w:pPr>
            <w:r>
              <w:rPr>
                <w:b/>
                <w:color w:val="1F2A24"/>
              </w:rPr>
              <w:t>SCOPE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02B5F09" w14:textId="77777777" w:rsidR="00BE3183" w:rsidRDefault="008C707E">
            <w:pPr>
              <w:spacing w:after="0" w:line="288" w:lineRule="auto"/>
            </w:pPr>
            <w:r>
              <w:rPr>
                <w:color w:val="997B00"/>
              </w:rPr>
              <w:t>[What is in / out. Be explicit about boundaries to prevent scope creep. Conduct validation research to ensure the North Star vision solves the customer problem.]</w:t>
            </w:r>
          </w:p>
        </w:tc>
      </w:tr>
      <w:tr w:rsidR="00BE3183" w14:paraId="6D764810"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03621C9" w14:textId="77777777" w:rsidR="00BE3183" w:rsidRDefault="008C707E">
            <w:pPr>
              <w:spacing w:after="40"/>
            </w:pPr>
            <w:r>
              <w:rPr>
                <w:b/>
                <w:color w:val="1F2A24"/>
              </w:rPr>
              <w:t>SUCCESS CRITERIA</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7BB09DD" w14:textId="77777777" w:rsidR="00BE3183" w:rsidRDefault="008C707E">
            <w:pPr>
              <w:spacing w:after="0" w:line="288" w:lineRule="auto"/>
            </w:pPr>
            <w:r>
              <w:rPr>
                <w:color w:val="997B00"/>
              </w:rPr>
              <w:t>[3–5 measurable outcomes, including SUS or a customer survey. Must be testable post-launch.]</w:t>
            </w:r>
          </w:p>
        </w:tc>
      </w:tr>
    </w:tbl>
    <w:p w14:paraId="6DB7736A" w14:textId="77777777" w:rsidR="00BE3183" w:rsidRDefault="008C707E">
      <w:pPr>
        <w:pBdr>
          <w:bottom w:val="single" w:sz="6" w:space="4" w:color="A9D46F"/>
        </w:pBdr>
        <w:keepNext/>
        <w:keepLines/>
        <w:spacing w:before="360" w:after="140"/>
      </w:pPr>
      <w:r>
        <w:rPr>
          <w:b/>
          <w:color w:val="2F6B0A"/>
          <w:sz w:val="30"/>
        </w:rPr>
        <w:lastRenderedPageBreak/>
        <w:t>1.3  Business Case</w:t>
      </w:r>
    </w:p>
    <w:p w14:paraId="31D38F09" w14:textId="77777777"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5"/>
        <w:gridCol w:w="725"/>
        <w:gridCol w:w="725"/>
        <w:gridCol w:w="273"/>
        <w:gridCol w:w="452"/>
        <w:gridCol w:w="725"/>
        <w:gridCol w:w="725"/>
        <w:gridCol w:w="725"/>
        <w:gridCol w:w="725"/>
        <w:gridCol w:w="248"/>
        <w:gridCol w:w="477"/>
        <w:gridCol w:w="725"/>
        <w:gridCol w:w="725"/>
        <w:gridCol w:w="725"/>
        <w:gridCol w:w="660"/>
        <w:gridCol w:w="70"/>
      </w:tblGrid>
      <w:tr w:rsidR="00BE3183" w14:paraId="28D24E6F" w14:textId="77777777" w:rsidTr="57F8E03B">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232AE8" w14:textId="77777777" w:rsidR="00BE3183" w:rsidRDefault="008C707E">
            <w:pPr>
              <w:keepNext/>
              <w:keepNext/>
              <w:spacing w:after="0" w:line="252" w:lineRule="auto"/>
              <w:jc w:val="center"/>
            </w:pPr>
            <w:r>
              <w:rPr>
                <w:b/>
                <w:color w:val="FFFFFF"/>
                <w:sz w:val="15"/>
              </w:rPr>
              <w:t>Product</w:t>
            </w:r>
          </w:p>
          <w:p w14:paraId="0C31C992"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0E9DDC" w14:textId="77777777" w:rsidR="00BE3183" w:rsidRDefault="008C707E">
            <w:pPr>
              <w:keepNext/>
              <w:keepNext/>
              <w:spacing w:after="0" w:line="252" w:lineRule="auto"/>
              <w:jc w:val="center"/>
            </w:pPr>
            <w:r>
              <w:rPr>
                <w:b/>
                <w:color w:val="FFFFFF"/>
                <w:sz w:val="15"/>
              </w:rPr>
              <w:t>Product</w:t>
            </w:r>
          </w:p>
          <w:p w14:paraId="64CAE71F" w14:textId="77777777" w:rsidR="00BE3183" w:rsidRDefault="008C707E">
            <w:pPr>
              <w:keepNext/>
              <w:keepNext/>
              <w:spacing w:after="0" w:line="252" w:lineRule="auto"/>
              <w:jc w:val="center"/>
            </w:pPr>
            <w:r>
              <w:rPr>
                <w:b/>
                <w:color w:val="FFFFFF"/>
                <w:sz w:val="15"/>
              </w:rPr>
              <w:t>AVP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11872C" w14:textId="77777777" w:rsidR="00BE3183" w:rsidRDefault="008C707E">
            <w:pPr>
              <w:keepNext/>
              <w:keepNext/>
              <w:spacing w:after="0" w:line="252" w:lineRule="auto"/>
              <w:jc w:val="center"/>
            </w:pPr>
            <w:r>
              <w:rPr>
                <w:b/>
                <w:color w:val="FFFFFF"/>
                <w:sz w:val="15"/>
              </w:rPr>
              <w:t>Product</w:t>
            </w:r>
          </w:p>
          <w:p w14:paraId="567B86F0" w14:textId="77777777" w:rsidR="00BE3183" w:rsidRDefault="008C707E">
            <w:pPr>
              <w:keepNext/>
              <w:keepNext/>
              <w:spacing w:after="0" w:line="252" w:lineRule="auto"/>
              <w:jc w:val="center"/>
            </w:pPr>
            <w:r>
              <w:rPr>
                <w:b/>
                <w:color w:val="FFFFFF"/>
                <w:sz w:val="15"/>
              </w:rPr>
              <w:t>Leader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F48ADD" w14:textId="77777777" w:rsidR="00BE3183" w:rsidRDefault="008C707E">
            <w:pPr>
              <w:keepNext/>
              <w:keepNext/>
              <w:spacing w:after="0" w:line="252" w:lineRule="auto"/>
              <w:jc w:val="center"/>
            </w:pPr>
            <w:r>
              <w:rPr>
                <w:b/>
                <w:color w:val="FFFFFF"/>
                <w:sz w:val="15"/>
              </w:rPr>
              <w:t>Product</w:t>
            </w:r>
          </w:p>
          <w:p w14:paraId="4F802CC8"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42CF19" w14:textId="77777777" w:rsidR="00BE3183" w:rsidRDefault="008C707E">
            <w:pPr>
              <w:keepNext/>
              <w:keepNext/>
              <w:spacing w:after="0" w:line="252" w:lineRule="auto"/>
              <w:jc w:val="center"/>
            </w:pPr>
            <w:r>
              <w:rPr>
                <w:b/>
                <w:color w:val="FFFFFF"/>
                <w:sz w:val="15"/>
              </w:rPr>
              <w:t>Product</w:t>
            </w:r>
          </w:p>
          <w:p w14:paraId="350FAEC6"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B0C0B8" w14:textId="77777777" w:rsidR="00BE3183" w:rsidRDefault="008C707E">
            <w:pPr>
              <w:keepNext/>
              <w:keepNext/>
              <w:spacing w:after="0" w:line="252" w:lineRule="auto"/>
              <w:jc w:val="center"/>
            </w:pPr>
            <w:r>
              <w:rPr>
                <w:b/>
                <w:color w:val="FFFFFF"/>
                <w:sz w:val="15"/>
              </w:rPr>
              <w:t>Content</w:t>
            </w:r>
          </w:p>
          <w:p w14:paraId="58DE14B4"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ACD30A1" w14:textId="77777777" w:rsidR="00BE3183" w:rsidRDefault="008C707E">
            <w:pPr>
              <w:keepNext/>
              <w:keepNext/>
              <w:spacing w:after="0" w:line="252" w:lineRule="auto"/>
              <w:jc w:val="center"/>
            </w:pPr>
            <w:r>
              <w:rPr>
                <w:b/>
                <w:color w:val="FFFFFF"/>
                <w:sz w:val="15"/>
              </w:rPr>
              <w:t>BI</w:t>
            </w:r>
          </w:p>
          <w:p w14:paraId="0CCF7844"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459223" w14:textId="77777777" w:rsidR="00BE3183" w:rsidRDefault="008C707E">
            <w:pPr>
              <w:keepNext/>
              <w:keepNext/>
              <w:spacing w:after="0" w:line="252" w:lineRule="auto"/>
              <w:jc w:val="center"/>
            </w:pPr>
            <w:r>
              <w:rPr>
                <w:b/>
                <w:color w:val="FFFFFF"/>
                <w:sz w:val="15"/>
              </w:rPr>
              <w:t>Tech</w:t>
            </w:r>
          </w:p>
          <w:p w14:paraId="1E03FC7E" w14:textId="77777777" w:rsidR="00BE3183" w:rsidRDefault="008C707E">
            <w:pPr>
              <w:keepNext/>
              <w:keepNext/>
              <w:spacing w:after="0" w:line="252" w:lineRule="auto"/>
              <w:jc w:val="center"/>
            </w:pPr>
            <w:r>
              <w:rPr>
                <w:b/>
                <w:color w:val="FFFFFF"/>
                <w:sz w:val="15"/>
              </w:rPr>
              <w:t>Lead</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FA34F5" w14:textId="77777777" w:rsidR="00BE3183" w:rsidRDefault="008C707E">
            <w:pPr>
              <w:keepNext/>
              <w:keepNext/>
              <w:spacing w:after="0" w:line="252" w:lineRule="auto"/>
              <w:jc w:val="center"/>
            </w:pPr>
            <w:r>
              <w:rPr>
                <w:b/>
                <w:color w:val="FFFFFF"/>
                <w:sz w:val="15"/>
              </w:rPr>
              <w:t>Agile</w:t>
            </w:r>
          </w:p>
          <w:p w14:paraId="2ECE63E9"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DBB15E" w14:textId="77777777" w:rsidR="00BE3183" w:rsidRDefault="008C707E">
            <w:pPr>
              <w:keepNext/>
              <w:keepNext/>
              <w:spacing w:after="0" w:line="252" w:lineRule="auto"/>
              <w:jc w:val="center"/>
            </w:pPr>
            <w:r>
              <w:rPr>
                <w:b/>
                <w:color w:val="FFFFFF"/>
                <w:sz w:val="15"/>
              </w:rPr>
              <w:t>Research</w:t>
            </w:r>
          </w:p>
          <w:p w14:paraId="0D30472E"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02775FF"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E679A6" w14:textId="77777777" w:rsidR="00BE3183" w:rsidRDefault="008C707E">
            <w:pPr>
              <w:keepNext/>
              <w:keepNext/>
              <w:spacing w:after="0" w:line="252" w:lineRule="auto"/>
              <w:jc w:val="center"/>
            </w:pPr>
            <w:r>
              <w:rPr>
                <w:b/>
                <w:color w:val="FFFFFF"/>
                <w:sz w:val="15"/>
              </w:rPr>
              <w:t>Compli-</w:t>
            </w:r>
          </w:p>
          <w:p w14:paraId="28D5B01F"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E679A6" w14:textId="77777777" w:rsidR="00BE3183" w:rsidRDefault="008C707E">
            <w:pPr>
              <w:keepNext/>
              <w:keepNext/>
              <w:spacing w:after="0" w:line="252" w:lineRule="auto"/>
              <w:jc w:val="center"/>
            </w:pPr>
            <w:r>
              <w:rPr>
                <w:b/>
                <w:color w:val="FFFFFF"/>
                <w:sz w:val="15"/>
              </w:rPr>
              <w:t>Finance</w:t>
            </w:r>
          </w:p>
        </w:tc>
      </w:tr>
      <w:tr w:rsidR="00735711" w14:paraId="72B57A67" w14:textId="77777777" w:rsidTr="57F8E03B">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B71A3E" w14:textId="7EBB800B" w:rsidR="00735711" w:rsidRDefault="57F8E03B" w:rsidP="57F8E03B">
            <w:pPr>
              <w:keepNext/>
              <w:spacing w:after="0" w:line="252" w:lineRule="auto"/>
              <w:jc w:val="center"/>
              <w:rPr>
                <w:color w:val="auto"/>
                <w:sz w:val="18"/>
                <w:szCs w:val="18"/>
              </w:rPr>
            </w:pPr>
            <w:r>
              <w:rPr>
                <w:color w:val="auto"/>
                <w:sz w:val="18"/>
                <w:szCs w:val="18"/>
              </w:rPr>
              <w:t>RAI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D4DA5E6" w14:textId="07DCA5A5" w:rsidR="00735711" w:rsidRDefault="57F8E03B" w:rsidP="57F8E03B">
            <w:pPr>
              <w:keepNext/>
              <w:spacing w:after="0" w:line="252" w:lineRule="auto"/>
              <w:jc w:val="center"/>
              <w:rPr>
                <w:color w:val="auto"/>
                <w:sz w:val="18"/>
                <w:szCs w:val="18"/>
              </w:rPr>
            </w:pPr>
            <w:r>
              <w:rPr>
                <w:color w:val="auto"/>
                <w:sz w:val="18"/>
                <w:szCs w:val="18"/>
              </w:rPr>
              <w:t>RAI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251589" w14:textId="324B480C" w:rsidR="00735711" w:rsidRDefault="57F8E03B" w:rsidP="57F8E03B">
            <w:pPr>
              <w:keepNext/>
              <w:spacing w:after="0" w:line="252" w:lineRule="auto"/>
              <w:jc w:val="center"/>
              <w:rPr>
                <w:color w:val="auto"/>
                <w:sz w:val="18"/>
                <w:szCs w:val="18"/>
              </w:rPr>
            </w:pPr>
            <w:r>
              <w:rPr>
                <w:color w:val="auto"/>
                <w:sz w:val="18"/>
                <w:szCs w:val="18"/>
              </w:rPr>
              <w:t>RAID</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E27183" w14:textId="60D07FEE" w:rsidR="00735711" w:rsidRDefault="57F8E03B" w:rsidP="57F8E03B">
            <w:pPr>
              <w:keepNext/>
              <w:spacing w:after="0" w:line="252" w:lineRule="auto"/>
              <w:jc w:val="center"/>
              <w:rPr>
                <w:color w:val="auto"/>
                <w:sz w:val="18"/>
                <w:szCs w:val="18"/>
              </w:rPr>
            </w:pPr>
            <w:r>
              <w:rPr>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BE01D7" w14:textId="6187C97D"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996385D" w14:textId="71B4C3A4"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053E90" w14:textId="1D424F3F"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87CBED" w14:textId="7974374D" w:rsidR="00735711" w:rsidRDefault="57F8E03B" w:rsidP="57F8E03B">
            <w:pPr>
              <w:keepNext/>
              <w:spacing w:after="0" w:line="252" w:lineRule="auto"/>
              <w:jc w:val="center"/>
              <w:rPr>
                <w:color w:val="auto"/>
                <w:sz w:val="18"/>
                <w:szCs w:val="18"/>
              </w:rPr>
            </w:pPr>
            <w:r>
              <w:rPr>
                <w:color w:val="auto"/>
                <w:sz w:val="18"/>
                <w:szCs w:val="18"/>
              </w:rPr>
              <w:t>RI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9544E9" w14:textId="493A022F"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15280C" w14:textId="35080B87"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D2F101" w14:textId="23E041B6" w:rsidR="00735711" w:rsidRDefault="57F8E03B" w:rsidP="57F8E03B">
            <w:pPr>
              <w:keepNext/>
              <w:spacing w:after="0" w:line="252" w:lineRule="auto"/>
              <w:jc w:val="center"/>
              <w:rPr>
                <w:color w:val="auto"/>
                <w:sz w:val="18"/>
                <w:szCs w:val="18"/>
              </w:rPr>
            </w:pPr>
            <w:r>
              <w:rPr>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749CEF" w14:textId="256F2BB3" w:rsidR="00735711" w:rsidRDefault="57F8E03B" w:rsidP="57F8E03B">
            <w:pPr>
              <w:keepNext/>
              <w:spacing w:after="0" w:line="252" w:lineRule="auto"/>
              <w:jc w:val="center"/>
              <w:rPr>
                <w:color w:val="auto"/>
                <w:sz w:val="18"/>
                <w:szCs w:val="18"/>
              </w:rPr>
            </w:pPr>
            <w:r>
              <w:rPr>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749CEF" w14:textId="256F2BB3" w:rsidR="00735711" w:rsidRDefault="57F8E03B" w:rsidP="57F8E03B">
            <w:pPr>
              <w:keepNext/>
              <w:spacing w:after="0" w:line="252" w:lineRule="auto"/>
              <w:jc w:val="center"/>
              <w:rPr>
                <w:color w:val="auto"/>
                <w:sz w:val="18"/>
                <w:szCs w:val="18"/>
              </w:rPr>
            </w:pPr>
            <w:r>
              <w:rPr>
                <w:color w:val="auto"/>
                <w:sz w:val="18"/>
                <w:szCs w:val="18"/>
              </w:rPr>
              <w:t>RI</w:t>
            </w:r>
          </w:p>
        </w:tc>
      </w:tr>
      <w:tr w:rsidR="00BE3183" w14:paraId="1E762A64" w14:textId="77777777" w:rsidTr="57F8E03B">
        <w:trPr>
          <w:gridAfter w:val="1"/>
          <w:wAfter w:w="70" w:type="dxa"/>
          <w:cantSplit/>
        </w:trPr>
        <w:tc>
          <w:tcPr>
            <w:tcW w:w="2448"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725ABBE" w14:textId="77777777" w:rsidR="00BE3183" w:rsidRDefault="008C707E">
            <w:pPr>
              <w:keepNext/>
              <w:spacing w:after="0"/>
            </w:pPr>
            <w:r>
              <w:rPr>
                <w:b/>
                <w:color w:val="FFFFFF"/>
                <w:sz w:val="19"/>
              </w:rPr>
              <w:t>Element</w:t>
            </w:r>
          </w:p>
        </w:tc>
        <w:tc>
          <w:tcPr>
            <w:tcW w:w="3600" w:type="dxa"/>
            <w:gridSpan w:val="6"/>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B3A6846" w14:textId="77777777" w:rsidR="00BE3183" w:rsidRDefault="008C707E">
            <w:pPr>
              <w:keepNext/>
              <w:spacing w:after="0"/>
            </w:pPr>
            <w:r>
              <w:rPr>
                <w:b/>
                <w:color w:val="FFFFFF"/>
                <w:sz w:val="19"/>
              </w:rPr>
              <w:t>Description</w:t>
            </w:r>
          </w:p>
        </w:tc>
        <w:tc>
          <w:tcPr>
            <w:tcW w:w="3312" w:type="dxa"/>
            <w:gridSpan w:val="5"/>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ABF0D83" w14:textId="77777777" w:rsidR="00BE3183" w:rsidRDefault="008C707E">
            <w:pPr>
              <w:keepNext/>
              <w:spacing w:after="0"/>
            </w:pPr>
            <w:r>
              <w:rPr>
                <w:b/>
                <w:color w:val="FFFFFF"/>
                <w:sz w:val="19"/>
              </w:rPr>
              <w:t>Your Input</w:t>
            </w:r>
          </w:p>
        </w:tc>
      </w:tr>
      <w:tr w:rsidR="00BE3183" w14:paraId="2A7CA30F"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64502F7" w14:textId="77777777" w:rsidR="00BE3183" w:rsidRDefault="008C707E">
            <w:pPr>
              <w:spacing w:after="0" w:line="288" w:lineRule="auto"/>
            </w:pPr>
            <w:r>
              <w:rPr>
                <w:sz w:val="19"/>
              </w:rPr>
              <w:t>Value Hypothesis</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08F7FE5" w14:textId="77777777" w:rsidR="00BE3183" w:rsidRDefault="008C707E">
            <w:pPr>
              <w:spacing w:after="0" w:line="288" w:lineRule="auto"/>
            </w:pPr>
            <w:r>
              <w:rPr>
                <w:sz w:val="19"/>
              </w:rPr>
              <w:t>What value will this create?</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C2A3693" w14:textId="77777777" w:rsidR="00BE3183" w:rsidRDefault="008C707E">
            <w:pPr>
              <w:spacing w:after="0" w:line="288" w:lineRule="auto"/>
            </w:pPr>
            <w:r>
              <w:rPr>
                <w:color w:val="997B00"/>
                <w:sz w:val="19"/>
              </w:rPr>
              <w:t>[State the hypothesis]</w:t>
            </w:r>
          </w:p>
        </w:tc>
      </w:tr>
      <w:tr w:rsidR="00BE3183" w14:paraId="218894E6"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884175" w14:textId="77777777" w:rsidR="00BE3183" w:rsidRDefault="008C707E">
            <w:pPr>
              <w:spacing w:after="0" w:line="288" w:lineRule="auto"/>
            </w:pPr>
            <w:r>
              <w:rPr>
                <w:sz w:val="19"/>
              </w:rPr>
              <w:t>ROI Estimate</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843D22A" w14:textId="77777777" w:rsidR="00BE3183" w:rsidRDefault="008C707E">
            <w:pPr>
              <w:spacing w:after="0" w:line="288" w:lineRule="auto"/>
            </w:pPr>
            <w:r>
              <w:rPr>
                <w:sz w:val="19"/>
              </w:rPr>
              <w:t xml:space="preserve">Revenue, cost savings, customer impact</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CE252A0" w14:textId="77777777" w:rsidR="00BE3183" w:rsidRDefault="008C707E">
            <w:pPr>
              <w:spacing w:after="0" w:line="288" w:lineRule="auto"/>
            </w:pPr>
            <w:r>
              <w:rPr>
                <w:color w:val="997B00"/>
                <w:sz w:val="19"/>
              </w:rPr>
              <w:t>[$ amount or % impact, with assumptions]</w:t>
            </w:r>
          </w:p>
        </w:tc>
      </w:tr>
      <w:tr w:rsidR="00BE3183" w14:paraId="38C5DAB4"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C50E0E" w14:textId="77777777" w:rsidR="00BE3183" w:rsidRDefault="008C707E">
            <w:pPr>
              <w:spacing w:after="0" w:line="288" w:lineRule="auto"/>
            </w:pPr>
            <w:r>
              <w:rPr>
                <w:sz w:val="19"/>
              </w:rPr>
              <w:t>Risk Profile</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5B8E20A" w14:textId="77777777" w:rsidR="00BE3183" w:rsidRDefault="008C707E">
            <w:pPr>
              <w:spacing w:after="0" w:line="288" w:lineRule="auto"/>
            </w:pPr>
            <w:r>
              <w:rPr>
                <w:sz w:val="19"/>
              </w:rPr>
              <w:t>Top 3 risks: regulatory, market, technical, legal</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0C460E3" w14:textId="77777777" w:rsidR="00BE3183" w:rsidRDefault="008C707E">
            <w:pPr>
              <w:spacing w:after="0" w:line="288" w:lineRule="auto"/>
            </w:pPr>
            <w:r>
              <w:rPr>
                <w:color w:val="997B00"/>
                <w:sz w:val="19"/>
              </w:rPr>
              <w:t>[List risks and mitigation approach]</w:t>
            </w:r>
          </w:p>
        </w:tc>
      </w:tr>
      <w:tr w:rsidR="00BE3183" w14:paraId="1A34E73B"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963F6FF" w14:textId="77777777" w:rsidR="00BE3183" w:rsidRDefault="008C707E">
            <w:pPr>
              <w:spacing w:after="0" w:line="288" w:lineRule="auto"/>
            </w:pPr>
            <w:r>
              <w:rPr>
                <w:sz w:val="19"/>
              </w:rPr>
              <w:t>Total Addressable Market</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B0752AE" w14:textId="77777777" w:rsidR="00BE3183" w:rsidRDefault="008C707E">
            <w:pPr>
              <w:spacing w:after="0" w:line="288" w:lineRule="auto"/>
            </w:pPr>
            <w:r>
              <w:rPr>
                <w:sz w:val="19"/>
              </w:rPr>
              <w:t>Quantified user volume or business size</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FB9FF9" w14:textId="77777777" w:rsidR="00BE3183" w:rsidRDefault="008C707E">
            <w:pPr>
              <w:spacing w:after="0" w:line="288" w:lineRule="auto"/>
            </w:pPr>
            <w:r>
              <w:rPr>
                <w:color w:val="997B00"/>
                <w:sz w:val="19"/>
              </w:rPr>
              <w:t>[# users / sessions / $ market size, with source]</w:t>
            </w:r>
          </w:p>
        </w:tc>
      </w:tr>
      <w:tr w:rsidR="00BE3183" w14:paraId="279F78DC" w14:textId="77777777" w:rsidTr="57F8E03B">
        <w:trPr>
          <w:gridAfter w:val="1"/>
          <w:wAfter w:w="70" w:type="dxa"/>
          <w:cantSplit/>
        </w:trPr>
        <w:tc>
          <w:tcPr>
            <w:tcW w:w="2448"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A9778C1" w14:textId="77777777" w:rsidR="00BE3183" w:rsidRDefault="008C707E">
            <w:pPr>
              <w:spacing w:after="0" w:line="288" w:lineRule="auto"/>
            </w:pPr>
            <w:r>
              <w:rPr>
                <w:sz w:val="19"/>
              </w:rPr>
              <w:t>Year-1 Financial Impact</w:t>
            </w:r>
          </w:p>
        </w:tc>
        <w:tc>
          <w:tcPr>
            <w:tcW w:w="3600" w:type="dxa"/>
            <w:gridSpan w:val="6"/>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0007867" w14:textId="77777777" w:rsidR="00BE3183" w:rsidRDefault="008C707E">
            <w:pPr>
              <w:spacing w:after="0" w:line="288" w:lineRule="auto"/>
            </w:pPr>
            <w:r>
              <w:rPr>
                <w:sz w:val="19"/>
              </w:rPr>
              <w:t xml:space="preserve">Quantified revenue, cost savings, or customer impact</w:t>
            </w:r>
          </w:p>
        </w:tc>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17DDA9" w14:textId="77777777" w:rsidR="00BE3183" w:rsidRDefault="008C707E">
            <w:pPr>
              <w:spacing w:after="0" w:line="288" w:lineRule="auto"/>
            </w:pPr>
            <w:r>
              <w:rPr>
                <w:color w:val="997B00"/>
                <w:sz w:val="19"/>
              </w:rPr>
              <w:t>[$ amount with assumptions]</w:t>
            </w:r>
          </w:p>
        </w:tc>
      </w:tr>
    </w:tbl>
    <w:p w14:paraId="2BEC48F2" w14:textId="77777777" w:rsidR="00BE3183" w:rsidRDefault="008C707E">
      <w:pPr>
        <w:pBdr>
          <w:bottom w:val="single" w:sz="6" w:space="4" w:color="A9D46F"/>
        </w:pBdr>
        <w:keepNext/>
        <w:keepLines/>
        <w:spacing w:before="360" w:after="140"/>
      </w:pPr>
      <w:r>
        <w:rPr>
          <w:b/>
          <w:color w:val="2F6B0A"/>
          <w:sz w:val="30"/>
        </w:rPr>
        <w:t>1.4  Measurement Plan</w:t>
      </w:r>
    </w:p>
    <w:p w14:paraId="22B72829" w14:textId="77777777"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1A08F119"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8C61DE" w14:textId="77777777" w:rsidR="00BE3183" w:rsidRDefault="008C707E">
            <w:pPr>
              <w:keepNext/>
              <w:keepNext/>
              <w:spacing w:after="0" w:line="252" w:lineRule="auto"/>
              <w:jc w:val="center"/>
            </w:pPr>
            <w:r>
              <w:rPr>
                <w:b/>
                <w:color w:val="FFFFFF"/>
                <w:sz w:val="15"/>
              </w:rPr>
              <w:t>Product</w:t>
            </w:r>
          </w:p>
          <w:p w14:paraId="0F936B9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593A047" w14:textId="77777777" w:rsidR="00BE3183" w:rsidRDefault="008C707E">
            <w:pPr>
              <w:keepNext/>
              <w:keepNext/>
              <w:spacing w:after="0" w:line="252" w:lineRule="auto"/>
              <w:jc w:val="center"/>
            </w:pPr>
            <w:r>
              <w:rPr>
                <w:b/>
                <w:color w:val="FFFFFF"/>
                <w:sz w:val="15"/>
              </w:rPr>
              <w:t>Product</w:t>
            </w:r>
          </w:p>
          <w:p w14:paraId="2B789983"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A608A3" w14:textId="77777777" w:rsidR="00BE3183" w:rsidRDefault="008C707E">
            <w:pPr>
              <w:keepNext/>
              <w:keepNext/>
              <w:spacing w:after="0" w:line="252" w:lineRule="auto"/>
              <w:jc w:val="center"/>
            </w:pPr>
            <w:r>
              <w:rPr>
                <w:b/>
                <w:color w:val="FFFFFF"/>
                <w:sz w:val="15"/>
              </w:rPr>
              <w:t>Product</w:t>
            </w:r>
          </w:p>
          <w:p w14:paraId="18A62B16"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CFA49D" w14:textId="77777777" w:rsidR="00BE3183" w:rsidRDefault="008C707E">
            <w:pPr>
              <w:keepNext/>
              <w:keepNext/>
              <w:spacing w:after="0" w:line="252" w:lineRule="auto"/>
              <w:jc w:val="center"/>
            </w:pPr>
            <w:r>
              <w:rPr>
                <w:b/>
                <w:color w:val="FFFFFF"/>
                <w:sz w:val="15"/>
              </w:rPr>
              <w:t>Product</w:t>
            </w:r>
          </w:p>
          <w:p w14:paraId="6DEAE8A9"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EC7C20" w14:textId="77777777" w:rsidR="00BE3183" w:rsidRDefault="008C707E">
            <w:pPr>
              <w:keepNext/>
              <w:keepNext/>
              <w:spacing w:after="0" w:line="252" w:lineRule="auto"/>
              <w:jc w:val="center"/>
            </w:pPr>
            <w:r>
              <w:rPr>
                <w:b/>
                <w:color w:val="FFFFFF"/>
                <w:sz w:val="15"/>
              </w:rPr>
              <w:t>Product</w:t>
            </w:r>
          </w:p>
          <w:p w14:paraId="7662C4A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1ED2CB" w14:textId="77777777" w:rsidR="00BE3183" w:rsidRDefault="008C707E">
            <w:pPr>
              <w:keepNext/>
              <w:keepNext/>
              <w:spacing w:after="0" w:line="252" w:lineRule="auto"/>
              <w:jc w:val="center"/>
            </w:pPr>
            <w:r>
              <w:rPr>
                <w:b/>
                <w:color w:val="FFFFFF"/>
                <w:sz w:val="15"/>
              </w:rPr>
              <w:t>Content</w:t>
            </w:r>
          </w:p>
          <w:p w14:paraId="2789A252"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24DED5" w14:textId="77777777" w:rsidR="00BE3183" w:rsidRDefault="008C707E">
            <w:pPr>
              <w:keepNext/>
              <w:keepNext/>
              <w:spacing w:after="0" w:line="252" w:lineRule="auto"/>
              <w:jc w:val="center"/>
            </w:pPr>
            <w:r>
              <w:rPr>
                <w:b/>
                <w:color w:val="FFFFFF"/>
                <w:sz w:val="15"/>
              </w:rPr>
              <w:t>BI</w:t>
            </w:r>
          </w:p>
          <w:p w14:paraId="2F85705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D328C39" w14:textId="77777777" w:rsidR="00BE3183" w:rsidRDefault="008C707E">
            <w:pPr>
              <w:keepNext/>
              <w:keepNext/>
              <w:spacing w:after="0" w:line="252" w:lineRule="auto"/>
              <w:jc w:val="center"/>
            </w:pPr>
            <w:r>
              <w:rPr>
                <w:b/>
                <w:color w:val="FFFFFF"/>
                <w:sz w:val="15"/>
              </w:rPr>
              <w:t>Tech</w:t>
            </w:r>
          </w:p>
          <w:p w14:paraId="073A346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EF9617B" w14:textId="77777777" w:rsidR="00BE3183" w:rsidRDefault="008C707E">
            <w:pPr>
              <w:keepNext/>
              <w:keepNext/>
              <w:spacing w:after="0" w:line="252" w:lineRule="auto"/>
              <w:jc w:val="center"/>
            </w:pPr>
            <w:r>
              <w:rPr>
                <w:b/>
                <w:color w:val="FFFFFF"/>
                <w:sz w:val="15"/>
              </w:rPr>
              <w:t>Agile</w:t>
            </w:r>
          </w:p>
          <w:p w14:paraId="201D9483"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D71D7D" w14:textId="77777777" w:rsidR="00BE3183" w:rsidRDefault="008C707E">
            <w:pPr>
              <w:keepNext/>
              <w:keepNext/>
              <w:spacing w:after="0" w:line="252" w:lineRule="auto"/>
              <w:jc w:val="center"/>
            </w:pPr>
            <w:r>
              <w:rPr>
                <w:b/>
                <w:color w:val="FFFFFF"/>
                <w:sz w:val="15"/>
              </w:rPr>
              <w:t>Research</w:t>
            </w:r>
          </w:p>
          <w:p w14:paraId="3C930B3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222FC5"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8F7CE5" w14:textId="77777777" w:rsidR="00BE3183" w:rsidRDefault="008C707E">
            <w:pPr>
              <w:keepNext/>
              <w:keepNext/>
              <w:spacing w:after="0" w:line="252" w:lineRule="auto"/>
              <w:jc w:val="center"/>
            </w:pPr>
            <w:r>
              <w:rPr>
                <w:b/>
                <w:color w:val="FFFFFF"/>
                <w:sz w:val="15"/>
              </w:rPr>
              <w:t>Compli-</w:t>
            </w:r>
          </w:p>
          <w:p w14:paraId="1DB73F6D"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8F7CE5" w14:textId="77777777" w:rsidR="00BE3183" w:rsidRDefault="008C707E">
            <w:pPr>
              <w:keepNext/>
              <w:keepNext/>
              <w:spacing w:after="0" w:line="252" w:lineRule="auto"/>
              <w:jc w:val="center"/>
            </w:pPr>
            <w:r>
              <w:rPr>
                <w:b/>
                <w:color w:val="FFFFFF"/>
                <w:sz w:val="15"/>
              </w:rPr>
              <w:t>Finance</w:t>
            </w:r>
          </w:p>
        </w:tc>
      </w:tr>
      <w:tr w:rsidR="00735711" w14:paraId="34D983D0"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15FDE8" w14:textId="1ED9E246"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BAA578" w14:textId="1A1AF041"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6AAD8F" w14:textId="39622062" w:rsidR="00735711"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10CF0" w14:textId="66F7EA10"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A9F954" w14:textId="2A7249D5"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CED072" w14:textId="46ECDDE8"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1FA9CF" w14:textId="01A08328"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C268E8" w14:textId="3E6E8777"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13F45C1" w14:textId="5B1F209F"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63BCCD" w14:textId="518AC3B7"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44EED73" w14:textId="6BBD39C8"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F82612" w14:textId="299A4131"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F82612" w14:textId="299A4131" w:rsidR="00735711" w:rsidRDefault="57F8E03B" w:rsidP="57F8E03B">
            <w:pPr>
              <w:keepNext/>
              <w:spacing w:after="0" w:line="252" w:lineRule="auto"/>
              <w:jc w:val="center"/>
              <w:rPr>
                <w:b/>
                <w:bCs/>
                <w:color w:val="auto"/>
                <w:sz w:val="18"/>
                <w:szCs w:val="18"/>
              </w:rPr>
            </w:pPr>
            <w:r>
              <w:rPr>
                <w:b/>
                <w:bCs/>
                <w:color w:val="auto"/>
                <w:sz w:val="18"/>
                <w:szCs w:val="18"/>
              </w:rPr>
              <w:t>RI</w:t>
            </w:r>
          </w:p>
        </w:tc>
      </w:tr>
    </w:tbl>
    <w:p w14:paraId="17A2A565" w14:textId="77777777" w:rsidR="00BE3183" w:rsidRDefault="008C707E">
      <w:pPr>
        <w:keepNext/>
        <w:spacing w:before="120" w:after="120" w:line="288" w:lineRule="auto"/>
      </w:pPr>
      <w:r>
        <w:rPr>
          <w:color w:val="6B7A78"/>
          <w:sz w:val="19"/>
        </w:rPr>
        <w:t>Defined upfront in FRAME, tracked through ASSESS. KPIs across four categories. Forces clarity before scope is locked — required to exit G1.</w:t>
      </w:r>
    </w:p>
    <w:tbl>
      <w:tblPr>
        <w:tblW w:w="0" w:type="auto"/>
        <w:tblLayout w:type="fixed"/>
        <w:tblLook w:val="04A0" w:firstRow="1" w:lastRow="0" w:firstColumn="1" w:lastColumn="0" w:noHBand="0" w:noVBand="1"/>
      </w:tblPr>
      <w:tblGrid>
        <w:gridCol w:w="2448"/>
        <w:gridCol w:w="3600"/>
        <w:gridCol w:w="3312"/>
      </w:tblGrid>
      <w:tr w:rsidR="00BE3183" w14:paraId="5CC86411"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5AFDD92" w14:textId="77777777"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6D407A0"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F3559F2" w14:textId="77777777" w:rsidR="00BE3183" w:rsidRDefault="008C707E">
            <w:pPr>
              <w:keepNext/>
              <w:spacing w:after="0"/>
            </w:pPr>
            <w:r>
              <w:rPr>
                <w:b/>
                <w:color w:val="FFFFFF"/>
                <w:sz w:val="19"/>
              </w:rPr>
              <w:t>Your Input</w:t>
            </w:r>
          </w:p>
        </w:tc>
      </w:tr>
      <w:tr w:rsidR="00BE3183" w14:paraId="43A0C0F1"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B3C123" w14:textId="77777777" w:rsidR="00BE3183" w:rsidRDefault="008C707E">
            <w:pPr>
              <w:spacing w:after="0" w:line="288" w:lineRule="auto"/>
            </w:pPr>
            <w:r>
              <w:rPr>
                <w:sz w:val="19"/>
              </w:rPr>
              <w:t>User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0510D7" w14:textId="77777777" w:rsidR="00BE3183" w:rsidRDefault="008C707E">
            <w:pPr>
              <w:spacing w:after="0" w:line="288" w:lineRule="auto"/>
            </w:pPr>
            <w:r>
              <w:rPr>
                <w:sz w:val="19"/>
              </w:rPr>
              <w:t xml:space="preserve">Customer experience, satisfaction, adoption — what the user feels: CSAT, CXO and SUS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63D9A0" w14:textId="77777777" w:rsidR="00BE3183" w:rsidRDefault="008C707E">
            <w:pPr>
              <w:spacing w:after="0" w:line="288" w:lineRule="auto"/>
            </w:pPr>
            <w:r>
              <w:rPr>
                <w:color w:val="997B00"/>
                <w:sz w:val="19"/>
              </w:rPr>
              <w:t>[Metric · baseline · target · measurement window]</w:t>
            </w:r>
          </w:p>
        </w:tc>
      </w:tr>
      <w:tr w:rsidR="00BE3183" w14:paraId="05E6D76F"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16B406" w14:textId="77777777" w:rsidR="00BE3183" w:rsidRDefault="008C707E">
            <w:pPr>
              <w:spacing w:after="0" w:line="288" w:lineRule="auto"/>
            </w:pPr>
            <w:r>
              <w:rPr>
                <w:sz w:val="19"/>
              </w:rPr>
              <w:t>Operational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04EED2" w14:textId="77777777" w:rsidR="00BE3183" w:rsidRDefault="008C707E">
            <w:pPr>
              <w:spacing w:after="0" w:line="288" w:lineRule="auto"/>
            </w:pPr>
            <w:r>
              <w:rPr>
                <w:sz w:val="19"/>
              </w:rPr>
              <w:t>Process efficiency, throughput, defect rate — how we run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4AC150" w14:textId="77777777" w:rsidR="00BE3183" w:rsidRDefault="008C707E">
            <w:pPr>
              <w:spacing w:after="0" w:line="288" w:lineRule="auto"/>
            </w:pPr>
            <w:r>
              <w:rPr>
                <w:color w:val="997B00"/>
                <w:sz w:val="19"/>
              </w:rPr>
              <w:t>[Metric · baseline · target · measurement window]</w:t>
            </w:r>
          </w:p>
        </w:tc>
      </w:tr>
      <w:tr w:rsidR="00BE3183" w14:paraId="1FA3AF12"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E367BD" w14:textId="77777777" w:rsidR="00BE3183" w:rsidRDefault="008C707E">
            <w:pPr>
              <w:spacing w:after="0" w:line="288" w:lineRule="auto"/>
            </w:pPr>
            <w:r>
              <w:rPr>
                <w:sz w:val="19"/>
              </w:rPr>
              <w:t>Business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0F69CB" w14:textId="77777777" w:rsidR="00BE3183" w:rsidRDefault="008C707E">
            <w:pPr>
              <w:spacing w:after="0" w:line="288" w:lineRule="auto"/>
            </w:pPr>
            <w:r>
              <w:rPr>
                <w:sz w:val="19"/>
              </w:rPr>
              <w:t>Revenue, cost savings, retention — what shows up on the P&amp;L</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85A6A0F" w14:textId="77777777" w:rsidR="00BE3183" w:rsidRDefault="008C707E">
            <w:pPr>
              <w:spacing w:after="0" w:line="288" w:lineRule="auto"/>
            </w:pPr>
            <w:r>
              <w:rPr>
                <w:color w:val="997B00"/>
                <w:sz w:val="19"/>
              </w:rPr>
              <w:t>[Metric · baseline · target · measurement window]</w:t>
            </w:r>
          </w:p>
        </w:tc>
      </w:tr>
      <w:tr w:rsidR="00BE3183" w14:paraId="1C7EF587"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801569" w14:textId="77777777" w:rsidR="00BE3183" w:rsidRDefault="008C707E">
            <w:pPr>
              <w:spacing w:after="0" w:line="288" w:lineRule="auto"/>
            </w:pPr>
            <w:r>
              <w:rPr>
                <w:sz w:val="19"/>
              </w:rPr>
              <w:t>Outcome KPIs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C24F1B" w14:textId="77777777" w:rsidR="00BE3183" w:rsidRDefault="008C707E">
            <w:pPr>
              <w:spacing w:after="0" w:line="288" w:lineRule="auto"/>
            </w:pPr>
            <w:r>
              <w:rPr>
                <w:sz w:val="19"/>
              </w:rPr>
              <w:t>Lagging indicators of strategic intent — did we move the OKR?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61C994" w14:textId="77777777" w:rsidR="00BE3183" w:rsidRDefault="008C707E">
            <w:pPr>
              <w:spacing w:after="0" w:line="288" w:lineRule="auto"/>
            </w:pPr>
            <w:r>
              <w:rPr>
                <w:color w:val="997B00"/>
                <w:sz w:val="19"/>
              </w:rPr>
              <w:t>[Metric · baseline · target · measurement window]</w:t>
            </w:r>
          </w:p>
        </w:tc>
      </w:tr>
      <w:tr w:rsidR="00BE3183" w14:paraId="717CD896"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D9E0FD0" w14:textId="77777777" w:rsidR="00BE3183" w:rsidRDefault="008C707E">
            <w:pPr>
              <w:spacing w:after="0" w:line="288" w:lineRule="auto"/>
            </w:pPr>
            <w:r>
              <w:rPr>
                <w:sz w:val="19"/>
              </w:rPr>
              <w:t>Single Success Metric</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3D17B40" w14:textId="77777777" w:rsidR="00BE3183" w:rsidRDefault="008C707E">
            <w:pPr>
              <w:spacing w:after="0" w:line="288" w:lineRule="auto"/>
            </w:pPr>
            <w:r>
              <w:rPr>
                <w:sz w:val="19"/>
              </w:rPr>
              <w:t>The one number that defines success for this product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72142D" w14:textId="77777777" w:rsidR="00BE3183" w:rsidRDefault="008C707E">
            <w:pPr>
              <w:spacing w:after="0" w:line="288" w:lineRule="auto"/>
            </w:pPr>
            <w:r>
              <w:rPr>
                <w:color w:val="997B00"/>
                <w:sz w:val="19"/>
              </w:rPr>
              <w:t>[Metric name + baseline + target + window]</w:t>
            </w:r>
          </w:p>
        </w:tc>
      </w:tr>
      <w:tr w:rsidR="00BE3183" w14:paraId="63B3002C"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8DF551" w14:textId="77777777" w:rsidR="00BE3183" w:rsidRDefault="008C707E">
            <w:pPr>
              <w:spacing w:after="0" w:line="288" w:lineRule="auto"/>
            </w:pPr>
            <w:r>
              <w:rPr>
                <w:sz w:val="19"/>
              </w:rPr>
              <w:t>Sunset Criteria</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0903D0" w14:textId="77777777" w:rsidR="00BE3183" w:rsidRDefault="008C707E">
            <w:pPr>
              <w:spacing w:after="0" w:line="288" w:lineRule="auto"/>
            </w:pPr>
            <w:r>
              <w:rPr>
                <w:sz w:val="19"/>
              </w:rPr>
              <w:t>When do we stop? Threshold + decision owner + review date</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E3FECE" w14:textId="77777777" w:rsidR="00BE3183" w:rsidRDefault="008C707E">
            <w:pPr>
              <w:spacing w:after="0" w:line="288" w:lineRule="auto"/>
            </w:pPr>
            <w:r>
              <w:rPr>
                <w:color w:val="997B00"/>
                <w:sz w:val="19"/>
              </w:rPr>
              <w:t>[Threshold + decision owner + review date]</w:t>
            </w:r>
          </w:p>
        </w:tc>
      </w:tr>
    </w:tbl>
    <w:p w14:paraId="651A81EE" w14:textId="77777777" w:rsidR="00BE3183" w:rsidRDefault="008C707E">
      <w:pPr>
        <w:pBdr>
          <w:bottom w:val="single" w:sz="6" w:space="4" w:color="A9D46F"/>
        </w:pBdr>
        <w:keepNext/>
        <w:keepLines/>
        <w:spacing w:before="360" w:after="140"/>
      </w:pPr>
      <w:r>
        <w:rPr>
          <w:b/>
          <w:color w:val="2F6B0A"/>
          <w:sz w:val="30"/>
        </w:rPr>
        <w:lastRenderedPageBreak/>
        <w:t>1.5  Stakeholder Map (RAPID)</w:t>
      </w:r>
    </w:p>
    <w:p w14:paraId="44F78185" w14:textId="77777777" w:rsidR="00BE3183" w:rsidRDefault="274F69FF">
      <w:pPr>
        <w:keepNext/>
        <w:spacing w:after="80" w:line="288" w:lineRule="auto"/>
      </w:pPr>
      <w:r>
        <w:rPr>
          <w:rFonts w:asciiTheme="minorHAnsi" w:hAnsiTheme="minorHAnsi"/>
          <w:color w:val="6B7A78"/>
          <w:sz w:val="18"/>
          <w:szCs w:val="18"/>
        </w:rPr>
        <w:t xml:space="preserve">RAPID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1DBFA37"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30A108" w14:textId="77777777" w:rsidR="00BE3183" w:rsidRDefault="008C707E">
            <w:pPr>
              <w:keepNext/>
              <w:keepNext/>
              <w:spacing w:after="0" w:line="252" w:lineRule="auto"/>
              <w:jc w:val="center"/>
            </w:pPr>
            <w:r>
              <w:rPr>
                <w:b/>
                <w:color w:val="FFFFFF"/>
                <w:sz w:val="15"/>
              </w:rPr>
              <w:t>Product</w:t>
            </w:r>
          </w:p>
          <w:p w14:paraId="729EA850"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BAC014B" w14:textId="77777777" w:rsidR="00BE3183" w:rsidRDefault="008C707E">
            <w:pPr>
              <w:keepNext/>
              <w:keepNext/>
              <w:spacing w:after="0" w:line="252" w:lineRule="auto"/>
              <w:jc w:val="center"/>
            </w:pPr>
            <w:r>
              <w:rPr>
                <w:b/>
                <w:color w:val="FFFFFF"/>
                <w:sz w:val="15"/>
              </w:rPr>
              <w:t>Product</w:t>
            </w:r>
          </w:p>
          <w:p w14:paraId="20BA7A3B"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EFF710" w14:textId="77777777" w:rsidR="00BE3183" w:rsidRDefault="008C707E">
            <w:pPr>
              <w:keepNext/>
              <w:keepNext/>
              <w:spacing w:after="0" w:line="252" w:lineRule="auto"/>
              <w:jc w:val="center"/>
            </w:pPr>
            <w:r>
              <w:rPr>
                <w:b/>
                <w:color w:val="FFFFFF"/>
                <w:sz w:val="15"/>
              </w:rPr>
              <w:t>Product</w:t>
            </w:r>
          </w:p>
          <w:p w14:paraId="0CE5DB2F"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1660A8" w14:textId="77777777" w:rsidR="00BE3183" w:rsidRDefault="008C707E">
            <w:pPr>
              <w:keepNext/>
              <w:keepNext/>
              <w:spacing w:after="0" w:line="252" w:lineRule="auto"/>
              <w:jc w:val="center"/>
            </w:pPr>
            <w:r>
              <w:rPr>
                <w:b/>
                <w:color w:val="FFFFFF"/>
                <w:sz w:val="15"/>
              </w:rPr>
              <w:t>Product</w:t>
            </w:r>
          </w:p>
          <w:p w14:paraId="1A86EAEB"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EF03B3" w14:textId="77777777" w:rsidR="00BE3183" w:rsidRDefault="008C707E">
            <w:pPr>
              <w:keepNext/>
              <w:keepNext/>
              <w:spacing w:after="0" w:line="252" w:lineRule="auto"/>
              <w:jc w:val="center"/>
            </w:pPr>
            <w:r>
              <w:rPr>
                <w:b/>
                <w:color w:val="FFFFFF"/>
                <w:sz w:val="15"/>
              </w:rPr>
              <w:t>Product</w:t>
            </w:r>
          </w:p>
          <w:p w14:paraId="206DCB10"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13E0E8" w14:textId="77777777" w:rsidR="00BE3183" w:rsidRDefault="008C707E">
            <w:pPr>
              <w:keepNext/>
              <w:keepNext/>
              <w:spacing w:after="0" w:line="252" w:lineRule="auto"/>
              <w:jc w:val="center"/>
            </w:pPr>
            <w:r>
              <w:rPr>
                <w:b/>
                <w:color w:val="FFFFFF"/>
                <w:sz w:val="15"/>
              </w:rPr>
              <w:t>Content</w:t>
            </w:r>
          </w:p>
          <w:p w14:paraId="28A7F1AF"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DEF9267" w14:textId="77777777" w:rsidR="00BE3183" w:rsidRDefault="008C707E">
            <w:pPr>
              <w:keepNext/>
              <w:keepNext/>
              <w:spacing w:after="0" w:line="252" w:lineRule="auto"/>
              <w:jc w:val="center"/>
            </w:pPr>
            <w:r>
              <w:rPr>
                <w:b/>
                <w:color w:val="FFFFFF"/>
                <w:sz w:val="15"/>
              </w:rPr>
              <w:t>BI</w:t>
            </w:r>
          </w:p>
          <w:p w14:paraId="7AD04C5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40E688C" w14:textId="77777777" w:rsidR="00BE3183" w:rsidRDefault="008C707E">
            <w:pPr>
              <w:keepNext/>
              <w:keepNext/>
              <w:spacing w:after="0" w:line="252" w:lineRule="auto"/>
              <w:jc w:val="center"/>
            </w:pPr>
            <w:r>
              <w:rPr>
                <w:b/>
                <w:color w:val="FFFFFF"/>
                <w:sz w:val="15"/>
              </w:rPr>
              <w:t>Tech</w:t>
            </w:r>
          </w:p>
          <w:p w14:paraId="57CD97C1"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43993D" w14:textId="77777777" w:rsidR="00BE3183" w:rsidRDefault="008C707E">
            <w:pPr>
              <w:keepNext/>
              <w:keepNext/>
              <w:spacing w:after="0" w:line="252" w:lineRule="auto"/>
              <w:jc w:val="center"/>
            </w:pPr>
            <w:r>
              <w:rPr>
                <w:b/>
                <w:color w:val="FFFFFF"/>
                <w:sz w:val="15"/>
              </w:rPr>
              <w:t>Agile</w:t>
            </w:r>
          </w:p>
          <w:p w14:paraId="0D5A6FA3"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7975B6" w14:textId="77777777" w:rsidR="00BE3183" w:rsidRDefault="008C707E">
            <w:pPr>
              <w:keepNext/>
              <w:keepNext/>
              <w:spacing w:after="0" w:line="252" w:lineRule="auto"/>
              <w:jc w:val="center"/>
            </w:pPr>
            <w:r>
              <w:rPr>
                <w:b/>
                <w:color w:val="FFFFFF"/>
                <w:sz w:val="15"/>
              </w:rPr>
              <w:t>Research</w:t>
            </w:r>
          </w:p>
          <w:p w14:paraId="0BA5BB7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163AE4"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DE3B89" w14:textId="77777777" w:rsidR="00BE3183" w:rsidRDefault="008C707E">
            <w:pPr>
              <w:keepNext/>
              <w:keepNext/>
              <w:spacing w:after="0" w:line="252" w:lineRule="auto"/>
              <w:jc w:val="center"/>
            </w:pPr>
            <w:r>
              <w:rPr>
                <w:b/>
                <w:color w:val="FFFFFF"/>
                <w:sz w:val="15"/>
              </w:rPr>
              <w:t>Compli-</w:t>
            </w:r>
          </w:p>
          <w:p w14:paraId="2B9EB03E"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DE3B89" w14:textId="77777777" w:rsidR="00BE3183" w:rsidRDefault="008C707E">
            <w:pPr>
              <w:keepNext/>
              <w:keepNext/>
              <w:spacing w:after="0" w:line="252" w:lineRule="auto"/>
              <w:jc w:val="center"/>
            </w:pPr>
            <w:r>
              <w:rPr>
                <w:b/>
                <w:color w:val="FFFFFF"/>
                <w:sz w:val="15"/>
              </w:rPr>
              <w:t>Finance</w:t>
            </w:r>
          </w:p>
        </w:tc>
      </w:tr>
      <w:tr w:rsidR="002148C6" w14:paraId="3995C2DE"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1AD297" w14:textId="3298A226" w:rsidR="002148C6"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0DD70D" w14:textId="74F5EAA6" w:rsidR="002148C6"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000994" w14:textId="114C97B7" w:rsidR="002148C6"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7C5659" w14:textId="39D399F5" w:rsidR="002148C6"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609573E" w14:textId="1C8FCDB0"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64C73A" w14:textId="51BA5526"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3BF6E2" w14:textId="5BA8440C"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7AE47C" w14:textId="0BF14A75"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9C6594" w14:textId="2DA2E53C"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2F1B443" w14:textId="203206B4"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9D2B7B" w14:textId="0E35ACE8"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99EFE9" w14:textId="246E5CED" w:rsidR="002148C6"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99EFE9" w14:textId="246E5CED" w:rsidR="002148C6" w:rsidRDefault="57F8E03B" w:rsidP="57F8E03B">
            <w:pPr>
              <w:keepNext/>
              <w:spacing w:after="0" w:line="252" w:lineRule="auto"/>
              <w:jc w:val="center"/>
              <w:rPr>
                <w:b/>
                <w:bCs/>
                <w:color w:val="auto"/>
                <w:sz w:val="18"/>
                <w:szCs w:val="18"/>
              </w:rPr>
            </w:pPr>
            <w:r>
              <w:rPr>
                <w:b/>
                <w:bCs/>
                <w:color w:val="auto"/>
                <w:sz w:val="18"/>
                <w:szCs w:val="18"/>
              </w:rPr>
              <w:t>RI</w:t>
            </w:r>
          </w:p>
        </w:tc>
      </w:tr>
    </w:tbl>
    <w:p w14:paraId="416196D7" w14:textId="77777777" w:rsidR="00BE3183" w:rsidRDefault="008C707E">
      <w:pPr>
        <w:keepNext/>
        <w:spacing w:before="120" w:after="120" w:line="288" w:lineRule="auto"/>
      </w:pPr>
      <w:r>
        <w:rPr>
          <w:color w:val="6B7A78"/>
          <w:sz w:val="19"/>
        </w:rPr>
        <w:t>Name decision rights before Discovery starts. Avoids the HiPPO trap and re-litigation downstream. These are the default institutional roles for this brief — name the individuals for this specific initiative below.</w:t>
      </w:r>
    </w:p>
    <w:tbl>
      <w:tblPr>
        <w:tblW w:w="0" w:type="auto"/>
        <w:tblLayout w:type="fixed"/>
        <w:tblLook w:val="04A0" w:firstRow="1" w:lastRow="0" w:firstColumn="1" w:lastColumn="0" w:noHBand="0" w:noVBand="1"/>
      </w:tblPr>
      <w:tblGrid>
        <w:gridCol w:w="2016"/>
        <w:gridCol w:w="5328"/>
        <w:gridCol w:w="2016"/>
      </w:tblGrid>
      <w:tr w:rsidR="00BE3183" w14:paraId="39A995A2" w14:textId="77777777">
        <w:trPr>
          <w:cantSplit/>
        </w:trPr>
        <w:tc>
          <w:tcPr>
            <w:tcW w:w="201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7E487ED" w14:textId="77777777" w:rsidR="00BE3183" w:rsidRDefault="008C707E">
            <w:pPr>
              <w:keepNext/>
              <w:spacing w:after="0"/>
            </w:pPr>
            <w:r>
              <w:rPr>
                <w:b/>
                <w:color w:val="FFFFFF"/>
                <w:sz w:val="19"/>
              </w:rPr>
              <w:t>Role</w:t>
            </w:r>
          </w:p>
        </w:tc>
        <w:tc>
          <w:tcPr>
            <w:tcW w:w="532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53F766C" w14:textId="77777777" w:rsidR="00BE3183" w:rsidRDefault="008C707E">
            <w:pPr>
              <w:keepNext/>
              <w:spacing w:after="0"/>
            </w:pPr>
            <w:r>
              <w:rPr>
                <w:b/>
                <w:color w:val="FFFFFF"/>
                <w:sz w:val="19"/>
              </w:rPr>
              <w:t>Default Decision Right (this brief)</w:t>
            </w:r>
          </w:p>
        </w:tc>
        <w:tc>
          <w:tcPr>
            <w:tcW w:w="201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EAEF995" w14:textId="77777777" w:rsidR="00BE3183" w:rsidRDefault="008C707E">
            <w:pPr>
              <w:keepNext/>
              <w:spacing w:after="0"/>
            </w:pPr>
            <w:r>
              <w:rPr>
                <w:b/>
                <w:color w:val="FFFFFF"/>
                <w:sz w:val="19"/>
              </w:rPr>
              <w:t>Name for This Project</w:t>
            </w:r>
          </w:p>
        </w:tc>
      </w:tr>
      <w:tr w:rsidR="00BE3183" w14:paraId="738E637C"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9DE2CC9" w14:textId="77777777" w:rsidR="00BE3183" w:rsidRDefault="008C707E">
            <w:pPr>
              <w:spacing w:after="0" w:line="288" w:lineRule="auto"/>
            </w:pPr>
            <w:r>
              <w:rPr>
                <w:sz w:val="19"/>
              </w:rPr>
              <w:t>Product Leader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68F90F" w14:textId="77777777" w:rsidR="00BE3183" w:rsidRDefault="008C707E">
            <w:pPr>
              <w:spacing w:after="0" w:line="288" w:lineRule="auto"/>
            </w:pPr>
            <w:r>
              <w:rPr>
                <w:sz w:val="19"/>
              </w:rPr>
              <w:t xml:space="preserve">Decide (RAID) — sole decider on every item and every gate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27665A" w14:textId="77777777" w:rsidR="00BE3183" w:rsidRDefault="008C707E">
            <w:pPr>
              <w:spacing w:after="0" w:line="288" w:lineRule="auto"/>
            </w:pPr>
            <w:r>
              <w:rPr>
                <w:color w:val="997B00"/>
                <w:sz w:val="19"/>
              </w:rPr>
              <w:t>[Name]</w:t>
            </w:r>
          </w:p>
        </w:tc>
      </w:tr>
      <w:tr w:rsidR="00BE3183" w14:paraId="12DBBA62"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8B6F41" w14:textId="77777777" w:rsidR="00BE3183" w:rsidRDefault="008C707E">
            <w:pPr>
              <w:spacing w:after="0" w:line="288" w:lineRule="auto"/>
            </w:pPr>
            <w:r>
              <w:rPr>
                <w:sz w:val="19"/>
              </w:rPr>
              <w:t>Product VP</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837D6F8" w14:textId="77777777" w:rsidR="00BE3183" w:rsidRDefault="008C707E">
            <w:pPr>
              <w:spacing w:after="0" w:line="288" w:lineRule="auto"/>
            </w:pPr>
            <w:r>
              <w:rPr>
                <w:sz w:val="19"/>
              </w:rPr>
              <w:t>Agree (RAI) on 1.1–1.6, 2.2–2.4, 6.1–6.4, G1 and G6; Input on 2.1, 2.7 and at G2; no role 2.5–2.6 and 3.1–5.5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3ED76F" w14:textId="77777777" w:rsidR="00BE3183" w:rsidRDefault="008C707E">
            <w:pPr>
              <w:spacing w:after="0" w:line="288" w:lineRule="auto"/>
            </w:pPr>
            <w:r>
              <w:rPr>
                <w:color w:val="997B00"/>
                <w:sz w:val="19"/>
              </w:rPr>
              <w:t>[Name]</w:t>
            </w:r>
          </w:p>
        </w:tc>
      </w:tr>
      <w:tr w:rsidR="00BE3183" w14:paraId="7844559D"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89FB39" w14:textId="77777777" w:rsidR="00BE3183" w:rsidRDefault="008C707E">
            <w:pPr>
              <w:spacing w:after="0" w:line="288" w:lineRule="auto"/>
            </w:pPr>
            <w:r>
              <w:rPr>
                <w:sz w:val="19"/>
              </w:rPr>
              <w:t>Product AVP</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778755" w14:textId="77777777" w:rsidR="00BE3183" w:rsidRDefault="008C707E">
            <w:pPr>
              <w:spacing w:after="0" w:line="288" w:lineRule="auto"/>
            </w:pPr>
            <w:r>
              <w:rPr>
                <w:sz w:val="19"/>
              </w:rPr>
              <w:t>Agree (RAI) on 1.1–1.6, 2.1–2.4, 6.1–6.4, G1 and G6; Input on 2.7 and at G2; no role 2.5–2.6 and 3.1–5.5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8FA89C" w14:textId="77777777" w:rsidR="00BE3183" w:rsidRDefault="008C707E">
            <w:pPr>
              <w:spacing w:after="0" w:line="288" w:lineRule="auto"/>
            </w:pPr>
            <w:r>
              <w:rPr>
                <w:color w:val="997B00"/>
                <w:sz w:val="19"/>
              </w:rPr>
              <w:t>[Name]</w:t>
            </w:r>
          </w:p>
        </w:tc>
      </w:tr>
      <w:tr w:rsidR="00BE3183" w14:paraId="29312181"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956C48" w14:textId="77777777" w:rsidR="00BE3183" w:rsidRDefault="008C707E">
            <w:pPr>
              <w:spacing w:after="0" w:line="288" w:lineRule="auto"/>
            </w:pPr>
            <w:r>
              <w:rPr>
                <w:sz w:val="19"/>
              </w:rPr>
              <w:t>Product Manager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F67F6ED" w14:textId="77777777" w:rsidR="00BE3183" w:rsidRDefault="008C707E">
            <w:pPr>
              <w:spacing w:after="0" w:line="288" w:lineRule="auto"/>
            </w:pPr>
            <w:r>
              <w:rPr>
                <w:sz w:val="19"/>
              </w:rPr>
              <w:t xml:space="preserve">Performs (RPI) 1.2–1.6, 2.3–2.4, 3.2–3.5 and the READY, LAUNCH and ASSESS sections; Input (RI) on 1.1, 2.1, 2.2, 2.5–2.7, 3.1, 5.2, 5.4 and 6.2; prepares every gate package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78A3CF" w14:textId="77777777" w:rsidR="00BE3183" w:rsidRDefault="008C707E">
            <w:pPr>
              <w:spacing w:after="0" w:line="288" w:lineRule="auto"/>
            </w:pPr>
            <w:r>
              <w:rPr>
                <w:color w:val="997B00"/>
                <w:sz w:val="19"/>
              </w:rPr>
              <w:t>[Name]</w:t>
            </w:r>
          </w:p>
        </w:tc>
      </w:tr>
      <w:tr w:rsidR="00BE3183" w14:paraId="2DA60A65"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DF1B84" w14:textId="77777777" w:rsidR="00BE3183" w:rsidRDefault="008C707E">
            <w:pPr>
              <w:spacing w:after="0" w:line="288" w:lineRule="auto"/>
            </w:pPr>
            <w:r>
              <w:rPr>
                <w:sz w:val="19"/>
              </w:rPr>
              <w:t>Product Designer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62F85FE" w14:textId="77777777" w:rsidR="00BE3183" w:rsidRDefault="008C707E">
            <w:pPr>
              <w:spacing w:after="0" w:line="288" w:lineRule="auto"/>
            </w:pPr>
            <w:r>
              <w:rPr>
                <w:sz w:val="19"/>
              </w:rPr>
              <w:t xml:space="preserve">Performs (RPI) 3.4 boundaries and 3.5 AI evaluation; Input (RI) on every DISCOVER section, 3.1–3.3 and the 5.2 accessibility test plan</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83468D2" w14:textId="77777777" w:rsidR="00BE3183" w:rsidRDefault="008C707E">
            <w:pPr>
              <w:spacing w:after="0" w:line="288" w:lineRule="auto"/>
            </w:pPr>
            <w:r>
              <w:rPr>
                <w:color w:val="997B00"/>
                <w:sz w:val="19"/>
              </w:rPr>
              <w:t>[Name]</w:t>
            </w:r>
          </w:p>
        </w:tc>
      </w:tr>
      <w:tr w:rsidR="00BE3183" w14:paraId="36223F27"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5E990D1" w14:textId="77777777" w:rsidR="00BE3183" w:rsidRDefault="008C707E">
            <w:pPr>
              <w:spacing w:after="0" w:line="288" w:lineRule="auto"/>
            </w:pPr>
            <w:r>
              <w:rPr>
                <w:sz w:val="19"/>
              </w:rPr>
              <w:t>Content Designer</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C6590BE" w14:textId="77777777" w:rsidR="00BE3183" w:rsidRDefault="008C707E">
            <w:pPr>
              <w:spacing w:after="0" w:line="288" w:lineRule="auto"/>
            </w:pPr>
            <w:r>
              <w:rPr>
                <w:sz w:val="19"/>
              </w:rPr>
              <w:t xml:space="preserve">Performs (RPI) 3.4 boundaries, 3.5 AI evaluation and 5.5 day-1 enablement; Input (RI) on every DISCOVER section and 3.1–3.3</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6EBBAA" w14:textId="77777777" w:rsidR="00BE3183" w:rsidRDefault="008C707E">
            <w:pPr>
              <w:spacing w:after="0" w:line="288" w:lineRule="auto"/>
            </w:pPr>
            <w:r>
              <w:rPr>
                <w:color w:val="997B00"/>
                <w:sz w:val="19"/>
              </w:rPr>
              <w:t>[Name]</w:t>
            </w:r>
          </w:p>
        </w:tc>
      </w:tr>
      <w:tr w:rsidR="00BE3183" w14:paraId="61D189A2"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DD7F34" w14:textId="77777777" w:rsidR="00BE3183" w:rsidRDefault="008C707E">
            <w:pPr>
              <w:spacing w:after="0" w:line="288" w:lineRule="auto"/>
            </w:pPr>
            <w:r>
              <w:rPr>
                <w:sz w:val="19"/>
              </w:rPr>
              <w:t>BI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E65C507" w14:textId="77777777" w:rsidR="00BE3183" w:rsidRDefault="008C707E">
            <w:pPr>
              <w:spacing w:after="0" w:line="288" w:lineRule="auto"/>
            </w:pPr>
            <w:r>
              <w:rPr>
                <w:sz w:val="19"/>
              </w:rPr>
              <w:t>Performs (RPI) 1.4 measurement plan, 2.7 DVQE and 6.1–6.4; Input (RI) on 1.3 business case and 1.6 DVQE; Agree at G6</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44A743" w14:textId="77777777" w:rsidR="00BE3183" w:rsidRDefault="008C707E">
            <w:pPr>
              <w:spacing w:after="0" w:line="288" w:lineRule="auto"/>
            </w:pPr>
            <w:r>
              <w:rPr>
                <w:color w:val="997B00"/>
                <w:sz w:val="19"/>
              </w:rPr>
              <w:t>[Name]</w:t>
            </w:r>
          </w:p>
        </w:tc>
      </w:tr>
      <w:tr w:rsidR="00BE3183" w14:paraId="2F4773F3"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E99F2F4" w14:textId="77777777" w:rsidR="00BE3183" w:rsidRDefault="008C707E">
            <w:pPr>
              <w:spacing w:after="0" w:line="288" w:lineRule="auto"/>
            </w:pPr>
            <w:r>
              <w:rPr>
                <w:sz w:val="19"/>
              </w:rPr>
              <w:t>Tech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30A5215" w14:textId="77777777" w:rsidR="00BE3183" w:rsidRDefault="008C707E">
            <w:pPr>
              <w:spacing w:after="0" w:line="288" w:lineRule="auto"/>
            </w:pPr>
            <w:r>
              <w:rPr>
                <w:sz w:val="19"/>
              </w:rPr>
              <w:t>Performs (RPI) 2.7 DVQE, solution intent and validation, capability map, boundaries, AI evaluation, backlog, delivery, test and deploy; Performs with Input (PI) on 1.6 DVQE; Agree at G3, G4 and G5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BC87F" w14:textId="77777777" w:rsidR="00BE3183" w:rsidRDefault="008C707E">
            <w:pPr>
              <w:spacing w:after="0" w:line="288" w:lineRule="auto"/>
            </w:pPr>
            <w:r>
              <w:rPr>
                <w:color w:val="997B00"/>
                <w:sz w:val="19"/>
              </w:rPr>
              <w:t>[Name]</w:t>
            </w:r>
          </w:p>
        </w:tc>
      </w:tr>
      <w:tr w:rsidR="00BE3183" w14:paraId="11C83351"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37F383" w14:textId="77777777" w:rsidR="00BE3183" w:rsidRDefault="008C707E">
            <w:pPr>
              <w:spacing w:after="0" w:line="288" w:lineRule="auto"/>
            </w:pPr>
            <w:r>
              <w:rPr>
                <w:sz w:val="19"/>
              </w:rPr>
              <w:t>Agile Coach</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485D84E" w14:textId="77777777" w:rsidR="00BE3183" w:rsidRDefault="008C707E">
            <w:pPr>
              <w:spacing w:after="0" w:line="288" w:lineRule="auto"/>
            </w:pPr>
            <w:r>
              <w:rPr>
                <w:sz w:val="19"/>
              </w:rPr>
              <w:t xml:space="preserve">Performs (RPI) every READY, LAUNCH and ASSESS section; Agree at G3, G4 and G5</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DC821DE" w14:textId="77777777" w:rsidR="00BE3183" w:rsidRDefault="008C707E">
            <w:pPr>
              <w:spacing w:after="0" w:line="288" w:lineRule="auto"/>
            </w:pPr>
            <w:r>
              <w:rPr>
                <w:color w:val="997B00"/>
                <w:sz w:val="19"/>
              </w:rPr>
              <w:t>[Name]</w:t>
            </w:r>
          </w:p>
        </w:tc>
      </w:tr>
      <w:tr w:rsidR="00BE3183" w14:paraId="49AD9217"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6572F5" w14:textId="77777777" w:rsidR="00BE3183" w:rsidRDefault="008C707E">
            <w:pPr>
              <w:spacing w:after="0" w:line="288" w:lineRule="auto"/>
            </w:pPr>
            <w:r>
              <w:rPr>
                <w:sz w:val="19"/>
              </w:rPr>
              <w:t>Research Lead</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6F7F43F" w14:textId="77777777" w:rsidR="00BE3183" w:rsidRDefault="008C707E">
            <w:pPr>
              <w:spacing w:after="0" w:line="288" w:lineRule="auto"/>
            </w:pPr>
            <w:r>
              <w:rPr>
                <w:sz w:val="19"/>
              </w:rPr>
              <w:t xml:space="preserve">Recommends, agrees and performs (RAPI) 1.1, 1.2, 2.2, 2.5–2.7, 3.1–3.3, 5.0 and 6.2; Agree (RAI) on 2.1, 2.3 and 2.4; Performs (RPI) 3.4, 3.5 and 6.3; Agree at G1, G2, G3 and G4</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620D86" w14:textId="77777777" w:rsidR="00BE3183" w:rsidRDefault="008C707E">
            <w:pPr>
              <w:spacing w:after="0" w:line="288" w:lineRule="auto"/>
            </w:pPr>
            <w:r>
              <w:rPr>
                <w:color w:val="997B00"/>
                <w:sz w:val="19"/>
              </w:rPr>
              <w:t>[Name]</w:t>
            </w:r>
          </w:p>
        </w:tc>
      </w:tr>
      <w:tr w:rsidR="00BE3183" w14:paraId="68EFF9BF"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CA4FFA" w14:textId="77777777" w:rsidR="00BE3183" w:rsidRDefault="008C707E">
            <w:pPr>
              <w:spacing w:after="0" w:line="288" w:lineRule="auto"/>
            </w:pPr>
            <w:r>
              <w:rPr>
                <w:sz w:val="19"/>
              </w:rPr>
              <w:t>Legal</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6AF892" w14:textId="77777777" w:rsidR="00BE3183" w:rsidRDefault="008C707E">
            <w:pPr>
              <w:spacing w:after="0" w:line="288" w:lineRule="auto"/>
            </w:pPr>
            <w:r>
              <w:rPr>
                <w:sz w:val="19"/>
              </w:rPr>
              <w:t xml:space="preserve">Performs (RPI) §5.0 Legal &amp; Compliance Review; Agree at G2 and G5, and at G3 when AI Risk Tier ≥ Assistive. Reviews PRFAQ, external comms, contracts, and AI risk exposure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CECF36" w14:textId="77777777" w:rsidR="00BE3183" w:rsidRDefault="008C707E">
            <w:pPr>
              <w:spacing w:after="0" w:line="288" w:lineRule="auto"/>
            </w:pPr>
            <w:r>
              <w:rPr>
                <w:color w:val="997B00"/>
                <w:sz w:val="19"/>
              </w:rPr>
              <w:t>[Name]</w:t>
            </w:r>
          </w:p>
        </w:tc>
      </w:tr>
      <w:tr w:rsidR="00BE3183" w14:paraId="6A0D9CE3" w14:textId="77777777">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4CF7E4" w14:textId="77777777" w:rsidR="00BE3183" w:rsidRDefault="008C707E">
            <w:pPr>
              <w:spacing w:after="0" w:line="288" w:lineRule="auto"/>
            </w:pPr>
            <w:r>
              <w:rPr>
                <w:sz w:val="19"/>
              </w:rPr>
              <w:t>Compliance</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8CEC80E" w14:textId="77777777" w:rsidR="00BE3183" w:rsidRDefault="008C707E">
            <w:pPr>
              <w:spacing w:after="0" w:line="288" w:lineRule="auto"/>
            </w:pPr>
            <w:r>
              <w:rPr>
                <w:sz w:val="19"/>
              </w:rPr>
              <w:t xml:space="preserve">Performs (RPI) §5.0 Legal &amp; Compliance Review; Agree at G2 and G5, and at G3 when AI Risk Tier ≥ Assistive. Reviews privacy law, sector regulations, WCAG accessibility evidence, and AI governance</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FDDC64F" w14:textId="77777777" w:rsidR="00BE3183" w:rsidRDefault="008C707E">
            <w:pPr>
              <w:spacing w:after="0" w:line="288" w:lineRule="auto"/>
            </w:pPr>
            <w:r>
              <w:rPr>
                <w:color w:val="997B00"/>
                <w:sz w:val="19"/>
              </w:rPr>
              <w:t>[Name]</w:t>
            </w:r>
          </w:p>
        </w:tc>
      </w:tr>
      <w:tr w:rsidR="00BE3183">
        <w:trPr>
          <w:cantSplit/>
        </w:trPr>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Finance</w:t>
            </w:r>
          </w:p>
        </w:tc>
        <w:tc>
          <w:tcPr>
            <w:tcW w:w="53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Agree (RAI) at G1 and G6 — business case and the Scale / Fix / Sunset decision; Input (RI) on FRAME, LAUNCH and ASSESS sections; no role in DISCOVER, DESIGN or READY</w:t>
            </w:r>
          </w:p>
        </w:tc>
        <w:tc>
          <w:tcPr>
            <w:tcW w:w="201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[Name]</w:t>
            </w:r>
          </w:p>
        </w:tc>
      </w:tr>
    </w:tbl>
    <w:p w14:paraId="2748A8A7" w14:textId="77777777" w:rsidR="00BE3183" w:rsidRDefault="008C707E">
      <w:pPr>
        <w:keepNext/>
        <w:spacing w:before="120" w:after="120"/>
      </w:pPr>
      <w:r>
        <w:rPr>
          <w:color w:val="6B7A78"/>
          <w:sz w:val="19"/>
        </w:rPr>
        <w:t xml:space="preserve">Decision rights should not shift from the model above unless a documented exception is approved by the Product Leader. Every role not named as Agree is Recommend + Input (RI), or RPI where it performs the work. Only the gate approvers hold an A.</w:t>
      </w:r>
    </w:p>
    <w:p w:rsidR="00BE3183" w:rsidRDefault="008C707E">
      <w:pPr>
        <w:pBdr>
          <w:bottom w:val="single" w:sz="6" w:space="4" w:color="A9D46F"/>
        </w:pBdr>
        <w:keepNext/>
        <w:keepLines/>
        <w:spacing w:before="360" w:after="140"/>
      </w:pPr>
      <w:r>
        <w:rPr>
          <w:b/>
          <w:color w:val="2F6B0A"/>
          <w:sz w:val="30"/>
        </w:rPr>
        <w:t>1.6  DVQE — Desirability, Viability, Quality &amp; Executability</w:t>
      </w:r>
    </w:p>
    <w:p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Content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BI</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Tech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Agile</w:t>
            </w:r>
          </w:p>
          <w:p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Research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Compli-</w:t>
            </w:r>
          </w:p>
          <w:p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Finance</w:t>
            </w:r>
          </w:p>
        </w:tc>
      </w:tr>
      <w:tr w:rsidR="00735711"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r>
    </w:tbl>
    <w:p w:rsidR="00BE3183" w:rsidRDefault="008C707E">
      <w:pPr>
        <w:keepNext/>
        <w:spacing w:before="120" w:after="120" w:line="288" w:lineRule="auto"/>
      </w:pPr>
      <w:r>
        <w:rPr>
          <w:color w:val="6B7A78"/>
          <w:sz w:val="19"/>
        </w:rPr>
        <w:t xml:space="preserve">Validate Desirability, Viability, Quality &amp; Executability. The Enterprise Value Framework defines the evidence required to advance through each investment gate. Record the evidence, its source and a verdict for each dimension — required to exit G1 (1.6) and re-scored with Discovery evidence to exit G2 (2.7).</w:t>
      </w:r>
    </w:p>
    <w:tbl>
      <w:tblPr>
        <w:tblW w:w="0" w:type="auto"/>
        <w:tblLayout w:type="fixed"/>
        <w:tblLook w:val="04A0" w:firstRow="1" w:lastRow="0" w:firstColumn="1" w:lastColumn="0" w:noHBand="0" w:noVBand="1"/>
      </w:tblPr>
      <w:tblGrid>
        <w:gridCol w:w="2448"/>
        <w:gridCol w:w="3600"/>
        <w:gridCol w:w="3312"/>
      </w:tblGrid>
      <w:tr w:rsidR="00BE3183">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Your Input</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Desirability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Do customers and users want this? Problem evidence, research, demand signals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Viability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Does it make business sense? Business case, cost, revenue or savings, strategic fit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Quality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Can we deliver it to enterprise standards? Accessibility, compliance, risk exposure, experience bar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Executability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Can this team build and run it? Skills, technology, dependencies, timing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1F6752D3"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677C3FD5" w14:textId="77777777" w:rsidR="00BE3183" w:rsidRDefault="008C707E">
            <w:pPr>
              <w:keepNext/>
              <w:keepNext/>
              <w:spacing w:after="40"/>
            </w:pPr>
            <w:r>
              <w:rPr>
                <w:b/>
                <w:color w:val="FFFFFF"/>
                <w:sz w:val="28"/>
              </w:rPr>
              <w:t>STAGE GATE G1  ·  PROBLEM APPROVED</w:t>
            </w:r>
          </w:p>
          <w:p w14:paraId="24A9C13F" w14:textId="77777777" w:rsidR="00BE3183" w:rsidRDefault="008C707E">
            <w:pPr>
              <w:keepNext/>
              <w:keepNext/>
              <w:spacing w:before="40" w:after="0"/>
            </w:pPr>
            <w:r>
              <w:rPr>
                <w:color w:val="DCEBCB"/>
                <w:sz w:val="19"/>
              </w:rPr>
              <w:t>Confirms the problem is real, framed, sized — and worth solving.</w:t>
            </w:r>
          </w:p>
        </w:tc>
      </w:tr>
      <w:tr w:rsidR="00BE3183" w14:paraId="333CA94E"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9E12053" w14:textId="77777777" w:rsidR="00BE3183" w:rsidRDefault="008C707E">
            <w:pPr>
              <w:keepNext/>
              <w:spacing w:after="40"/>
            </w:pPr>
            <w:r>
              <w:rPr>
                <w:b/>
                <w:color w:val="1F2A24"/>
                <w:sz w:val="17"/>
              </w:rPr>
              <w:lastRenderedPageBreak/>
              <w:t>GATE OWNER (DECIDE)</w:t>
            </w:r>
          </w:p>
          <w:p w14:paraId="2CA1E86B"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A5E29A9" w14:textId="77777777" w:rsidR="00BE3183" w:rsidRDefault="008C707E">
            <w:pPr>
              <w:keepNext/>
              <w:spacing w:after="40"/>
            </w:pPr>
            <w:r>
              <w:rPr>
                <w:b/>
                <w:color w:val="1F2A24"/>
                <w:sz w:val="17"/>
              </w:rPr>
              <w:t>APPROVERS (AGREE)</w:t>
            </w:r>
          </w:p>
          <w:p w14:paraId="69711B99" w14:textId="77777777" w:rsidR="00BE3183" w:rsidRDefault="008C707E">
            <w:pPr>
              <w:keepNext/>
              <w:spacing w:after="0"/>
            </w:pPr>
            <w:r>
              <w:t xml:space="preserve">Product VP + Product AVP + Finance + Research Lead</w:t>
            </w:r>
          </w:p>
        </w:tc>
      </w:tr>
      <w:tr w:rsidR="00BE3183" w14:paraId="38FC637D"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3937DE51" w14:textId="77777777" w:rsidR="00BE3183" w:rsidRDefault="008C707E">
            <w:pPr>
              <w:keepNext/>
              <w:spacing w:after="40"/>
            </w:pPr>
            <w:r>
              <w:rPr>
                <w:b/>
                <w:color w:val="1F2A24"/>
                <w:sz w:val="17"/>
              </w:rPr>
              <w:t>REQUIRED INPUTS</w:t>
            </w:r>
          </w:p>
          <w:p w14:paraId="2F58A01F" w14:textId="77777777" w:rsidR="00BE3183" w:rsidRDefault="008C707E">
            <w:pPr>
              <w:keepNext/>
              <w:spacing w:after="0" w:line="288" w:lineRule="auto"/>
            </w:pPr>
            <w:r>
              <w:rPr>
                <w:sz w:val="19"/>
              </w:rPr>
              <w:t>FRAME sections 1.1 – 1.6 complete · Measurement plan drafted · DVQE scored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76037ECE" w14:textId="77777777" w:rsidR="00BE3183" w:rsidRDefault="008C707E">
            <w:pPr>
              <w:keepNext/>
              <w:spacing w:after="40"/>
            </w:pPr>
            <w:r>
              <w:rPr>
                <w:b/>
                <w:color w:val="1F2A24"/>
                <w:sz w:val="17"/>
              </w:rPr>
              <w:t>DECISION TYPE</w:t>
            </w:r>
          </w:p>
          <w:p w14:paraId="7F2491DA" w14:textId="77777777" w:rsidR="00BE3183" w:rsidRDefault="008C707E">
            <w:pPr>
              <w:keepNext/>
              <w:spacing w:after="0" w:line="288" w:lineRule="auto"/>
            </w:pPr>
            <w:r>
              <w:rPr>
                <w:sz w:val="19"/>
              </w:rPr>
              <w:t>Advance to DISCOVER  ·  Conditional  ·  Hold / kill</w:t>
            </w:r>
          </w:p>
        </w:tc>
      </w:tr>
    </w:tbl>
    <w:p w14:paraId="45817FA9" w14:textId="77777777" w:rsidR="00BE3183" w:rsidRDefault="274F69FF">
      <w:pPr>
        <w:keepNext/>
        <w:spacing w:before="160" w:after="80" w:line="288" w:lineRule="auto"/>
      </w:pPr>
      <w:r>
        <w:rPr>
          <w:rFonts w:asciiTheme="minorHAnsi" w:hAnsiTheme="minorHAnsi"/>
          <w:color w:val="6B7A78"/>
          <w:sz w:val="18"/>
          <w:szCs w:val="18"/>
        </w:rPr>
        <w:t xml:space="preserve">RAPID for this gate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18CF2E8A" w14:textId="77777777" w:rsidTr="57F8E03B">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0B5AA7" w14:textId="77777777" w:rsidR="00BE3183" w:rsidRDefault="008C707E">
            <w:pPr>
              <w:keepNext/>
              <w:keepNext/>
              <w:spacing w:after="0" w:line="252" w:lineRule="auto"/>
              <w:jc w:val="center"/>
            </w:pPr>
            <w:r>
              <w:rPr>
                <w:b/>
                <w:color w:val="FFFFFF"/>
                <w:sz w:val="15"/>
              </w:rPr>
              <w:t>Product</w:t>
            </w:r>
          </w:p>
          <w:p w14:paraId="12A16D7F"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F256C9" w14:textId="77777777" w:rsidR="00BE3183" w:rsidRDefault="008C707E">
            <w:pPr>
              <w:keepNext/>
              <w:keepNext/>
              <w:spacing w:after="0" w:line="252" w:lineRule="auto"/>
              <w:jc w:val="center"/>
            </w:pPr>
            <w:r>
              <w:rPr>
                <w:b/>
                <w:color w:val="FFFFFF"/>
                <w:sz w:val="15"/>
              </w:rPr>
              <w:t>Product</w:t>
            </w:r>
          </w:p>
          <w:p w14:paraId="4CF838F5"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ADE3F8" w14:textId="77777777" w:rsidR="00BE3183" w:rsidRDefault="008C707E">
            <w:pPr>
              <w:keepNext/>
              <w:keepNext/>
              <w:spacing w:after="0" w:line="252" w:lineRule="auto"/>
              <w:jc w:val="center"/>
            </w:pPr>
            <w:r>
              <w:rPr>
                <w:b/>
                <w:color w:val="FFFFFF"/>
                <w:sz w:val="15"/>
              </w:rPr>
              <w:t>Product</w:t>
            </w:r>
          </w:p>
          <w:p w14:paraId="4F0FA08C"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58EF394" w14:textId="77777777" w:rsidR="00BE3183" w:rsidRDefault="008C707E">
            <w:pPr>
              <w:keepNext/>
              <w:keepNext/>
              <w:spacing w:after="0" w:line="252" w:lineRule="auto"/>
              <w:jc w:val="center"/>
            </w:pPr>
            <w:r>
              <w:rPr>
                <w:b/>
                <w:color w:val="FFFFFF"/>
                <w:sz w:val="15"/>
              </w:rPr>
              <w:t>Product</w:t>
            </w:r>
          </w:p>
          <w:p w14:paraId="78232AA3"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27A00E" w14:textId="77777777" w:rsidR="00BE3183" w:rsidRDefault="008C707E">
            <w:pPr>
              <w:keepNext/>
              <w:keepNext/>
              <w:spacing w:after="0" w:line="252" w:lineRule="auto"/>
              <w:jc w:val="center"/>
            </w:pPr>
            <w:r>
              <w:rPr>
                <w:b/>
                <w:color w:val="FFFFFF"/>
                <w:sz w:val="15"/>
              </w:rPr>
              <w:t>Product</w:t>
            </w:r>
          </w:p>
          <w:p w14:paraId="2334280F"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F17B60" w14:textId="77777777" w:rsidR="00BE3183" w:rsidRDefault="008C707E">
            <w:pPr>
              <w:keepNext/>
              <w:keepNext/>
              <w:spacing w:after="0" w:line="252" w:lineRule="auto"/>
              <w:jc w:val="center"/>
            </w:pPr>
            <w:r>
              <w:rPr>
                <w:b/>
                <w:color w:val="FFFFFF"/>
                <w:sz w:val="15"/>
              </w:rPr>
              <w:t>Content</w:t>
            </w:r>
          </w:p>
          <w:p w14:paraId="2516E6FF"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AA8854C" w14:textId="77777777" w:rsidR="00BE3183" w:rsidRDefault="008C707E">
            <w:pPr>
              <w:keepNext/>
              <w:keepNext/>
              <w:spacing w:after="0" w:line="252" w:lineRule="auto"/>
              <w:jc w:val="center"/>
            </w:pPr>
            <w:r>
              <w:rPr>
                <w:b/>
                <w:color w:val="FFFFFF"/>
                <w:sz w:val="15"/>
              </w:rPr>
              <w:t>BI</w:t>
            </w:r>
          </w:p>
          <w:p w14:paraId="2E0EAB72"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D41167" w14:textId="77777777" w:rsidR="00BE3183" w:rsidRDefault="008C707E">
            <w:pPr>
              <w:keepNext/>
              <w:keepNext/>
              <w:spacing w:after="0" w:line="252" w:lineRule="auto"/>
              <w:jc w:val="center"/>
            </w:pPr>
            <w:r>
              <w:rPr>
                <w:b/>
                <w:color w:val="FFFFFF"/>
                <w:sz w:val="15"/>
              </w:rPr>
              <w:t>Tech</w:t>
            </w:r>
          </w:p>
          <w:p w14:paraId="79AC5FDA"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E61A51" w14:textId="77777777" w:rsidR="00BE3183" w:rsidRDefault="008C707E">
            <w:pPr>
              <w:keepNext/>
              <w:keepNext/>
              <w:spacing w:after="0" w:line="252" w:lineRule="auto"/>
              <w:jc w:val="center"/>
            </w:pPr>
            <w:r>
              <w:rPr>
                <w:b/>
                <w:color w:val="FFFFFF"/>
                <w:sz w:val="15"/>
              </w:rPr>
              <w:t>Agile</w:t>
            </w:r>
          </w:p>
          <w:p w14:paraId="6A8C7375"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364E22" w14:textId="77777777" w:rsidR="00BE3183" w:rsidRDefault="008C707E">
            <w:pPr>
              <w:keepNext/>
              <w:keepNext/>
              <w:spacing w:after="0" w:line="252" w:lineRule="auto"/>
              <w:jc w:val="center"/>
            </w:pPr>
            <w:r>
              <w:rPr>
                <w:b/>
                <w:color w:val="FFFFFF"/>
                <w:sz w:val="15"/>
              </w:rPr>
              <w:t>Research</w:t>
            </w:r>
          </w:p>
          <w:p w14:paraId="23604725"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F961349"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B6E9DE0" w14:textId="77777777" w:rsidR="00BE3183" w:rsidRDefault="008C707E">
            <w:pPr>
              <w:keepNext/>
              <w:keepNext/>
              <w:spacing w:after="0" w:line="252" w:lineRule="auto"/>
              <w:jc w:val="center"/>
            </w:pPr>
            <w:r>
              <w:rPr>
                <w:b/>
                <w:color w:val="FFFFFF"/>
                <w:sz w:val="15"/>
              </w:rPr>
              <w:t>Compli-</w:t>
            </w:r>
          </w:p>
          <w:p w14:paraId="5DAB89B8"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B6E9DE0" w14:textId="77777777" w:rsidR="00BE3183" w:rsidRDefault="008C707E">
            <w:pPr>
              <w:keepNext/>
              <w:keepNext/>
              <w:spacing w:after="0" w:line="252" w:lineRule="auto"/>
              <w:jc w:val="center"/>
            </w:pPr>
            <w:r>
              <w:rPr>
                <w:b/>
                <w:color w:val="FFFFFF"/>
                <w:sz w:val="15"/>
              </w:rPr>
              <w:t>Finance</w:t>
            </w:r>
          </w:p>
        </w:tc>
      </w:tr>
      <w:tr w:rsidR="007A1E39" w14:paraId="7DCCFF4A" w14:textId="77777777" w:rsidTr="57F8E03B">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391DAD" w14:textId="7351CACD" w:rsidR="007A1E39"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D3462DF" w14:textId="17B2B30D" w:rsidR="007A1E39"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DC1C380" w14:textId="365A42D7" w:rsidR="007A1E39" w:rsidRDefault="57F8E03B" w:rsidP="57F8E03B">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75F213" w14:textId="397FEB25" w:rsidR="007A1E39" w:rsidRDefault="57F8E03B" w:rsidP="57F8E03B">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D47DF2" w14:textId="178A6622"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F08BDA" w14:textId="575BB015"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31E2FD" w14:textId="6B6475D8"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DDF7FA" w14:textId="7C6C6B86"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7F0A29" w14:textId="6E97EA4D"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B5A6A7" w14:textId="25F64066" w:rsidR="007A1E39" w:rsidRDefault="57F8E03B" w:rsidP="57F8E03B">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C733C0" w14:textId="77777777"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939D8" w14:textId="77777777" w:rsidR="007A1E39" w:rsidRDefault="57F8E03B" w:rsidP="57F8E03B">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939D8" w14:textId="77777777" w:rsidR="007A1E39" w:rsidRDefault="57F8E03B" w:rsidP="57F8E03B">
            <w:pPr>
              <w:keepNext/>
              <w:spacing w:after="0" w:line="252" w:lineRule="auto"/>
              <w:jc w:val="center"/>
              <w:rPr>
                <w:b/>
                <w:bCs/>
                <w:color w:val="auto"/>
                <w:sz w:val="18"/>
                <w:szCs w:val="18"/>
              </w:rPr>
            </w:pPr>
            <w:r>
              <w:rPr>
                <w:b/>
                <w:bCs/>
                <w:color w:val="auto"/>
                <w:sz w:val="18"/>
                <w:szCs w:val="18"/>
              </w:rPr>
              <w:t>RAI</w:t>
            </w:r>
          </w:p>
        </w:tc>
      </w:tr>
      <w:tr w:rsidR="00BE3183" w14:paraId="483BC6CF" w14:textId="77777777" w:rsidTr="57F8E03B">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3C6AA255"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61E278A9" w14:textId="77777777" w:rsidR="00BE3183" w:rsidRDefault="008C707E">
            <w:pPr>
              <w:keepNext/>
              <w:spacing w:after="0"/>
            </w:pPr>
            <w:r>
              <w:rPr>
                <w:b/>
                <w:color w:val="FFFFFF"/>
                <w:sz w:val="19"/>
              </w:rPr>
              <w:t>APPROVAL CHECKLIST  —  every box must be checked before this gate advances</w:t>
            </w:r>
          </w:p>
        </w:tc>
      </w:tr>
      <w:tr w:rsidR="00BE3183" w14:paraId="162D236F"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846BDC1" w14:textId="77777777" w:rsidR="00BE3183" w:rsidRDefault="008C707E">
            <w:pPr>
              <w:spacing w:after="0"/>
              <w:jc w:val="center"/>
            </w:pPr>
            <w:sdt>
              <w:sdtPr>
                <w:rPr>
                  <w:rFonts w:ascii="MS Gothic" w:eastAsia="MS Gothic" w:hAnsi="MS Gothic" w:cs="MS Gothic"/>
                  <w:b/>
                  <w:color w:val="1F2A24"/>
                  <w:sz w:val="26"/>
                </w:rPr>
                <w:id w:val="125079784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CEA64B1" w14:textId="77777777" w:rsidR="00BE3183" w:rsidRDefault="008C707E">
            <w:pPr>
              <w:spacing w:after="40" w:line="288" w:lineRule="auto"/>
            </w:pPr>
            <w:r>
              <w:rPr>
                <w:b/>
                <w:color w:val="2F6B0A"/>
              </w:rPr>
              <w:t xml:space="preserve">1  </w:t>
            </w:r>
            <w:r>
              <w:rPr>
                <w:b/>
                <w:color w:val="1F2A24"/>
                <w:sz w:val="19"/>
              </w:rPr>
              <w:t>Cross-functional alignment confirmed</w:t>
            </w:r>
          </w:p>
          <w:p w14:paraId="17258A08" w14:textId="77777777" w:rsidR="00BE3183" w:rsidRDefault="008C707E">
            <w:pPr>
              <w:spacing w:after="0" w:line="288" w:lineRule="auto"/>
            </w:pPr>
            <w:r>
              <w:rPr>
                <w:sz w:val="18"/>
              </w:rPr>
              <w:t xml:space="preserve">Problem-only framing — no solutions yet. Product Manager + Tech Lead + Product Designer + BI Lead align that the problem is worth chasing.</w:t>
            </w:r>
          </w:p>
        </w:tc>
      </w:tr>
      <w:tr w:rsidR="00BE3183" w14:paraId="1F8748EA"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CB51A96" w14:textId="77777777" w:rsidR="00BE3183" w:rsidRDefault="008C707E">
            <w:pPr>
              <w:spacing w:after="0"/>
              <w:jc w:val="center"/>
            </w:pPr>
            <w:sdt>
              <w:sdtPr>
                <w:rPr>
                  <w:rFonts w:ascii="MS Gothic" w:eastAsia="MS Gothic" w:hAnsi="MS Gothic" w:cs="MS Gothic"/>
                  <w:b/>
                  <w:color w:val="1F2A24"/>
                  <w:sz w:val="26"/>
                </w:rPr>
                <w:id w:val="30214272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AC9CE5A" w14:textId="77777777" w:rsidR="00BE3183" w:rsidRDefault="008C707E">
            <w:pPr>
              <w:spacing w:after="40" w:line="288" w:lineRule="auto"/>
            </w:pPr>
            <w:r>
              <w:rPr>
                <w:b/>
                <w:color w:val="2F6B0A"/>
              </w:rPr>
              <w:t xml:space="preserve">2  </w:t>
            </w:r>
            <w:r>
              <w:rPr>
                <w:b/>
                <w:color w:val="1F2A24"/>
                <w:sz w:val="19"/>
              </w:rPr>
              <w:t>WHO–WHAT–WHY documented and signed off</w:t>
            </w:r>
          </w:p>
          <w:p w14:paraId="1AFE0EB7" w14:textId="77777777" w:rsidR="00BE3183" w:rsidRDefault="008C707E">
            <w:pPr>
              <w:spacing w:after="0" w:line="288" w:lineRule="auto"/>
            </w:pPr>
            <w:r>
              <w:rPr>
                <w:sz w:val="18"/>
              </w:rPr>
              <w:t>Each line specific and testable, aligned to core problems in the Service Blueprint and validated with customers — this solution solves the problem. Product VP and Product AVP have agreed in writing.</w:t>
            </w:r>
          </w:p>
        </w:tc>
      </w:tr>
      <w:tr w:rsidR="00BE3183" w14:paraId="0281C72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40508F5" w14:textId="77777777" w:rsidR="00BE3183" w:rsidRDefault="008C707E">
            <w:pPr>
              <w:spacing w:after="0"/>
              <w:jc w:val="center"/>
            </w:pPr>
            <w:sdt>
              <w:sdtPr>
                <w:rPr>
                  <w:rFonts w:ascii="MS Gothic" w:eastAsia="MS Gothic" w:hAnsi="MS Gothic" w:cs="MS Gothic"/>
                  <w:b/>
                  <w:color w:val="1F2A24"/>
                  <w:sz w:val="26"/>
                </w:rPr>
                <w:id w:val="88531097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0357193" w14:textId="77777777" w:rsidR="00BE3183" w:rsidRDefault="008C707E">
            <w:pPr>
              <w:spacing w:after="40" w:line="288" w:lineRule="auto"/>
            </w:pPr>
            <w:r>
              <w:rPr>
                <w:b/>
                <w:color w:val="2F6B0A"/>
              </w:rPr>
              <w:t xml:space="preserve">3  </w:t>
            </w:r>
            <w:r>
              <w:rPr>
                <w:b/>
                <w:color w:val="1F2A24"/>
                <w:sz w:val="19"/>
              </w:rPr>
              <w:t>Business case approved by Product VP + Product AVP + Finance</w:t>
            </w:r>
          </w:p>
          <w:p w14:paraId="4D52F4AF" w14:textId="77777777" w:rsidR="00BE3183" w:rsidRDefault="008C707E">
            <w:pPr>
              <w:spacing w:after="0" w:line="288" w:lineRule="auto"/>
            </w:pPr>
            <w:r>
              <w:rPr>
                <w:sz w:val="18"/>
              </w:rPr>
              <w:t>Built by the Product Manager with the BI Lead. ROI estimate, year-1 impact, and risk profile reviewed and approved; Finance agrees.</w:t>
            </w:r>
          </w:p>
        </w:tc>
      </w:tr>
      <w:tr w:rsidR="00BE3183" w14:paraId="62A9D619"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7C1D405" w14:textId="77777777" w:rsidR="00BE3183" w:rsidRDefault="008C707E">
            <w:pPr>
              <w:spacing w:after="0"/>
              <w:jc w:val="center"/>
            </w:pPr>
            <w:sdt>
              <w:sdtPr>
                <w:rPr>
                  <w:rFonts w:ascii="MS Gothic" w:eastAsia="MS Gothic" w:hAnsi="MS Gothic" w:cs="MS Gothic"/>
                  <w:b/>
                  <w:color w:val="1F2A24"/>
                  <w:sz w:val="26"/>
                </w:rPr>
                <w:id w:val="135152772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EFAE24" w14:textId="77777777" w:rsidR="00BE3183" w:rsidRDefault="008C707E">
            <w:pPr>
              <w:spacing w:after="40" w:line="288" w:lineRule="auto"/>
            </w:pPr>
            <w:r>
              <w:rPr>
                <w:b/>
                <w:color w:val="2F6B0A"/>
              </w:rPr>
              <w:t xml:space="preserve">4  </w:t>
            </w:r>
            <w:r>
              <w:rPr>
                <w:b/>
                <w:color w:val="1F2A24"/>
                <w:sz w:val="19"/>
              </w:rPr>
              <w:t>Measurement plan drafted</w:t>
            </w:r>
          </w:p>
          <w:p w14:paraId="12F88242" w14:textId="77777777" w:rsidR="00BE3183" w:rsidRDefault="008C707E">
            <w:pPr>
              <w:spacing w:after="0" w:line="288" w:lineRule="auto"/>
            </w:pPr>
            <w:r>
              <w:rPr>
                <w:sz w:val="18"/>
              </w:rPr>
              <w:t>KPIs named across user / operational / business / outcome categories, with BI Lead. Single success metric chosen. Sunset criteria defined.</w:t>
            </w:r>
          </w:p>
        </w:tc>
      </w:tr>
      <w:tr w:rsidR="00BE3183" w14:paraId="63B2234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88758CC" w14:textId="77777777" w:rsidR="00BE3183" w:rsidRDefault="008C707E">
            <w:pPr>
              <w:spacing w:after="0"/>
              <w:jc w:val="center"/>
            </w:pPr>
            <w:sdt>
              <w:sdtPr>
                <w:rPr>
                  <w:rFonts w:ascii="MS Gothic" w:eastAsia="MS Gothic" w:hAnsi="MS Gothic" w:cs="MS Gothic"/>
                  <w:b/>
                  <w:color w:val="1F2A24"/>
                  <w:sz w:val="26"/>
                </w:rPr>
                <w:id w:val="22455173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B664A2C" w14:textId="77777777" w:rsidR="00BE3183" w:rsidRDefault="008C707E">
            <w:pPr>
              <w:spacing w:after="40" w:line="288" w:lineRule="auto"/>
            </w:pPr>
            <w:r>
              <w:rPr>
                <w:b/>
                <w:color w:val="2F6B0A"/>
              </w:rPr>
              <w:t xml:space="preserve">5  </w:t>
            </w:r>
            <w:r>
              <w:rPr>
                <w:b/>
                <w:color w:val="1F2A24"/>
                <w:sz w:val="19"/>
              </w:rPr>
              <w:t>Stakeholder map and RAPID complete</w:t>
            </w:r>
          </w:p>
          <w:p w14:paraId="4E385F70" w14:textId="77777777" w:rsidR="00BE3183" w:rsidRDefault="008C707E">
            <w:pPr>
              <w:spacing w:after="0" w:line="288" w:lineRule="auto"/>
            </w:pPr>
            <w:r>
              <w:rPr>
                <w:sz w:val="18"/>
              </w:rPr>
              <w:t>Product Leader confirmed as sole decider. Approvers (Product VP + AVP + Finance) and informers identified per the default 13-role RAPID model in 1.5.</w:t>
            </w:r>
          </w:p>
        </w:tc>
      </w:tr>
      <w:tr w:rsidR="00BE3183" w14:paraId="076505D9"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4004198" w14:textId="77777777" w:rsidR="00BE3183" w:rsidRDefault="008C707E">
            <w:pPr>
              <w:spacing w:after="0"/>
              <w:jc w:val="center"/>
            </w:pPr>
            <w:sdt>
              <w:sdtPr>
                <w:rPr>
                  <w:rFonts w:ascii="MS Gothic" w:eastAsia="MS Gothic" w:hAnsi="MS Gothic" w:cs="MS Gothic"/>
                  <w:b/>
                  <w:color w:val="1F2A24"/>
                  <w:sz w:val="26"/>
                </w:rPr>
                <w:id w:val="118970994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8E14626" w14:textId="77777777" w:rsidR="00BE3183" w:rsidRDefault="008C707E">
            <w:pPr>
              <w:spacing w:after="40" w:line="288" w:lineRule="auto"/>
            </w:pPr>
            <w:r>
              <w:rPr>
                <w:b/>
                <w:color w:val="2F6B0A"/>
              </w:rPr>
              <w:t xml:space="preserve">6  </w:t>
            </w:r>
            <w:r>
              <w:rPr>
                <w:b/>
                <w:color w:val="1F2A24"/>
                <w:sz w:val="19"/>
              </w:rPr>
              <w:t>AI Risk Tier set</w:t>
            </w:r>
          </w:p>
          <w:p w14:paraId="554D0927" w14:textId="77777777" w:rsidR="00BE3183" w:rsidRDefault="008C707E">
            <w:pPr>
              <w:spacing w:after="0" w:line="288" w:lineRule="auto"/>
            </w:pPr>
            <w:r>
              <w:rPr>
                <w:sz w:val="18"/>
              </w:rPr>
              <w:t>None / Assistive / Decisional / Autonomous selected. Assistive, Decisional and Autonomous trigger the AI Evaluation addendum (Section 3.5) and the 3.4 AI fall-back behavior.</w:t>
            </w:r>
          </w:p>
        </w:tc>
      </w:tr>
      <w:tr w:rsidR="00BE3183" w14:paraId="7ACA5863"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99DFFCB" w14:textId="77777777" w:rsidR="00BE3183" w:rsidRDefault="008C707E">
            <w:pPr>
              <w:spacing w:after="0"/>
              <w:jc w:val="center"/>
            </w:pPr>
            <w:sdt>
              <w:sdtPr>
                <w:rPr>
                  <w:rFonts w:ascii="MS Gothic" w:eastAsia="MS Gothic" w:hAnsi="MS Gothic" w:cs="MS Gothic"/>
                  <w:b/>
                  <w:color w:val="1F2A24"/>
                  <w:sz w:val="26"/>
                </w:rPr>
                <w:id w:val="56106083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6ADDCC" w14:textId="77777777" w:rsidR="00BE3183" w:rsidRDefault="008C707E">
            <w:pPr>
              <w:spacing w:after="40" w:line="288" w:lineRule="auto"/>
            </w:pPr>
            <w:r>
              <w:rPr>
                <w:b/>
                <w:color w:val="2F6B0A"/>
              </w:rPr>
              <w:t xml:space="preserve">7  </w:t>
            </w:r>
            <w:r>
              <w:rPr>
                <w:b/>
                <w:color w:val="1F2A24"/>
                <w:sz w:val="19"/>
              </w:rPr>
              <w:t>Discovery owner identified and calendar held</w:t>
            </w:r>
          </w:p>
          <w:p w14:paraId="17CBA6CA" w14:textId="77777777" w:rsidR="00BE3183" w:rsidRDefault="008C707E">
            <w:pPr>
              <w:spacing w:after="0" w:line="288" w:lineRule="auto"/>
            </w:pPr>
            <w:r>
              <w:rPr>
                <w:sz w:val="18"/>
              </w:rPr>
              <w:t>Named Product Manager owns DISCOVER; calendar blocks held for the Discovery workshops.</w:t>
            </w:r>
          </w:p>
        </w:tc>
      </w:tr>
      <w:tr w:rsidR="00BE3183" w14:paraId="3A7F88A7" w14:textId="77777777"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FADD955" w14:textId="77777777" w:rsidR="00BE3183" w:rsidRDefault="008C707E">
            <w:pPr>
              <w:spacing w:after="0"/>
              <w:jc w:val="center"/>
            </w:pPr>
            <w:sdt>
              <w:sdtPr>
                <w:rPr>
                  <w:rFonts w:ascii="MS Gothic" w:eastAsia="MS Gothic" w:hAnsi="MS Gothic" w:cs="MS Gothic"/>
                  <w:b/>
                  <w:color w:val="1F2A24"/>
                  <w:sz w:val="26"/>
                </w:rPr>
                <w:id w:val="18052132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B776607" w14:textId="77777777" w:rsidR="00BE3183" w:rsidRDefault="008C707E">
            <w:pPr>
              <w:spacing w:after="40" w:line="288" w:lineRule="auto"/>
            </w:pPr>
            <w:r>
              <w:rPr>
                <w:b/>
                <w:color w:val="2F6B0A"/>
              </w:rPr>
              <w:t xml:space="preserve">8  </w:t>
            </w:r>
            <w:r>
              <w:rPr>
                <w:b/>
                <w:color w:val="1F2A24"/>
                <w:sz w:val="19"/>
              </w:rPr>
              <w:t>Strategic anchor to OKR confirmed</w:t>
            </w:r>
          </w:p>
          <w:p w14:paraId="7E91CD57" w14:textId="77777777" w:rsidR="00BE3183" w:rsidRDefault="008C707E">
            <w:pPr>
              <w:spacing w:after="0" w:line="288" w:lineRule="auto"/>
            </w:pPr>
            <w:r>
              <w:rPr>
                <w:sz w:val="18"/>
              </w:rPr>
              <w:t xml:space="preserve">Initiative is mapped to a single company OKR with quantified expected contribution.</w:t>
            </w:r>
          </w:p>
        </w:tc>
      </w:tr>
      <w:tr w:rsidR="00BE3183"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spacing w:after="0"/>
              <w:jc w:val="center"/>
            </w:pPr>
            <w:sdt>
              <w:sdtPr>
                <w:rPr>
                  <w:rFonts w:ascii="MS Gothic" w:eastAsia="MS Gothic" w:hAnsi="MS Gothic" w:cs="MS Gothic"/>
                  <w:b/>
                  <w:color w:val="1F2A24"/>
                  <w:sz w:val="26"/>
                </w:rPr>
                <w:id w:val="28457028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spacing w:after="40" w:line="288" w:lineRule="auto"/>
            </w:pPr>
            <w:r>
              <w:rPr>
                <w:b/>
                <w:color w:val="2F6B0A"/>
              </w:rPr>
              <w:t xml:space="preserve">9  </w:t>
            </w:r>
            <w:r>
              <w:rPr>
                <w:b/>
                <w:color w:val="1F2A24"/>
                <w:sz w:val="19"/>
              </w:rPr>
              <w:t>DVQE evidence recorded (1.6)</w:t>
            </w:r>
          </w:p>
          <w:p w:rsidR="00BE3183" w:rsidRDefault="008C707E">
            <w:pPr>
              <w:spacing w:after="0" w:line="288" w:lineRule="auto"/>
            </w:pPr>
            <w:r>
              <w:rPr>
                <w:sz w:val="18"/>
              </w:rPr>
              <w:t>Desirability, Viability, Quality and Executability each have evidence, a source and a verdict. No dimension is unscored; any Weak verdict is explained and reflected in the gate outcome.</w:t>
            </w:r>
          </w:p>
        </w:tc>
      </w:tr>
      <w:tr w:rsidR="00BE3183" w:rsidTr="57F8E03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103124702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keepNext/>
              <w:spacing w:after="40" w:line="288" w:lineRule="auto"/>
            </w:pPr>
            <w:r>
              <w:rPr>
                <w:b/>
                <w:color w:val="2F6B0A"/>
              </w:rPr>
              <w:t xml:space="preserve">10  </w:t>
            </w:r>
            <w:r>
              <w:rPr>
                <w:b/>
                <w:color w:val="1F2A24"/>
                <w:sz w:val="19"/>
              </w:rPr>
              <w:t>Jira Align Initiative created · Portfolio Intake Kanban held</w:t>
            </w:r>
          </w:p>
          <w:p w:rsidR="00BE3183" w:rsidRDefault="008C707E">
            <w:pPr>
              <w:keepNext/>
              <w:spacing w:after="0" w:line="288" w:lineRule="auto"/>
            </w:pPr>
            <w:r>
              <w:rPr>
                <w:sz w:val="18"/>
              </w:rPr>
              <w:t xml:space="preserve">The Initiative exists in Jira Align with this brief linked. The Engineering Portfolio Intake Kanban has reviewed it.</w:t>
            </w:r>
          </w:p>
        </w:tc>
      </w:tr>
      <w:tr w:rsidR="00BE3183" w14:paraId="5314C805" w14:textId="77777777" w:rsidTr="57F8E03B">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AA46DC" w14:textId="77777777" w:rsidR="00BE3183" w:rsidRDefault="008C707E">
            <w:pPr>
              <w:spacing w:after="40"/>
            </w:pPr>
            <w:r>
              <w:rPr>
                <w:b/>
                <w:color w:val="1F2A24"/>
                <w:sz w:val="17"/>
              </w:rPr>
              <w:t>GATE OWNER SIGN-OFF</w:t>
            </w:r>
          </w:p>
          <w:p w14:paraId="246D37BF" w14:textId="77777777" w:rsidR="00BE3183" w:rsidRDefault="008C707E">
            <w:pPr>
              <w:spacing w:after="0"/>
            </w:pPr>
            <w:r>
              <w:rPr>
                <w:sz w:val="19"/>
              </w:rPr>
              <w:t xml:space="preserve">Name: </w:t>
            </w:r>
            <w:sdt>
              <w:sdtPr>
                <w:rPr>
                  <w:color w:val="2A2A2A"/>
                  <w:sz w:val="19"/>
                </w:rPr>
                <w:id w:val="998017869"/>
                <w:showingPlcHdr/>
                <w:text/>
              </w:sdtPr>
              <w:sdtContent>
                <w:r>
                  <w:rPr>
                    <w:color w:val="6B7066"/>
                    <w:sz w:val="19"/>
                  </w:rPr>
                  <w:t xml:space="preserve">[name]</w:t>
                </w:r>
              </w:sdtContent>
            </w:sdt>
          </w:p>
          <w:p w14:paraId="0D005B5A" w14:textId="77777777" w:rsidR="00BE3183" w:rsidRDefault="008C707E">
            <w:pPr>
              <w:spacing w:after="0"/>
            </w:pPr>
            <w:r>
              <w:rPr>
                <w:sz w:val="19"/>
              </w:rPr>
              <w:t xml:space="preserve">Date: </w:t>
            </w:r>
            <w:sdt>
              <w:sdtPr>
                <w:rPr>
                  <w:color w:val="2A2A2A"/>
                  <w:sz w:val="19"/>
                </w:rPr>
                <w:id w:val="250013383"/>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1BD51AD" w14:textId="77777777" w:rsidR="00BE3183" w:rsidRDefault="008C707E">
            <w:pPr>
              <w:spacing w:after="40"/>
            </w:pPr>
            <w:r>
              <w:rPr>
                <w:b/>
                <w:color w:val="1F2A24"/>
                <w:sz w:val="17"/>
              </w:rPr>
              <w:t>APPROVER SIGN-OFF</w:t>
            </w:r>
          </w:p>
          <w:p w14:paraId="36F34CB7" w14:textId="77777777" w:rsidR="00BE3183" w:rsidRDefault="008C707E">
            <w:pPr>
              <w:spacing w:after="0"/>
            </w:pPr>
            <w:r>
              <w:rPr>
                <w:sz w:val="19"/>
              </w:rPr>
              <w:t xml:space="preserve">Name: </w:t>
            </w:r>
            <w:sdt>
              <w:sdtPr>
                <w:rPr>
                  <w:color w:val="2A2A2A"/>
                  <w:sz w:val="19"/>
                </w:rPr>
                <w:id w:val="616819858"/>
                <w:showingPlcHdr/>
                <w:text/>
              </w:sdtPr>
              <w:sdtContent>
                <w:r>
                  <w:rPr>
                    <w:color w:val="6B7066"/>
                    <w:sz w:val="19"/>
                  </w:rPr>
                  <w:t xml:space="preserve">[name]</w:t>
                </w:r>
              </w:sdtContent>
            </w:sdt>
          </w:p>
          <w:p w14:paraId="2ED2CD6A" w14:textId="77777777" w:rsidR="00BE3183" w:rsidRDefault="008C707E">
            <w:pPr>
              <w:spacing w:after="0"/>
            </w:pPr>
            <w:r>
              <w:rPr>
                <w:sz w:val="19"/>
              </w:rPr>
              <w:t xml:space="preserve">Date: </w:t>
            </w:r>
            <w:sdt>
              <w:sdtPr>
                <w:rPr>
                  <w:color w:val="2A2A2A"/>
                  <w:sz w:val="19"/>
                </w:rPr>
                <w:id w:val="294804716"/>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81F398A" w14:textId="77777777" w:rsidR="00BE3183" w:rsidRDefault="008C707E">
            <w:pPr>
              <w:spacing w:after="40"/>
            </w:pPr>
            <w:r>
              <w:rPr>
                <w:b/>
                <w:color w:val="1F2A24"/>
                <w:sz w:val="17"/>
              </w:rPr>
              <w:t>OUTCOME</w:t>
            </w:r>
          </w:p>
          <w:p w14:paraId="10EF61C4" w14:textId="77777777" w:rsidR="00BE3183" w:rsidRDefault="008C707E">
            <w:pPr>
              <w:spacing w:after="0"/>
            </w:pPr>
            <w:sdt>
              <w:sdtPr>
                <w:rPr>
                  <w:rFonts w:ascii="MS Gothic" w:eastAsia="MS Gothic" w:hAnsi="MS Gothic" w:cs="MS Gothic"/>
                  <w:sz w:val="19"/>
                </w:rPr>
                <w:id w:val="128336496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4A864EA1" w14:textId="77777777" w:rsidR="00BE3183" w:rsidRDefault="008C707E">
            <w:pPr>
              <w:spacing w:after="0"/>
            </w:pPr>
            <w:sdt>
              <w:sdtPr>
                <w:rPr>
                  <w:rFonts w:ascii="MS Gothic" w:eastAsia="MS Gothic" w:hAnsi="MS Gothic" w:cs="MS Gothic"/>
                  <w:sz w:val="19"/>
                </w:rPr>
                <w:id w:val="226938843"/>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1011648019"/>
                <w:showingPlcHdr/>
                <w:text/>
              </w:sdtPr>
              <w:sdtContent>
                <w:r>
                  <w:rPr>
                    <w:color w:val="6B7066"/>
                    <w:sz w:val="19"/>
                  </w:rPr>
                  <w:t xml:space="preserve">[date]</w:t>
                </w:r>
              </w:sdtContent>
            </w:sdt>
          </w:p>
          <w:p w14:paraId="1D8359B2" w14:textId="77777777" w:rsidR="00BE3183" w:rsidRDefault="008C707E">
            <w:pPr>
              <w:spacing w:after="0"/>
            </w:pPr>
            <w:sdt>
              <w:sdtPr>
                <w:rPr>
                  <w:rFonts w:ascii="MS Gothic" w:eastAsia="MS Gothic" w:hAnsi="MS Gothic" w:cs="MS Gothic"/>
                  <w:sz w:val="19"/>
                </w:rPr>
                <w:id w:val="1875651415"/>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GATE TO-DO  ·  STAGE GATE G1 · PROBLEM APPROVED</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BEFORE THE GATE</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131430256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Every 1.1–1.6 field has a source in parentheses or a highlighted [GAP]; no bare text.</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36586267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Read the G1 readout in Appendix C; close or consciously accept every Fatal and Structural item and record the acceptance in the gate OUTCOME row.</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579402028"/>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Product VP and Product AVP have seen 1.3 (email or meeting in the sources).</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145425884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BI Lead confirmed baselines in 1.4 exist or are scheduled for instrumentation.</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1447402586"/>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1.6 DVQE: all four dimensions scored Strong / Partial / Weak with evidence and source; Weak verdicts named in the readout.</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1351976312"/>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AI Risk Tier chosen and consistent with the AI ROLE in 1.1.</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232847736"/>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Discovery owner named and calendar held for the Discovery workshops.</w:t>
            </w:r>
          </w:p>
          <w:p>
            <w:pPr>
              <w:keepNext/>
              <w:spacing w:before="120" w:after="60" w:line="276" w:lineRule="auto"/>
            </w:pPr>
            <w:r>
              <w:rPr>
                <w:rFonts w:ascii="Aptos" w:hAnsi="Aptos" w:cs="Aptos"/>
                <w:b/>
                <w:i w:val="0"/>
                <w:color w:val="2F6B0A"/>
                <w:spacing w:val="20"/>
                <w:sz w:val="17"/>
                <w:szCs w:val="17"/>
              </w:rPr>
              <w:t xml:space="preserve">AFTER APPROVAL  ·  INCLUDES JIRA ALIGN / ADO</w:t>
            </w:r>
          </w:p>
          <w:p>
            <w:pPr>
              <w:spacing w:before="0" w:after="60" w:line="264" w:lineRule="auto"/>
            </w:pPr>
            <w:r>
              <w:rPr>
                <w:b/>
                <w:color w:val="2F6B0A"/>
              </w:rPr>
              <w:t xml:space="preserve">8  </w:t>
            </w:r>
            <w:sdt>
              <w:sdtPr>
                <w:rPr>
                  <w:rFonts w:ascii="MS Gothic" w:eastAsia="MS Gothic" w:hAnsi="MS Gothic" w:cs="MS Gothic"/>
                  <w:b w:val="0"/>
                  <w:i w:val="0"/>
                  <w:color w:val="2A2A2A"/>
                  <w:sz w:val="20"/>
                  <w:szCs w:val="20"/>
                </w:rPr>
                <w:id w:val="133931914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OUTCOME and sign-offs in the G1 table; file the Reviewer readout with the gate pre-read.</w:t>
            </w:r>
          </w:p>
          <w:p>
            <w:pPr>
              <w:spacing w:before="0" w:after="60" w:line="264" w:lineRule="auto"/>
            </w:pPr>
            <w:r>
              <w:rPr>
                <w:b/>
                <w:color w:val="2F6B0A"/>
              </w:rPr>
              <w:t xml:space="preserve">9  </w:t>
            </w:r>
            <w:sdt>
              <w:sdtPr>
                <w:rPr>
                  <w:rFonts w:ascii="MS Gothic" w:eastAsia="MS Gothic" w:hAnsi="MS Gothic" w:cs="MS Gothic"/>
                  <w:b w:val="0"/>
                  <w:i w:val="0"/>
                  <w:color w:val="2A2A2A"/>
                  <w:sz w:val="20"/>
                  <w:szCs w:val="20"/>
                </w:rPr>
                <w:id w:val="135744063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create the Initiative. Create › Epic (Portfolio). Title = project name from Project Identity. Description = 1.1 WHO/WHAT/WHY and the 1.2 north-star (paste, 150 words max). Strategic Theme / OKR = the OKR in 1.1. Owner = Product Leader. Target completion = from 1.2 success-criteria window. State = Approved or program equivalent. Paste the Jira Align Epic ID into table A1.</w:t>
            </w:r>
          </w:p>
          <w:p>
            <w:pPr>
              <w:spacing w:before="0" w:after="60" w:line="264" w:lineRule="auto"/>
            </w:pPr>
            <w:r>
              <w:rPr>
                <w:b/>
                <w:color w:val="2F6B0A"/>
              </w:rPr>
              <w:t xml:space="preserve">10  </w:t>
            </w:r>
            <w:sdt>
              <w:sdtPr>
                <w:rPr>
                  <w:rFonts w:ascii="MS Gothic" w:eastAsia="MS Gothic" w:hAnsi="MS Gothic" w:cs="MS Gothic"/>
                  <w:b w:val="0"/>
                  <w:i w:val="0"/>
                  <w:color w:val="2A2A2A"/>
                  <w:sz w:val="20"/>
                  <w:szCs w:val="20"/>
                </w:rPr>
                <w:id w:val="951864842"/>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If the program uses Strategic Themes as the Initiative level, create or link the Theme instead and record its ID in A1.</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2</w:t>
            </w:r>
          </w:p>
          <w:p>
            <w:pPr>
              <w:keepNext/>
              <w:spacing w:before="0" w:after="40" w:line="240" w:lineRule="auto"/>
            </w:pPr>
            <w:r>
              <w:rPr>
                <w:rFonts w:ascii="Aptos" w:hAnsi="Aptos" w:cs="Aptos"/>
                <w:b/>
                <w:i w:val="0"/>
                <w:color w:val="FFFFFF"/>
                <w:spacing w:val="10"/>
                <w:sz w:val="52"/>
                <w:szCs w:val="52"/>
              </w:rPr>
              <w:t xml:space="preserve">DISCOVER</w:t>
            </w:r>
          </w:p>
          <w:p>
            <w:pPr>
              <w:spacing w:before="0" w:after="0" w:line="276" w:lineRule="auto"/>
            </w:pPr>
            <w:r>
              <w:rPr>
                <w:rFonts w:ascii="Aptos" w:hAnsi="Aptos" w:cs="Aptos"/>
                <w:b w:val="0"/>
                <w:i w:val="0"/>
                <w:color w:val="DCEBCB"/>
                <w:sz w:val="21"/>
                <w:szCs w:val="21"/>
              </w:rPr>
              <w:t xml:space="preserve">Research → PRFAQ → Customer Archetype  ·  Exit: G2 PRFAQ Approved</w:t>
            </w:r>
          </w:p>
        </w:tc>
      </w:tr>
    </w:tbl>
    <w:p w14:paraId="10271FB0" w14:textId="77777777" w:rsidR="00BE3183" w:rsidRDefault="008C707E">
      <w:pPr>
        <w:spacing w:before="160" w:after="120"/>
      </w:pPr>
      <w:r>
        <w:t>Validate the problem with research. Write the launch story as if you are launching today. Build the customer archetype and journey before you talk about a solution.</w:t>
      </w:r>
    </w:p>
    <w:p>
      <w:pPr>
        <w:spacing w:before="0" w:after="160"/>
      </w:pPr>
      <w:r>
        <w:rPr>
          <w:b/>
          <w:color w:val="2F6B0A"/>
          <w:sz w:val="19"/>
        </w:rPr>
        <w:t xml:space="preserve">Jira Align: </w:t>
      </w:r>
      <w:r>
        <w:rPr>
          <w:color w:val="2A2A2A"/>
          <w:sz w:val="19"/>
        </w:rPr>
        <w:t xml:space="preserve">Initiative + PRFAQ link</w:t>
      </w:r>
      <w:r>
        <w:rPr>
          <w:b/>
          <w:color w:val="2F6B0A"/>
          <w:sz w:val="19"/>
        </w:rPr>
        <w:t xml:space="preserve">   ·   Engineering ceremony: </w:t>
      </w:r>
      <w:r>
        <w:rPr>
          <w:color w:val="2A2A2A"/>
          <w:sz w:val="19"/>
        </w:rPr>
        <w:t xml:space="preserve">Weekly Portfolio Intake</w:t>
      </w:r>
      <w:r>
        <w:rPr>
          <w:b/>
          <w:color w:val="2F6B0A"/>
          <w:sz w:val="19"/>
        </w:rPr>
        <w:t xml:space="preserve">   ·   SAFe cadence: </w:t>
      </w:r>
      <w:r>
        <w:rPr>
          <w:color w:val="2A2A2A"/>
          <w:sz w:val="19"/>
        </w:rPr>
        <w:t xml:space="preserve">≥ 9 weeks before the PI</w:t>
      </w:r>
    </w:p>
    <w:p w14:paraId="47F75DFB" w14:textId="77777777" w:rsidR="00BE3183" w:rsidRDefault="008C707E">
      <w:pPr>
        <w:pBdr>
          <w:bottom w:val="single" w:sz="6" w:space="4" w:color="A9D46F"/>
        </w:pBdr>
        <w:keepNext/>
        <w:keepLines/>
        <w:spacing w:before="360" w:after="140"/>
      </w:pPr>
      <w:r>
        <w:rPr>
          <w:b/>
          <w:color w:val="2F6B0A"/>
          <w:sz w:val="30"/>
        </w:rPr>
        <w:t>2.1  Press Release (PRFAQ)</w:t>
      </w:r>
    </w:p>
    <w:p w14:paraId="77DD451D" w14:textId="334F06B4"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1090AFB"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B16F0E" w14:textId="77777777" w:rsidR="00BE3183" w:rsidRDefault="008C707E">
            <w:pPr>
              <w:keepNext/>
              <w:keepNext/>
              <w:spacing w:after="0" w:line="252" w:lineRule="auto"/>
              <w:jc w:val="center"/>
            </w:pPr>
            <w:r>
              <w:rPr>
                <w:b/>
                <w:color w:val="FFFFFF"/>
                <w:sz w:val="15"/>
              </w:rPr>
              <w:t>Product</w:t>
            </w:r>
          </w:p>
          <w:p w14:paraId="77FE6026"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4BB7994" w14:textId="77777777" w:rsidR="00BE3183" w:rsidRDefault="008C707E">
            <w:pPr>
              <w:keepNext/>
              <w:keepNext/>
              <w:spacing w:after="0" w:line="252" w:lineRule="auto"/>
              <w:jc w:val="center"/>
            </w:pPr>
            <w:r>
              <w:rPr>
                <w:b/>
                <w:color w:val="FFFFFF"/>
                <w:sz w:val="15"/>
              </w:rPr>
              <w:t>Product</w:t>
            </w:r>
          </w:p>
          <w:p w14:paraId="573412A2"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3BBB20A" w14:textId="77777777" w:rsidR="00BE3183" w:rsidRDefault="008C707E">
            <w:pPr>
              <w:keepNext/>
              <w:keepNext/>
              <w:spacing w:after="0" w:line="252" w:lineRule="auto"/>
              <w:jc w:val="center"/>
            </w:pPr>
            <w:r>
              <w:rPr>
                <w:b/>
                <w:color w:val="FFFFFF"/>
                <w:sz w:val="15"/>
              </w:rPr>
              <w:t>Product</w:t>
            </w:r>
          </w:p>
          <w:p w14:paraId="52A9CD4C"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35C821" w14:textId="77777777" w:rsidR="00BE3183" w:rsidRDefault="008C707E">
            <w:pPr>
              <w:keepNext/>
              <w:keepNext/>
              <w:spacing w:after="0" w:line="252" w:lineRule="auto"/>
              <w:jc w:val="center"/>
            </w:pPr>
            <w:r>
              <w:rPr>
                <w:b/>
                <w:color w:val="FFFFFF"/>
                <w:sz w:val="15"/>
              </w:rPr>
              <w:t>Product</w:t>
            </w:r>
          </w:p>
          <w:p w14:paraId="454B8CEE"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6A525C" w14:textId="77777777" w:rsidR="00BE3183" w:rsidRDefault="008C707E">
            <w:pPr>
              <w:keepNext/>
              <w:keepNext/>
              <w:spacing w:after="0" w:line="252" w:lineRule="auto"/>
              <w:jc w:val="center"/>
            </w:pPr>
            <w:r>
              <w:rPr>
                <w:b/>
                <w:color w:val="FFFFFF"/>
                <w:sz w:val="15"/>
              </w:rPr>
              <w:t>Product</w:t>
            </w:r>
          </w:p>
          <w:p w14:paraId="4FE693B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BD12AB" w14:textId="77777777" w:rsidR="00BE3183" w:rsidRDefault="008C707E">
            <w:pPr>
              <w:keepNext/>
              <w:keepNext/>
              <w:spacing w:after="0" w:line="252" w:lineRule="auto"/>
              <w:jc w:val="center"/>
            </w:pPr>
            <w:r>
              <w:rPr>
                <w:b/>
                <w:color w:val="FFFFFF"/>
                <w:sz w:val="15"/>
              </w:rPr>
              <w:t>Content</w:t>
            </w:r>
          </w:p>
          <w:p w14:paraId="7F81FF6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2F6DEE" w14:textId="77777777" w:rsidR="00BE3183" w:rsidRDefault="008C707E">
            <w:pPr>
              <w:keepNext/>
              <w:keepNext/>
              <w:spacing w:after="0" w:line="252" w:lineRule="auto"/>
              <w:jc w:val="center"/>
            </w:pPr>
            <w:r>
              <w:rPr>
                <w:b/>
                <w:color w:val="FFFFFF"/>
                <w:sz w:val="15"/>
              </w:rPr>
              <w:t>BI</w:t>
            </w:r>
          </w:p>
          <w:p w14:paraId="6B990BC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6542E8" w14:textId="77777777" w:rsidR="00BE3183" w:rsidRDefault="008C707E">
            <w:pPr>
              <w:keepNext/>
              <w:keepNext/>
              <w:spacing w:after="0" w:line="252" w:lineRule="auto"/>
              <w:jc w:val="center"/>
            </w:pPr>
            <w:r>
              <w:rPr>
                <w:b/>
                <w:color w:val="FFFFFF"/>
                <w:sz w:val="15"/>
              </w:rPr>
              <w:t>Tech</w:t>
            </w:r>
          </w:p>
          <w:p w14:paraId="6CC49CEA"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DC4A6A8" w14:textId="77777777" w:rsidR="00BE3183" w:rsidRDefault="008C707E">
            <w:pPr>
              <w:keepNext/>
              <w:keepNext/>
              <w:spacing w:after="0" w:line="252" w:lineRule="auto"/>
              <w:jc w:val="center"/>
            </w:pPr>
            <w:r>
              <w:rPr>
                <w:b/>
                <w:color w:val="FFFFFF"/>
                <w:sz w:val="15"/>
              </w:rPr>
              <w:t>Agile</w:t>
            </w:r>
          </w:p>
          <w:p w14:paraId="0C3A5938"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7D792F" w14:textId="77777777" w:rsidR="00BE3183" w:rsidRDefault="008C707E">
            <w:pPr>
              <w:keepNext/>
              <w:keepNext/>
              <w:spacing w:after="0" w:line="252" w:lineRule="auto"/>
              <w:jc w:val="center"/>
            </w:pPr>
            <w:r>
              <w:rPr>
                <w:b/>
                <w:color w:val="FFFFFF"/>
                <w:sz w:val="15"/>
              </w:rPr>
              <w:t>Research</w:t>
            </w:r>
          </w:p>
          <w:p w14:paraId="299ED0A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B647B7"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EA1D29" w14:textId="77777777" w:rsidR="00BE3183" w:rsidRDefault="008C707E">
            <w:pPr>
              <w:keepNext/>
              <w:keepNext/>
              <w:spacing w:after="0" w:line="252" w:lineRule="auto"/>
              <w:jc w:val="center"/>
            </w:pPr>
            <w:r>
              <w:rPr>
                <w:b/>
                <w:color w:val="FFFFFF"/>
                <w:sz w:val="15"/>
              </w:rPr>
              <w:t>Compli-</w:t>
            </w:r>
          </w:p>
          <w:p w14:paraId="3B6D7407"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EA1D29" w14:textId="77777777" w:rsidR="00BE3183" w:rsidRDefault="008C707E">
            <w:pPr>
              <w:keepNext/>
              <w:keepNext/>
              <w:spacing w:after="0" w:line="252" w:lineRule="auto"/>
              <w:jc w:val="center"/>
            </w:pPr>
            <w:r>
              <w:rPr>
                <w:b/>
                <w:color w:val="FFFFFF"/>
                <w:sz w:val="15"/>
              </w:rPr>
              <w:t>Finance</w:t>
            </w:r>
          </w:p>
        </w:tc>
      </w:tr>
      <w:tr w:rsidR="00765F1B" w14:paraId="3B01E52A"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F7223E" w14:textId="31D3826B"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E95CF1" w14:textId="7DEA9593" w:rsidR="00765F1B"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9F8123" w14:textId="64145D16" w:rsidR="00765F1B"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E2A08A8" w14:textId="52B14A5F"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9B1947" w14:textId="767F0CE1"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5A990" w14:textId="4A8A3CEB"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E6BAF4" w14:textId="775C0CFC"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39EDA9D" w14:textId="317EA8D5"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3586D0" w14:textId="1AD41F2A"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81A1DE" w14:textId="234995F8" w:rsidR="00765F1B"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2BA65A" w14:textId="3FBA748D"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99A954" w14:textId="3EA6FB01" w:rsidR="00765F1B"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99A954" w14:textId="3EA6FB01" w:rsidR="00765F1B" w:rsidRDefault="57F8E03B" w:rsidP="57F8E03B">
            <w:pPr>
              <w:keepNext/>
              <w:spacing w:after="0" w:line="252" w:lineRule="auto"/>
              <w:jc w:val="center"/>
              <w:rPr>
                <w:b/>
                <w:bCs/>
                <w:color w:val="auto"/>
                <w:sz w:val="18"/>
                <w:szCs w:val="18"/>
              </w:rPr>
            </w:pPr>
            <w:r>
              <w:rPr>
                <w:b/>
                <w:bCs/>
                <w:color w:val="auto"/>
                <w:sz w:val="18"/>
                <w:szCs w:val="18"/>
              </w:rPr>
              <w:t>--</w:t>
            </w:r>
          </w:p>
        </w:tc>
      </w:tr>
    </w:tbl>
    <w:p w14:paraId="52C15A71" w14:textId="77777777" w:rsidR="00BE3183" w:rsidRDefault="008C707E">
      <w:pPr>
        <w:keepNext/>
        <w:spacing w:before="120" w:after="120" w:line="288" w:lineRule="auto"/>
      </w:pPr>
      <w:r>
        <w:rPr>
          <w:color w:val="6B7A78"/>
          <w:sz w:val="19"/>
        </w:rPr>
        <w:t>Write as if you are launching the product today. If the press release isn’t compelling, the product isn’t worth building. The Research Lead may provide templates for the PRFAQ.</w:t>
      </w:r>
    </w:p>
    <w:tbl>
      <w:tblPr>
        <w:tblW w:w="0" w:type="auto"/>
        <w:tblLayout w:type="fixed"/>
        <w:tblLook w:val="04A0" w:firstRow="1" w:lastRow="0" w:firstColumn="1" w:lastColumn="0" w:noHBand="0" w:noVBand="1"/>
      </w:tblPr>
      <w:tblGrid>
        <w:gridCol w:w="3024"/>
        <w:gridCol w:w="6336"/>
      </w:tblGrid>
      <w:tr w:rsidR="00BE3183" w14:paraId="21E0738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EB78740" w14:textId="77777777" w:rsidR="00BE3183" w:rsidRDefault="008C707E">
            <w:pPr>
              <w:keepNext/>
              <w:spacing w:after="40"/>
            </w:pPr>
            <w:r>
              <w:rPr>
                <w:b/>
                <w:color w:val="1F2A24"/>
              </w:rPr>
              <w:t>Heading</w:t>
            </w:r>
          </w:p>
          <w:p w14:paraId="41CC9929" w14:textId="77777777" w:rsidR="00BE3183" w:rsidRDefault="008C707E">
            <w:pPr>
              <w:keepNext/>
              <w:spacing w:after="0" w:line="264" w:lineRule="auto"/>
            </w:pPr>
            <w:r>
              <w:rPr>
                <w:color w:val="6B7A78"/>
                <w:sz w:val="17"/>
              </w:rPr>
              <w:t>Product name + one-sentence description (12 words max)</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11C9DD9" w14:textId="77777777" w:rsidR="00BE3183" w:rsidRDefault="008C707E">
            <w:pPr>
              <w:keepNext/>
              <w:spacing w:after="0" w:line="288" w:lineRule="auto"/>
            </w:pPr>
            <w:r>
              <w:rPr>
                <w:color w:val="997B00"/>
              </w:rPr>
              <w:t xml:space="preserve">["[Company] Launches X for Y…"]</w:t>
            </w:r>
          </w:p>
        </w:tc>
      </w:tr>
      <w:tr w:rsidR="00BE3183" w14:paraId="1504126D"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ABC2EB9" w14:textId="77777777" w:rsidR="00BE3183" w:rsidRDefault="008C707E">
            <w:pPr>
              <w:spacing w:after="40"/>
            </w:pPr>
            <w:r>
              <w:rPr>
                <w:b/>
                <w:color w:val="1F2A24"/>
              </w:rPr>
              <w:t>Subheading</w:t>
            </w:r>
          </w:p>
          <w:p w14:paraId="605949A5" w14:textId="77777777" w:rsidR="00BE3183" w:rsidRDefault="008C707E">
            <w:pPr>
              <w:spacing w:after="0" w:line="264" w:lineRule="auto"/>
            </w:pPr>
            <w:r>
              <w:rPr>
                <w:color w:val="6B7A78"/>
                <w:sz w:val="17"/>
              </w:rPr>
              <w:t>Target customer + benefit they receive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C6B21FF" w14:textId="77777777" w:rsidR="00BE3183" w:rsidRDefault="008C707E">
            <w:pPr>
              <w:spacing w:after="0" w:line="288" w:lineRule="auto"/>
            </w:pPr>
            <w:r>
              <w:rPr>
                <w:color w:val="997B00"/>
              </w:rPr>
              <w:t>["Designed for [customer archetype] to [benefit]." Ensure alignment and connection to the problem statements in FRAME.]</w:t>
            </w:r>
          </w:p>
        </w:tc>
      </w:tr>
      <w:tr w:rsidR="00BE3183" w14:paraId="7BC6EBA6"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8438A75" w14:textId="77777777" w:rsidR="00BE3183" w:rsidRDefault="008C707E">
            <w:pPr>
              <w:spacing w:after="40"/>
            </w:pPr>
            <w:r>
              <w:rPr>
                <w:b/>
                <w:color w:val="1F2A24"/>
              </w:rPr>
              <w:t>Press Release Body</w:t>
            </w:r>
          </w:p>
          <w:p w14:paraId="32238073" w14:textId="77777777" w:rsidR="00BE3183" w:rsidRDefault="008C707E">
            <w:pPr>
              <w:spacing w:after="0" w:line="264" w:lineRule="auto"/>
            </w:pPr>
            <w:r>
              <w:rPr>
                <w:color w:val="6B7A78"/>
                <w:sz w:val="17"/>
              </w:rPr>
              <w:t>4–5 paragraphs in plain language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7037C5E" w14:textId="77777777" w:rsidR="00BE3183" w:rsidRDefault="008C707E">
            <w:pPr>
              <w:spacing w:after="0" w:line="288" w:lineRule="auto"/>
            </w:pPr>
            <w:r>
              <w:rPr>
                <w:color w:val="997B00"/>
              </w:rPr>
              <w:t>[Para 1: Dateline + announcement. Para 2: Why this matters now. Para 3: How it works. Para 4: Why customers care. Para 5: What’s next. Incorporate research insights and questions from research.]</w:t>
            </w:r>
          </w:p>
        </w:tc>
      </w:tr>
    </w:tbl>
    <w:p w14:paraId="194B46C7" w14:textId="77777777" w:rsidR="00BE3183" w:rsidRDefault="008C707E">
      <w:pPr>
        <w:pBdr>
          <w:bottom w:val="single" w:sz="6" w:space="4" w:color="A9D46F"/>
        </w:pBdr>
        <w:keepNext/>
        <w:keepLines/>
        <w:spacing w:before="360" w:after="140"/>
      </w:pPr>
      <w:r>
        <w:rPr>
          <w:b/>
          <w:color w:val="2F6B0A"/>
          <w:sz w:val="30"/>
        </w:rPr>
        <w:t>2.2  Customer Quote &amp; Getting Started</w:t>
      </w:r>
    </w:p>
    <w:p w14:paraId="77E7035A" w14:textId="78444EFC"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w:t>
      </w:r>
      <w:r>
        <w:rPr>
          <w:color w:val="6B7A78"/>
          <w:sz w:val="18"/>
          <w:szCs w:val="18"/>
        </w:rPr>
        <w:t xml:space="preserve">   </w:t>
      </w:r>
    </w:p>
    <w:tbl>
      <w:tblPr>
        <w:tblW w:w="0" w:type="auto"/>
        <w:tblLayout w:type="fixed"/>
        <w:tblLook w:val="04A0" w:firstRow="1" w:lastRow="0" w:firstColumn="1" w:lastColumn="0" w:noHBand="0" w:noVBand="1"/>
      </w:tblPr>
      <w:tblGrid>
        <w:gridCol w:w="726"/>
        <w:gridCol w:w="726"/>
        <w:gridCol w:w="726"/>
        <w:gridCol w:w="726"/>
        <w:gridCol w:w="120"/>
        <w:gridCol w:w="606"/>
        <w:gridCol w:w="726"/>
        <w:gridCol w:w="726"/>
        <w:gridCol w:w="726"/>
        <w:gridCol w:w="726"/>
        <w:gridCol w:w="726"/>
        <w:gridCol w:w="726"/>
        <w:gridCol w:w="726"/>
        <w:gridCol w:w="648"/>
        <w:gridCol w:w="90"/>
      </w:tblGrid>
      <w:tr w:rsidR="00BE3183" w14:paraId="2783236D" w14:textId="77777777" w:rsidTr="57F8E03B">
        <w:trPr>
          <w:cantSplit/>
        </w:trPr>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4788356" w14:textId="77777777" w:rsidR="00BE3183" w:rsidRDefault="008C707E">
            <w:pPr>
              <w:keepNext/>
              <w:keepNext/>
              <w:spacing w:after="0" w:line="252" w:lineRule="auto"/>
              <w:jc w:val="center"/>
            </w:pPr>
            <w:r>
              <w:rPr>
                <w:b/>
                <w:color w:val="FFFFFF"/>
                <w:sz w:val="15"/>
              </w:rPr>
              <w:t>Product</w:t>
            </w:r>
          </w:p>
          <w:p w14:paraId="4E536CCF"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8210B2" w14:textId="77777777" w:rsidR="00BE3183" w:rsidRDefault="008C707E">
            <w:pPr>
              <w:keepNext/>
              <w:keepNext/>
              <w:spacing w:after="0" w:line="252" w:lineRule="auto"/>
              <w:jc w:val="center"/>
            </w:pPr>
            <w:r>
              <w:rPr>
                <w:b/>
                <w:color w:val="FFFFFF"/>
                <w:sz w:val="15"/>
              </w:rPr>
              <w:t>Product</w:t>
            </w:r>
          </w:p>
          <w:p w14:paraId="25C77227"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7314D0" w14:textId="77777777" w:rsidR="00BE3183" w:rsidRDefault="008C707E">
            <w:pPr>
              <w:keepNext/>
              <w:keepNext/>
              <w:spacing w:after="0" w:line="252" w:lineRule="auto"/>
              <w:jc w:val="center"/>
            </w:pPr>
            <w:r>
              <w:rPr>
                <w:b/>
                <w:color w:val="FFFFFF"/>
                <w:sz w:val="15"/>
              </w:rPr>
              <w:t>Product</w:t>
            </w:r>
          </w:p>
          <w:p w14:paraId="2CF256D1"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F94EF0" w14:textId="77777777" w:rsidR="00BE3183" w:rsidRDefault="008C707E">
            <w:pPr>
              <w:keepNext/>
              <w:keepNext/>
              <w:spacing w:after="0" w:line="252" w:lineRule="auto"/>
              <w:jc w:val="center"/>
            </w:pPr>
            <w:r>
              <w:rPr>
                <w:b/>
                <w:color w:val="FFFFFF"/>
                <w:sz w:val="15"/>
              </w:rPr>
              <w:t>Product</w:t>
            </w:r>
          </w:p>
          <w:p w14:paraId="6256442C"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8236E9" w14:textId="77777777" w:rsidR="00BE3183" w:rsidRDefault="008C707E">
            <w:pPr>
              <w:keepNext/>
              <w:keepNext/>
              <w:spacing w:after="0" w:line="252" w:lineRule="auto"/>
              <w:jc w:val="center"/>
            </w:pPr>
            <w:r>
              <w:rPr>
                <w:b/>
                <w:color w:val="FFFFFF"/>
                <w:sz w:val="15"/>
              </w:rPr>
              <w:t>Product</w:t>
            </w:r>
          </w:p>
          <w:p w14:paraId="788143D6"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14559E" w14:textId="77777777" w:rsidR="00BE3183" w:rsidRDefault="008C707E">
            <w:pPr>
              <w:keepNext/>
              <w:keepNext/>
              <w:spacing w:after="0" w:line="252" w:lineRule="auto"/>
              <w:jc w:val="center"/>
            </w:pPr>
            <w:r>
              <w:rPr>
                <w:b/>
                <w:color w:val="FFFFFF"/>
                <w:sz w:val="15"/>
              </w:rPr>
              <w:t>Content</w:t>
            </w:r>
          </w:p>
          <w:p w14:paraId="31253F07"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EFC4F5" w14:textId="77777777" w:rsidR="00BE3183" w:rsidRDefault="008C707E">
            <w:pPr>
              <w:keepNext/>
              <w:keepNext/>
              <w:spacing w:after="0" w:line="252" w:lineRule="auto"/>
              <w:jc w:val="center"/>
            </w:pPr>
            <w:r>
              <w:rPr>
                <w:b/>
                <w:color w:val="FFFFFF"/>
                <w:sz w:val="15"/>
              </w:rPr>
              <w:t>BI</w:t>
            </w:r>
          </w:p>
          <w:p w14:paraId="1563EDE8"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AA9D59" w14:textId="77777777" w:rsidR="00BE3183" w:rsidRDefault="008C707E">
            <w:pPr>
              <w:keepNext/>
              <w:keepNext/>
              <w:spacing w:after="0" w:line="252" w:lineRule="auto"/>
              <w:jc w:val="center"/>
            </w:pPr>
            <w:r>
              <w:rPr>
                <w:b/>
                <w:color w:val="FFFFFF"/>
                <w:sz w:val="15"/>
              </w:rPr>
              <w:t>Tech</w:t>
            </w:r>
          </w:p>
          <w:p w14:paraId="6D631E6B"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92ECD4" w14:textId="77777777" w:rsidR="00BE3183" w:rsidRDefault="008C707E">
            <w:pPr>
              <w:keepNext/>
              <w:keepNext/>
              <w:spacing w:after="0" w:line="252" w:lineRule="auto"/>
              <w:jc w:val="center"/>
            </w:pPr>
            <w:r>
              <w:rPr>
                <w:b/>
                <w:color w:val="FFFFFF"/>
                <w:sz w:val="15"/>
              </w:rPr>
              <w:t>Agile</w:t>
            </w:r>
          </w:p>
          <w:p w14:paraId="35944188"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3A2C0F2" w14:textId="77777777" w:rsidR="00BE3183" w:rsidRDefault="008C707E">
            <w:pPr>
              <w:keepNext/>
              <w:keepNext/>
              <w:spacing w:after="0" w:line="252" w:lineRule="auto"/>
              <w:jc w:val="center"/>
            </w:pPr>
            <w:r>
              <w:rPr>
                <w:b/>
                <w:color w:val="FFFFFF"/>
                <w:sz w:val="15"/>
              </w:rPr>
              <w:t>Research</w:t>
            </w:r>
          </w:p>
          <w:p w14:paraId="65D0C2C7"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CD3558"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843DC6" w14:textId="77777777" w:rsidR="00BE3183" w:rsidRDefault="008C707E">
            <w:pPr>
              <w:keepNext/>
              <w:keepNext/>
              <w:spacing w:after="0" w:line="252" w:lineRule="auto"/>
              <w:jc w:val="center"/>
            </w:pPr>
            <w:r>
              <w:rPr>
                <w:b/>
                <w:color w:val="FFFFFF"/>
                <w:sz w:val="15"/>
              </w:rPr>
              <w:t>Compli-</w:t>
            </w:r>
          </w:p>
          <w:p w14:paraId="2F428F60"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843DC6" w14:textId="77777777" w:rsidR="00BE3183" w:rsidRDefault="008C707E">
            <w:pPr>
              <w:keepNext/>
              <w:keepNext/>
              <w:spacing w:after="0" w:line="252" w:lineRule="auto"/>
              <w:jc w:val="center"/>
            </w:pPr>
            <w:r>
              <w:rPr>
                <w:b/>
                <w:color w:val="FFFFFF"/>
                <w:sz w:val="15"/>
              </w:rPr>
              <w:t>Finance</w:t>
            </w:r>
          </w:p>
        </w:tc>
      </w:tr>
      <w:tr w:rsidR="008452AD" w14:paraId="651BEC56" w14:textId="77777777" w:rsidTr="57F8E03B">
        <w:trPr>
          <w:cantSplit/>
        </w:trPr>
        <w:tc>
          <w:tcPr>
            <w:tcW w:w="726"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F2E65C" w14:textId="10A67299" w:rsidR="008452AD"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7C487D" w14:textId="44A605C6" w:rsidR="008452AD" w:rsidRDefault="57F8E03B" w:rsidP="57F8E03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F5C0FE" w14:textId="7EAA3B1C" w:rsidR="008452AD" w:rsidRDefault="57F8E03B" w:rsidP="57F8E03B">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F9CB74" w14:textId="25A71E7C"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FF12A8" w14:textId="6F1A2A5F"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67B97FD" w14:textId="61D56066"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82A066" w14:textId="1EE0C30F"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503A93" w14:textId="52CF3CB5"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E40B37" w14:textId="3313A230"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B8F39CF" w14:textId="6216E5B0" w:rsidR="008452AD" w:rsidRDefault="57F8E03B" w:rsidP="57F8E03B">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A9AB90" w14:textId="12E50F35"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27ACC6" w14:textId="2564ED2D" w:rsidR="008452AD" w:rsidRDefault="57F8E03B" w:rsidP="57F8E03B">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27ACC6" w14:textId="2564ED2D" w:rsidR="008452AD" w:rsidRDefault="57F8E03B" w:rsidP="57F8E03B">
            <w:pPr>
              <w:keepNext/>
              <w:spacing w:after="0" w:line="252" w:lineRule="auto"/>
              <w:jc w:val="center"/>
              <w:rPr>
                <w:b/>
                <w:bCs/>
                <w:color w:val="auto"/>
                <w:sz w:val="18"/>
                <w:szCs w:val="18"/>
              </w:rPr>
            </w:pPr>
            <w:r>
              <w:rPr>
                <w:b/>
                <w:bCs/>
                <w:color w:val="auto"/>
                <w:sz w:val="18"/>
                <w:szCs w:val="18"/>
              </w:rPr>
              <w:t>--</w:t>
            </w:r>
          </w:p>
        </w:tc>
      </w:tr>
      <w:tr w:rsidR="00BE3183" w14:paraId="1C5A47DF"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B469939" w14:textId="77777777" w:rsidR="00BE3183" w:rsidRDefault="008C707E">
            <w:pPr>
              <w:keepNext/>
              <w:spacing w:after="40"/>
            </w:pPr>
            <w:r>
              <w:rPr>
                <w:b/>
                <w:color w:val="1F2A24"/>
              </w:rPr>
              <w:t>Customer Quote</w:t>
            </w:r>
          </w:p>
          <w:p w14:paraId="5E7114D2" w14:textId="77777777" w:rsidR="00BE3183" w:rsidRDefault="008C707E">
            <w:pPr>
              <w:keepNext/>
              <w:spacing w:after="0" w:line="264" w:lineRule="auto"/>
            </w:pPr>
            <w:r>
              <w:rPr>
                <w:color w:val="6B7A78"/>
                <w:sz w:val="17"/>
              </w:rPr>
              <w:t>Plain language, no corporate-speak</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33389288" w14:textId="77777777" w:rsidR="00BE3183" w:rsidRDefault="008C707E">
            <w:pPr>
              <w:keepNext/>
              <w:spacing w:after="0" w:line="288" w:lineRule="auto"/>
            </w:pPr>
            <w:r>
              <w:rPr>
                <w:color w:val="997B00"/>
              </w:rPr>
              <w:t>["…" — [First name], [demographic descriptor], [location]]</w:t>
            </w:r>
          </w:p>
        </w:tc>
      </w:tr>
      <w:tr w:rsidR="00BE3183" w14:paraId="2F40A20C"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E83EF08" w14:textId="77777777" w:rsidR="00BE3183" w:rsidRDefault="008C707E">
            <w:pPr>
              <w:spacing w:after="40"/>
            </w:pPr>
            <w:r>
              <w:rPr>
                <w:b/>
                <w:color w:val="1F2A24"/>
              </w:rPr>
              <w:t>Getting Started</w:t>
            </w:r>
          </w:p>
          <w:p w14:paraId="3675E883" w14:textId="77777777" w:rsidR="00BE3183" w:rsidRDefault="008C707E">
            <w:pPr>
              <w:spacing w:after="0" w:line="264" w:lineRule="auto"/>
            </w:pPr>
            <w:r>
              <w:rPr>
                <w:color w:val="6B7A78"/>
                <w:sz w:val="17"/>
              </w:rPr>
              <w:t>How easy is it to begin?</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6465C4ED" w14:textId="77777777" w:rsidR="00BE3183" w:rsidRDefault="008C707E">
            <w:pPr>
              <w:spacing w:after="0" w:line="288" w:lineRule="auto"/>
            </w:pPr>
            <w:r>
              <w:rPr>
                <w:color w:val="997B00"/>
              </w:rPr>
              <w:t>[3 steps or fewer for the user]</w:t>
            </w:r>
          </w:p>
        </w:tc>
      </w:tr>
      <w:tr w:rsidR="00BE3183" w14:paraId="025AF0E3" w14:textId="77777777" w:rsidTr="57F8E03B">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D957A0E" w14:textId="77777777" w:rsidR="00BE3183" w:rsidRDefault="008C707E">
            <w:pPr>
              <w:spacing w:after="40"/>
            </w:pPr>
            <w:r>
              <w:rPr>
                <w:b/>
                <w:color w:val="1F2A24"/>
              </w:rPr>
              <w:t>Call to Action</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4A7840CE" w14:textId="77777777" w:rsidR="00BE3183" w:rsidRDefault="008C707E">
            <w:pPr>
              <w:spacing w:after="0" w:line="288" w:lineRule="auto"/>
            </w:pPr>
            <w:r>
              <w:rPr>
                <w:color w:val="997B00"/>
              </w:rPr>
              <w:t>[Where + how to access — web, app, phone]</w:t>
            </w:r>
          </w:p>
        </w:tc>
      </w:tr>
    </w:tbl>
    <w:p w14:paraId="75D7E3F7" w14:textId="77777777" w:rsidR="00BE3183" w:rsidRDefault="008C707E">
      <w:pPr>
        <w:pBdr>
          <w:bottom w:val="single" w:sz="6" w:space="4" w:color="A9D46F"/>
        </w:pBdr>
        <w:keepNext/>
        <w:keepLines/>
        <w:spacing w:before="360" w:after="140"/>
      </w:pPr>
      <w:r>
        <w:rPr>
          <w:b/>
          <w:color w:val="2F6B0A"/>
          <w:sz w:val="30"/>
        </w:rPr>
        <w:t>2.3  External FAQ</w:t>
      </w:r>
    </w:p>
    <w:p w14:paraId="76518114" w14:textId="4CE71FB0"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47CE14DE"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D1C0E5" w14:textId="77777777" w:rsidR="00BE3183" w:rsidRDefault="008C707E">
            <w:pPr>
              <w:keepNext/>
              <w:keepNext/>
              <w:spacing w:after="0" w:line="252" w:lineRule="auto"/>
              <w:jc w:val="center"/>
            </w:pPr>
            <w:r>
              <w:rPr>
                <w:b/>
                <w:color w:val="FFFFFF"/>
                <w:sz w:val="15"/>
              </w:rPr>
              <w:t>Product</w:t>
            </w:r>
          </w:p>
          <w:p w14:paraId="1CE1E8EF"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1B1E734" w14:textId="77777777" w:rsidR="00BE3183" w:rsidRDefault="008C707E">
            <w:pPr>
              <w:keepNext/>
              <w:keepNext/>
              <w:spacing w:after="0" w:line="252" w:lineRule="auto"/>
              <w:jc w:val="center"/>
            </w:pPr>
            <w:r>
              <w:rPr>
                <w:b/>
                <w:color w:val="FFFFFF"/>
                <w:sz w:val="15"/>
              </w:rPr>
              <w:t>Product</w:t>
            </w:r>
          </w:p>
          <w:p w14:paraId="40FF6937"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1744D15" w14:textId="77777777" w:rsidR="00BE3183" w:rsidRDefault="008C707E">
            <w:pPr>
              <w:keepNext/>
              <w:keepNext/>
              <w:spacing w:after="0" w:line="252" w:lineRule="auto"/>
              <w:jc w:val="center"/>
            </w:pPr>
            <w:r>
              <w:rPr>
                <w:b/>
                <w:color w:val="FFFFFF"/>
                <w:sz w:val="15"/>
              </w:rPr>
              <w:t>Product</w:t>
            </w:r>
          </w:p>
          <w:p w14:paraId="05BDD9E7"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5D1A07" w14:textId="77777777" w:rsidR="00BE3183" w:rsidRDefault="008C707E">
            <w:pPr>
              <w:keepNext/>
              <w:keepNext/>
              <w:spacing w:after="0" w:line="252" w:lineRule="auto"/>
              <w:jc w:val="center"/>
            </w:pPr>
            <w:r>
              <w:rPr>
                <w:b/>
                <w:color w:val="FFFFFF"/>
                <w:sz w:val="15"/>
              </w:rPr>
              <w:t>Product</w:t>
            </w:r>
          </w:p>
          <w:p w14:paraId="11BC77B5"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6490338" w14:textId="77777777" w:rsidR="00BE3183" w:rsidRDefault="008C707E">
            <w:pPr>
              <w:keepNext/>
              <w:keepNext/>
              <w:spacing w:after="0" w:line="252" w:lineRule="auto"/>
              <w:jc w:val="center"/>
            </w:pPr>
            <w:r>
              <w:rPr>
                <w:b/>
                <w:color w:val="FFFFFF"/>
                <w:sz w:val="15"/>
              </w:rPr>
              <w:t>Product</w:t>
            </w:r>
          </w:p>
          <w:p w14:paraId="3A0D321E"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487A46" w14:textId="77777777" w:rsidR="00BE3183" w:rsidRDefault="008C707E">
            <w:pPr>
              <w:keepNext/>
              <w:keepNext/>
              <w:spacing w:after="0" w:line="252" w:lineRule="auto"/>
              <w:jc w:val="center"/>
            </w:pPr>
            <w:r>
              <w:rPr>
                <w:b/>
                <w:color w:val="FFFFFF"/>
                <w:sz w:val="15"/>
              </w:rPr>
              <w:t>Content</w:t>
            </w:r>
          </w:p>
          <w:p w14:paraId="22878CF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36FEA0" w14:textId="77777777" w:rsidR="00BE3183" w:rsidRDefault="008C707E">
            <w:pPr>
              <w:keepNext/>
              <w:keepNext/>
              <w:spacing w:after="0" w:line="252" w:lineRule="auto"/>
              <w:jc w:val="center"/>
            </w:pPr>
            <w:r>
              <w:rPr>
                <w:b/>
                <w:color w:val="FFFFFF"/>
                <w:sz w:val="15"/>
              </w:rPr>
              <w:t>BI</w:t>
            </w:r>
          </w:p>
          <w:p w14:paraId="69D30A6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042054D" w14:textId="77777777" w:rsidR="00BE3183" w:rsidRDefault="008C707E">
            <w:pPr>
              <w:keepNext/>
              <w:keepNext/>
              <w:spacing w:after="0" w:line="252" w:lineRule="auto"/>
              <w:jc w:val="center"/>
            </w:pPr>
            <w:r>
              <w:rPr>
                <w:b/>
                <w:color w:val="FFFFFF"/>
                <w:sz w:val="15"/>
              </w:rPr>
              <w:t>Tech</w:t>
            </w:r>
          </w:p>
          <w:p w14:paraId="5FD2418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0298B40" w14:textId="77777777" w:rsidR="00BE3183" w:rsidRDefault="008C707E">
            <w:pPr>
              <w:keepNext/>
              <w:keepNext/>
              <w:spacing w:after="0" w:line="252" w:lineRule="auto"/>
              <w:jc w:val="center"/>
            </w:pPr>
            <w:r>
              <w:rPr>
                <w:b/>
                <w:color w:val="FFFFFF"/>
                <w:sz w:val="15"/>
              </w:rPr>
              <w:t>Agile</w:t>
            </w:r>
          </w:p>
          <w:p w14:paraId="74CFE599"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A80622" w14:textId="77777777" w:rsidR="00BE3183" w:rsidRDefault="008C707E">
            <w:pPr>
              <w:keepNext/>
              <w:keepNext/>
              <w:spacing w:after="0" w:line="252" w:lineRule="auto"/>
              <w:jc w:val="center"/>
            </w:pPr>
            <w:r>
              <w:rPr>
                <w:b/>
                <w:color w:val="FFFFFF"/>
                <w:sz w:val="15"/>
              </w:rPr>
              <w:t>Research</w:t>
            </w:r>
          </w:p>
          <w:p w14:paraId="5700213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B0807AA"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1ACAD1" w14:textId="77777777" w:rsidR="00BE3183" w:rsidRDefault="008C707E">
            <w:pPr>
              <w:keepNext/>
              <w:keepNext/>
              <w:spacing w:after="0" w:line="252" w:lineRule="auto"/>
              <w:jc w:val="center"/>
            </w:pPr>
            <w:r>
              <w:rPr>
                <w:b/>
                <w:color w:val="FFFFFF"/>
                <w:sz w:val="15"/>
              </w:rPr>
              <w:t>Compli-</w:t>
            </w:r>
          </w:p>
          <w:p w14:paraId="24E3876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1ACAD1" w14:textId="77777777" w:rsidR="00BE3183" w:rsidRDefault="008C707E">
            <w:pPr>
              <w:keepNext/>
              <w:keepNext/>
              <w:spacing w:after="0" w:line="252" w:lineRule="auto"/>
              <w:jc w:val="center"/>
            </w:pPr>
            <w:r>
              <w:rPr>
                <w:b/>
                <w:color w:val="FFFFFF"/>
                <w:sz w:val="15"/>
              </w:rPr>
              <w:t>Finance</w:t>
            </w:r>
          </w:p>
        </w:tc>
      </w:tr>
      <w:tr w:rsidR="00AA6864" w14:paraId="1B3D3679"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03670F" w14:textId="66682E54" w:rsidR="00AA6864"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957F31" w14:textId="5F8BEDC7" w:rsidR="00AA6864"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3D655A" w14:textId="784ED439" w:rsidR="00AA6864"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65EC69" w14:textId="2046CB68" w:rsidR="00AA6864"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B5342" w14:textId="3A569EBD"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25E004" w14:textId="3A13D55A"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F0FFFE1" w14:textId="038688C0"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D808F7" w14:textId="65DF7761"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DCEEB5" w14:textId="71B17286"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BE5CB6" w14:textId="2FE175B8" w:rsidR="00AA6864"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F78C7B" w14:textId="52A12A26"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526C5" w14:textId="63A2C987" w:rsidR="00AA6864"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526C5" w14:textId="63A2C987" w:rsidR="00AA6864" w:rsidRDefault="57F8E03B" w:rsidP="57F8E03B">
            <w:pPr>
              <w:keepNext/>
              <w:spacing w:after="0" w:line="252" w:lineRule="auto"/>
              <w:jc w:val="center"/>
              <w:rPr>
                <w:b/>
                <w:bCs/>
                <w:color w:val="auto"/>
                <w:sz w:val="18"/>
                <w:szCs w:val="18"/>
              </w:rPr>
            </w:pPr>
            <w:r>
              <w:rPr>
                <w:b/>
                <w:bCs/>
                <w:color w:val="auto"/>
                <w:sz w:val="18"/>
                <w:szCs w:val="18"/>
              </w:rPr>
              <w:t>--</w:t>
            </w:r>
          </w:p>
        </w:tc>
      </w:tr>
    </w:tbl>
    <w:p w14:paraId="165F90CF" w14:textId="77777777" w:rsidR="00BE3183" w:rsidRDefault="008C707E">
      <w:pPr>
        <w:keepNext/>
        <w:spacing w:before="120" w:after="120" w:line="288" w:lineRule="auto"/>
      </w:pPr>
      <w:r>
        <w:rPr>
          <w:color w:val="6B7A78"/>
          <w:sz w:val="19"/>
        </w:rPr>
        <w:t>5–7 plain-language Q&amp;A: pricing, access, eligibility, support, privacy.</w:t>
      </w:r>
    </w:p>
    <w:tbl>
      <w:tblPr>
        <w:tblW w:w="0" w:type="auto"/>
        <w:tblLayout w:type="fixed"/>
        <w:tblLook w:val="04A0" w:firstRow="1" w:lastRow="0" w:firstColumn="1" w:lastColumn="0" w:noHBand="0" w:noVBand="1"/>
      </w:tblPr>
      <w:tblGrid>
        <w:gridCol w:w="4320"/>
        <w:gridCol w:w="5040"/>
      </w:tblGrid>
      <w:tr w:rsidR="00BE3183" w14:paraId="3D910454" w14:textId="77777777">
        <w:trPr>
          <w:cantSplit/>
        </w:trPr>
        <w:tc>
          <w:tcPr>
            <w:tcW w:w="432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B43084C" w14:textId="77777777" w:rsidR="00BE3183" w:rsidRDefault="008C707E">
            <w:pPr>
              <w:keepNext/>
              <w:spacing w:after="0"/>
            </w:pPr>
            <w:r>
              <w:rPr>
                <w:b/>
                <w:color w:val="FFFFFF"/>
                <w:sz w:val="19"/>
              </w:rPr>
              <w:t>Question</w:t>
            </w:r>
          </w:p>
        </w:tc>
        <w:tc>
          <w:tcPr>
            <w:tcW w:w="504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5A2472C" w14:textId="77777777" w:rsidR="00BE3183" w:rsidRDefault="008C707E">
            <w:pPr>
              <w:keepNext/>
              <w:spacing w:after="0"/>
            </w:pPr>
            <w:r>
              <w:rPr>
                <w:b/>
                <w:color w:val="FFFFFF"/>
                <w:sz w:val="19"/>
              </w:rPr>
              <w:t>Answer</w:t>
            </w:r>
          </w:p>
        </w:tc>
      </w:tr>
      <w:tr w:rsidR="00BE3183" w14:paraId="50AD0AE9"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5FDDD5" w14:textId="77777777" w:rsidR="00BE3183" w:rsidRDefault="008C707E">
            <w:pPr>
              <w:spacing w:after="0" w:line="288" w:lineRule="auto"/>
            </w:pPr>
            <w:r>
              <w:rPr>
                <w:color w:val="997B00"/>
                <w:sz w:val="19"/>
              </w:rPr>
              <w:lastRenderedPageBreak/>
              <w:t>[How do I access this?]</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CE33FC" w14:textId="77777777" w:rsidR="00BE3183" w:rsidRDefault="008C707E">
            <w:pPr>
              <w:spacing w:after="0" w:line="288" w:lineRule="auto"/>
            </w:pPr>
            <w:r>
              <w:rPr>
                <w:color w:val="997B00"/>
                <w:sz w:val="19"/>
              </w:rPr>
              <w:t>[Plain-language answer]</w:t>
            </w:r>
          </w:p>
        </w:tc>
      </w:tr>
      <w:tr w:rsidR="00BE3183" w14:paraId="6E3AC497"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88679C" w14:textId="77777777" w:rsidR="00BE3183" w:rsidRDefault="008C707E">
            <w:pPr>
              <w:spacing w:after="0" w:line="288" w:lineRule="auto"/>
            </w:pPr>
            <w:r>
              <w:rPr>
                <w:color w:val="997B00"/>
                <w:sz w:val="19"/>
              </w:rPr>
              <w:t>[Is there a cost?]</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FB92C8" w14:textId="77777777" w:rsidR="00BE3183" w:rsidRDefault="008C707E">
            <w:pPr>
              <w:spacing w:after="0" w:line="288" w:lineRule="auto"/>
            </w:pPr>
            <w:r>
              <w:rPr>
                <w:color w:val="997B00"/>
                <w:sz w:val="19"/>
              </w:rPr>
              <w:t>[Plain-language answer]</w:t>
            </w:r>
          </w:p>
        </w:tc>
      </w:tr>
      <w:tr w:rsidR="00BE3183" w14:paraId="0E2EB146"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94CF10" w14:textId="77777777" w:rsidR="00BE3183" w:rsidRDefault="008C707E">
            <w:pPr>
              <w:spacing w:after="0" w:line="288" w:lineRule="auto"/>
            </w:pPr>
            <w:r>
              <w:rPr>
                <w:color w:val="997B00"/>
                <w:sz w:val="19"/>
              </w:rPr>
              <w:t>[Who is eligible?]</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AD87C8A" w14:textId="77777777" w:rsidR="00BE3183" w:rsidRDefault="008C707E">
            <w:pPr>
              <w:spacing w:after="0" w:line="288" w:lineRule="auto"/>
            </w:pPr>
            <w:r>
              <w:rPr>
                <w:color w:val="997B00"/>
                <w:sz w:val="19"/>
              </w:rPr>
              <w:t>[Plain-language answer]</w:t>
            </w:r>
          </w:p>
        </w:tc>
      </w:tr>
      <w:tr w:rsidR="00BE3183" w14:paraId="2C7A26BF"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537690" w14:textId="77777777" w:rsidR="00BE3183" w:rsidRDefault="008C707E">
            <w:pPr>
              <w:spacing w:after="0" w:line="288" w:lineRule="auto"/>
            </w:pPr>
            <w:r>
              <w:rPr>
                <w:color w:val="997B00"/>
                <w:sz w:val="19"/>
              </w:rPr>
              <w:t>[How is my data used?]</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F84BA1" w14:textId="77777777" w:rsidR="00BE3183" w:rsidRDefault="008C707E">
            <w:pPr>
              <w:spacing w:after="0" w:line="288" w:lineRule="auto"/>
            </w:pPr>
            <w:r>
              <w:rPr>
                <w:color w:val="997B00"/>
                <w:sz w:val="19"/>
              </w:rPr>
              <w:t>[Plain-language answer]</w:t>
            </w:r>
          </w:p>
        </w:tc>
      </w:tr>
      <w:tr w:rsidR="00BE3183" w14:paraId="2FA847F5" w14:textId="77777777">
        <w:trPr>
          <w:cantSplit/>
        </w:trPr>
        <w:tc>
          <w:tcPr>
            <w:tcW w:w="432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2D3D42" w14:textId="77777777" w:rsidR="00BE3183" w:rsidRDefault="008C707E">
            <w:pPr>
              <w:spacing w:after="0" w:line="288" w:lineRule="auto"/>
            </w:pPr>
            <w:r>
              <w:rPr>
                <w:color w:val="997B00"/>
                <w:sz w:val="19"/>
              </w:rPr>
              <w:t>[What if I need help?]</w:t>
            </w:r>
          </w:p>
        </w:tc>
        <w:tc>
          <w:tcPr>
            <w:tcW w:w="50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93FEF2" w14:textId="77777777" w:rsidR="00BE3183" w:rsidRDefault="008C707E">
            <w:pPr>
              <w:spacing w:after="0" w:line="288" w:lineRule="auto"/>
            </w:pPr>
            <w:r>
              <w:rPr>
                <w:color w:val="997B00"/>
                <w:sz w:val="19"/>
              </w:rPr>
              <w:t>[Plain-language answer]</w:t>
            </w:r>
          </w:p>
        </w:tc>
      </w:tr>
    </w:tbl>
    <w:p w14:paraId="65DD44C3" w14:textId="77777777" w:rsidR="00BE3183" w:rsidRDefault="008C707E">
      <w:pPr>
        <w:pBdr>
          <w:bottom w:val="single" w:sz="6" w:space="4" w:color="A9D46F"/>
        </w:pBdr>
        <w:keepNext/>
        <w:keepLines/>
        <w:spacing w:before="360" w:after="140"/>
      </w:pPr>
      <w:r>
        <w:rPr>
          <w:b/>
          <w:color w:val="2F6B0A"/>
          <w:sz w:val="30"/>
        </w:rPr>
        <w:t>2.4  Internal FAQ — Required Fields</w:t>
      </w:r>
    </w:p>
    <w:p w14:paraId="74A3E6F8" w14:textId="1D5482ED"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1C8B3F35"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EE0BB25" w14:textId="77777777" w:rsidR="00BE3183" w:rsidRDefault="008C707E">
            <w:pPr>
              <w:keepNext/>
              <w:keepNext/>
              <w:spacing w:after="0" w:line="252" w:lineRule="auto"/>
              <w:jc w:val="center"/>
            </w:pPr>
            <w:r>
              <w:rPr>
                <w:b/>
                <w:color w:val="FFFFFF"/>
                <w:sz w:val="15"/>
              </w:rPr>
              <w:t>Product</w:t>
            </w:r>
          </w:p>
          <w:p w14:paraId="1E784872"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7FF444" w14:textId="77777777" w:rsidR="00BE3183" w:rsidRDefault="008C707E">
            <w:pPr>
              <w:keepNext/>
              <w:keepNext/>
              <w:spacing w:after="0" w:line="252" w:lineRule="auto"/>
              <w:jc w:val="center"/>
            </w:pPr>
            <w:r>
              <w:rPr>
                <w:b/>
                <w:color w:val="FFFFFF"/>
                <w:sz w:val="15"/>
              </w:rPr>
              <w:t>Product</w:t>
            </w:r>
          </w:p>
          <w:p w14:paraId="52CA86AE"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9DA0F8" w14:textId="77777777" w:rsidR="00BE3183" w:rsidRDefault="008C707E">
            <w:pPr>
              <w:keepNext/>
              <w:keepNext/>
              <w:spacing w:after="0" w:line="252" w:lineRule="auto"/>
              <w:jc w:val="center"/>
            </w:pPr>
            <w:r>
              <w:rPr>
                <w:b/>
                <w:color w:val="FFFFFF"/>
                <w:sz w:val="15"/>
              </w:rPr>
              <w:t>Product</w:t>
            </w:r>
          </w:p>
          <w:p w14:paraId="4035292E"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2799071" w14:textId="77777777" w:rsidR="00BE3183" w:rsidRDefault="008C707E">
            <w:pPr>
              <w:keepNext/>
              <w:keepNext/>
              <w:spacing w:after="0" w:line="252" w:lineRule="auto"/>
              <w:jc w:val="center"/>
            </w:pPr>
            <w:r>
              <w:rPr>
                <w:b/>
                <w:color w:val="FFFFFF"/>
                <w:sz w:val="15"/>
              </w:rPr>
              <w:t>Product</w:t>
            </w:r>
          </w:p>
          <w:p w14:paraId="1CA72AE0"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249576" w14:textId="77777777" w:rsidR="00BE3183" w:rsidRDefault="008C707E">
            <w:pPr>
              <w:keepNext/>
              <w:keepNext/>
              <w:spacing w:after="0" w:line="252" w:lineRule="auto"/>
              <w:jc w:val="center"/>
            </w:pPr>
            <w:r>
              <w:rPr>
                <w:b/>
                <w:color w:val="FFFFFF"/>
                <w:sz w:val="15"/>
              </w:rPr>
              <w:t>Product</w:t>
            </w:r>
          </w:p>
          <w:p w14:paraId="1A86B1A7"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5A08B8" w14:textId="77777777" w:rsidR="00BE3183" w:rsidRDefault="008C707E">
            <w:pPr>
              <w:keepNext/>
              <w:keepNext/>
              <w:spacing w:after="0" w:line="252" w:lineRule="auto"/>
              <w:jc w:val="center"/>
            </w:pPr>
            <w:r>
              <w:rPr>
                <w:b/>
                <w:color w:val="FFFFFF"/>
                <w:sz w:val="15"/>
              </w:rPr>
              <w:t>Content</w:t>
            </w:r>
          </w:p>
          <w:p w14:paraId="650D456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2C29A1" w14:textId="77777777" w:rsidR="00BE3183" w:rsidRDefault="008C707E">
            <w:pPr>
              <w:keepNext/>
              <w:keepNext/>
              <w:spacing w:after="0" w:line="252" w:lineRule="auto"/>
              <w:jc w:val="center"/>
            </w:pPr>
            <w:r>
              <w:rPr>
                <w:b/>
                <w:color w:val="FFFFFF"/>
                <w:sz w:val="15"/>
              </w:rPr>
              <w:t>BI</w:t>
            </w:r>
          </w:p>
          <w:p w14:paraId="3E45DB95"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05B1A8" w14:textId="77777777" w:rsidR="00BE3183" w:rsidRDefault="008C707E">
            <w:pPr>
              <w:keepNext/>
              <w:keepNext/>
              <w:spacing w:after="0" w:line="252" w:lineRule="auto"/>
              <w:jc w:val="center"/>
            </w:pPr>
            <w:r>
              <w:rPr>
                <w:b/>
                <w:color w:val="FFFFFF"/>
                <w:sz w:val="15"/>
              </w:rPr>
              <w:t>Tech</w:t>
            </w:r>
          </w:p>
          <w:p w14:paraId="0A7D3B4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588E1B" w14:textId="77777777" w:rsidR="00BE3183" w:rsidRDefault="008C707E">
            <w:pPr>
              <w:keepNext/>
              <w:keepNext/>
              <w:spacing w:after="0" w:line="252" w:lineRule="auto"/>
              <w:jc w:val="center"/>
            </w:pPr>
            <w:r>
              <w:rPr>
                <w:b/>
                <w:color w:val="FFFFFF"/>
                <w:sz w:val="15"/>
              </w:rPr>
              <w:t>Agile</w:t>
            </w:r>
          </w:p>
          <w:p w14:paraId="3D505DD4"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2C5473" w14:textId="77777777" w:rsidR="00BE3183" w:rsidRDefault="008C707E">
            <w:pPr>
              <w:keepNext/>
              <w:keepNext/>
              <w:spacing w:after="0" w:line="252" w:lineRule="auto"/>
              <w:jc w:val="center"/>
            </w:pPr>
            <w:r>
              <w:rPr>
                <w:b/>
                <w:color w:val="FFFFFF"/>
                <w:sz w:val="15"/>
              </w:rPr>
              <w:t>Research</w:t>
            </w:r>
          </w:p>
          <w:p w14:paraId="72B09B3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3E715A"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8F7FB6" w14:textId="77777777" w:rsidR="00BE3183" w:rsidRDefault="008C707E">
            <w:pPr>
              <w:keepNext/>
              <w:keepNext/>
              <w:spacing w:after="0" w:line="252" w:lineRule="auto"/>
              <w:jc w:val="center"/>
            </w:pPr>
            <w:r>
              <w:rPr>
                <w:b/>
                <w:color w:val="FFFFFF"/>
                <w:sz w:val="15"/>
              </w:rPr>
              <w:t>Compli-</w:t>
            </w:r>
          </w:p>
          <w:p w14:paraId="56231FE4"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8F7FB6" w14:textId="77777777" w:rsidR="00BE3183" w:rsidRDefault="008C707E">
            <w:pPr>
              <w:keepNext/>
              <w:keepNext/>
              <w:spacing w:after="0" w:line="252" w:lineRule="auto"/>
              <w:jc w:val="center"/>
            </w:pPr>
            <w:r>
              <w:rPr>
                <w:b/>
                <w:color w:val="FFFFFF"/>
                <w:sz w:val="15"/>
              </w:rPr>
              <w:t>Finance</w:t>
            </w:r>
          </w:p>
        </w:tc>
      </w:tr>
      <w:tr w:rsidR="000A3F45" w14:paraId="16600D02"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048269" w14:textId="477EAE13" w:rsidR="000A3F45"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0BCBCA" w14:textId="4001A983" w:rsidR="000A3F45"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95CF77" w14:textId="5C5275B5" w:rsidR="000A3F45"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44BBDB" w14:textId="10678343" w:rsidR="000A3F45"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E7A02B" w14:textId="6036DC88"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F862C5" w14:textId="15AB5F14"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F1EE8A" w14:textId="2DBA4E8B"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590F35" w14:textId="174CD3DA"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A92D63" w14:textId="2A6E7DF7"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3EED3B" w14:textId="03F85BB0" w:rsidR="000A3F45" w:rsidRDefault="57F8E03B" w:rsidP="57F8E03B">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1FC81A" w14:textId="2326CFFE"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4C54DB" w14:textId="39AC54D5" w:rsidR="000A3F45"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4C54DB" w14:textId="39AC54D5" w:rsidR="000A3F45" w:rsidRDefault="57F8E03B" w:rsidP="57F8E03B">
            <w:pPr>
              <w:keepNext/>
              <w:spacing w:after="0" w:line="252" w:lineRule="auto"/>
              <w:jc w:val="center"/>
              <w:rPr>
                <w:b/>
                <w:bCs/>
                <w:color w:val="auto"/>
                <w:sz w:val="18"/>
                <w:szCs w:val="18"/>
              </w:rPr>
            </w:pPr>
            <w:r>
              <w:rPr>
                <w:b/>
                <w:bCs/>
                <w:color w:val="auto"/>
                <w:sz w:val="18"/>
                <w:szCs w:val="18"/>
              </w:rPr>
              <w:t>--</w:t>
            </w:r>
          </w:p>
        </w:tc>
      </w:tr>
    </w:tbl>
    <w:p w14:paraId="7DDFC915" w14:textId="77777777" w:rsidR="00BE3183" w:rsidRDefault="008C707E">
      <w:pPr>
        <w:keepNext/>
        <w:spacing w:before="120" w:after="120" w:line="288" w:lineRule="auto"/>
      </w:pPr>
      <w:r>
        <w:rPr>
          <w:color w:val="6B7A78"/>
          <w:sz w:val="19"/>
        </w:rPr>
        <w:t>Standardized so leadership reviews are consistent across initiatives. Required fields must be answered.</w:t>
      </w:r>
    </w:p>
    <w:tbl>
      <w:tblPr>
        <w:tblW w:w="0" w:type="auto"/>
        <w:tblLayout w:type="fixed"/>
        <w:tblLook w:val="04A0" w:firstRow="1" w:lastRow="0" w:firstColumn="1" w:lastColumn="0" w:noHBand="0" w:noVBand="1"/>
      </w:tblPr>
      <w:tblGrid>
        <w:gridCol w:w="2448"/>
        <w:gridCol w:w="3888"/>
        <w:gridCol w:w="3024"/>
      </w:tblGrid>
      <w:tr w:rsidR="00BE3183" w14:paraId="0530C862"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D323626" w14:textId="77777777" w:rsidR="00BE3183" w:rsidRDefault="008C707E">
            <w:pPr>
              <w:keepNext/>
              <w:spacing w:after="0"/>
            </w:pPr>
            <w:r>
              <w:rPr>
                <w:b/>
                <w:color w:val="FFFFFF"/>
                <w:sz w:val="19"/>
              </w:rPr>
              <w:t>Element</w:t>
            </w:r>
          </w:p>
        </w:tc>
        <w:tc>
          <w:tcPr>
            <w:tcW w:w="388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A540B85" w14:textId="77777777" w:rsidR="00BE3183" w:rsidRDefault="008C707E">
            <w:pPr>
              <w:keepNext/>
              <w:spacing w:after="0"/>
            </w:pPr>
            <w:r>
              <w:rPr>
                <w:b/>
                <w:color w:val="FFFFFF"/>
                <w:sz w:val="19"/>
              </w:rPr>
              <w:t>Description</w:t>
            </w:r>
          </w:p>
        </w:tc>
        <w:tc>
          <w:tcPr>
            <w:tcW w:w="302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54AE49A" w14:textId="77777777" w:rsidR="00BE3183" w:rsidRDefault="008C707E">
            <w:pPr>
              <w:keepNext/>
              <w:spacing w:after="0"/>
            </w:pPr>
            <w:r>
              <w:rPr>
                <w:b/>
                <w:color w:val="FFFFFF"/>
                <w:sz w:val="19"/>
              </w:rPr>
              <w:t>Your Input</w:t>
            </w:r>
          </w:p>
        </w:tc>
      </w:tr>
      <w:tr w:rsidR="00BE3183" w14:paraId="38046B45"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840250" w14:textId="77777777" w:rsidR="00BE3183" w:rsidRDefault="008C707E">
            <w:pPr>
              <w:spacing w:after="0" w:line="288" w:lineRule="auto"/>
            </w:pPr>
            <w:r>
              <w:rPr>
                <w:sz w:val="19"/>
              </w:rPr>
              <w:t>Primary OKR alignment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597F11" w14:textId="77777777" w:rsidR="00BE3183" w:rsidRDefault="008C707E">
            <w:pPr>
              <w:spacing w:after="0" w:line="288" w:lineRule="auto"/>
            </w:pPr>
            <w:r>
              <w:rPr>
                <w:sz w:val="19"/>
              </w:rPr>
              <w:t>Select one: Grow Digital Sales · Improve Digital Engagement · Lower Admin Costs</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6C9E5E" w14:textId="77777777" w:rsidR="00BE3183" w:rsidRDefault="008C707E">
            <w:pPr>
              <w:spacing w:after="0" w:line="288" w:lineRule="auto"/>
            </w:pPr>
            <w:r>
              <w:rPr>
                <w:color w:val="997B00"/>
                <w:sz w:val="19"/>
              </w:rPr>
              <w:t>[Select primary OKR; quantify contribution]</w:t>
            </w:r>
          </w:p>
        </w:tc>
      </w:tr>
      <w:tr w:rsidR="00BE3183" w14:paraId="6B063A0B"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93F7DB" w14:textId="77777777" w:rsidR="00BE3183" w:rsidRDefault="008C707E">
            <w:pPr>
              <w:spacing w:after="0" w:line="288" w:lineRule="auto"/>
            </w:pPr>
            <w:r>
              <w:rPr>
                <w:sz w:val="19"/>
              </w:rPr>
              <w:t>Funding Status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3985277" w14:textId="77777777" w:rsidR="00BE3183" w:rsidRDefault="008C707E">
            <w:pPr>
              <w:spacing w:after="0" w:line="288" w:lineRule="auto"/>
            </w:pPr>
            <w:r>
              <w:rPr>
                <w:sz w:val="19"/>
              </w:rPr>
              <w:t>Select one: Funded — in plan · Partially funded · Unfunded — seeking approval</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5A08B21" w14:textId="77777777" w:rsidR="00BE3183" w:rsidRDefault="008C707E">
            <w:pPr>
              <w:spacing w:after="0" w:line="288" w:lineRule="auto"/>
            </w:pPr>
            <w:r>
              <w:rPr>
                <w:color w:val="997B00"/>
                <w:sz w:val="19"/>
              </w:rPr>
              <w:t>[Select status; if not funded, name the gap]</w:t>
            </w:r>
          </w:p>
        </w:tc>
      </w:tr>
      <w:tr w:rsidR="00BE3183" w14:paraId="60563F1F"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ED95A7" w14:textId="77777777" w:rsidR="00BE3183" w:rsidRDefault="008C707E">
            <w:pPr>
              <w:spacing w:after="0" w:line="288" w:lineRule="auto"/>
            </w:pPr>
            <w:r>
              <w:rPr>
                <w:sz w:val="19"/>
              </w:rPr>
              <w:t>Build / Buy / Partner</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9329D1" w14:textId="77777777" w:rsidR="00BE3183" w:rsidRDefault="008C707E">
            <w:pPr>
              <w:spacing w:after="0" w:line="288" w:lineRule="auto"/>
            </w:pPr>
            <w:r>
              <w:rPr>
                <w:sz w:val="19"/>
              </w:rPr>
              <w:t>Select one: Build · Buy · Partner · Hybrid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1B82453" w14:textId="77777777" w:rsidR="00BE3183" w:rsidRDefault="008C707E">
            <w:pPr>
              <w:spacing w:after="0" w:line="288" w:lineRule="auto"/>
            </w:pPr>
            <w:r>
              <w:rPr>
                <w:color w:val="997B00"/>
                <w:sz w:val="19"/>
              </w:rPr>
              <w:t>[Select approach; one-line rationale]</w:t>
            </w:r>
          </w:p>
        </w:tc>
      </w:tr>
      <w:tr w:rsidR="00BE3183" w14:paraId="6A8DA109"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7C0603A" w14:textId="77777777" w:rsidR="00BE3183" w:rsidRDefault="008C707E">
            <w:pPr>
              <w:spacing w:after="0" w:line="288" w:lineRule="auto"/>
            </w:pPr>
            <w:r>
              <w:rPr>
                <w:sz w:val="19"/>
              </w:rPr>
              <w:t>Regulatory Exposure</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387459" w14:textId="77777777" w:rsidR="00BE3183" w:rsidRDefault="008C707E">
            <w:pPr>
              <w:spacing w:after="0" w:line="288" w:lineRule="auto"/>
            </w:pPr>
            <w:r>
              <w:rPr>
                <w:sz w:val="19"/>
              </w:rPr>
              <w:t xml:space="preserve">Select one: High (regulated data or sector rules) · Medium (internal policy) · Low</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D46E05" w14:textId="77777777" w:rsidR="00BE3183" w:rsidRDefault="008C707E">
            <w:pPr>
              <w:spacing w:after="0" w:line="288" w:lineRule="auto"/>
            </w:pPr>
            <w:r>
              <w:rPr>
                <w:color w:val="997B00"/>
                <w:sz w:val="19"/>
              </w:rPr>
              <w:t>[Select level; name approving entity]</w:t>
            </w:r>
          </w:p>
        </w:tc>
      </w:tr>
      <w:tr w:rsidR="00BE3183" w14:paraId="1D765C77"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67D3B3" w14:textId="77777777" w:rsidR="00BE3183" w:rsidRDefault="008C707E">
            <w:pPr>
              <w:spacing w:after="0" w:line="288" w:lineRule="auto"/>
            </w:pPr>
            <w:r>
              <w:rPr>
                <w:sz w:val="19"/>
              </w:rPr>
              <w:t>Cross-PG Dependency</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315669" w14:textId="77777777" w:rsidR="00BE3183" w:rsidRDefault="008C707E">
            <w:pPr>
              <w:spacing w:after="0" w:line="288" w:lineRule="auto"/>
            </w:pPr>
            <w:r>
              <w:rPr>
                <w:sz w:val="19"/>
              </w:rPr>
              <w:t>Select one: Single PG · 2–3 PGs · 4+ PGs · Enterprise-wide</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7CCF8EC" w14:textId="77777777" w:rsidR="00BE3183" w:rsidRDefault="008C707E">
            <w:pPr>
              <w:spacing w:after="0" w:line="288" w:lineRule="auto"/>
            </w:pPr>
            <w:r>
              <w:rPr>
                <w:color w:val="997B00"/>
                <w:sz w:val="19"/>
              </w:rPr>
              <w:t>[Select scope; list dependent PGs]</w:t>
            </w:r>
          </w:p>
        </w:tc>
      </w:tr>
      <w:tr w:rsidR="00BE3183" w14:paraId="3FE01E2D"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C5F5D4" w14:textId="77777777" w:rsidR="00BE3183" w:rsidRDefault="008C707E">
            <w:pPr>
              <w:spacing w:after="0" w:line="288" w:lineRule="auto"/>
            </w:pPr>
            <w:r>
              <w:rPr>
                <w:sz w:val="19"/>
              </w:rPr>
              <w:t>Sunset Trigger Defined?</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574B37D" w14:textId="77777777" w:rsidR="00BE3183" w:rsidRDefault="008C707E">
            <w:pPr>
              <w:spacing w:after="0" w:line="288" w:lineRule="auto"/>
            </w:pPr>
            <w:r>
              <w:rPr>
                <w:sz w:val="19"/>
              </w:rPr>
              <w:t>Select one: Yes (specified) · No (needs to be defined)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16845A" w14:textId="77777777" w:rsidR="00BE3183" w:rsidRDefault="008C707E">
            <w:pPr>
              <w:spacing w:after="0" w:line="288" w:lineRule="auto"/>
            </w:pPr>
            <w:r>
              <w:rPr>
                <w:color w:val="997B00"/>
                <w:sz w:val="19"/>
              </w:rPr>
              <w:t>[If yes, state metric threshold + decision owner]</w:t>
            </w:r>
          </w:p>
        </w:tc>
      </w:tr>
    </w:tbl>
    <w:p w14:paraId="13F28801" w14:textId="77777777" w:rsidR="00BE3183" w:rsidRDefault="008C707E">
      <w:pPr>
        <w:pBdr>
          <w:bottom w:val="single" w:sz="6" w:space="4" w:color="A9D46F"/>
        </w:pBdr>
        <w:keepNext/>
        <w:keepLines/>
        <w:spacing w:before="360" w:after="140"/>
      </w:pPr>
      <w:r>
        <w:rPr>
          <w:b/>
          <w:color w:val="2F6B0A"/>
          <w:sz w:val="30"/>
        </w:rPr>
        <w:t>2.5  Customer Archetype</w:t>
      </w:r>
    </w:p>
    <w:p w14:paraId="5A58582B" w14:textId="5E36B846"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16A30B92" w14:textId="77777777"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3B403E" w14:textId="77777777" w:rsidR="00BE3183" w:rsidRDefault="008C707E">
            <w:pPr>
              <w:keepNext/>
              <w:keepNext/>
              <w:spacing w:after="0" w:line="252" w:lineRule="auto"/>
              <w:jc w:val="center"/>
            </w:pPr>
            <w:r>
              <w:rPr>
                <w:b/>
                <w:color w:val="FFFFFF"/>
                <w:sz w:val="15"/>
              </w:rPr>
              <w:t>Product</w:t>
            </w:r>
          </w:p>
          <w:p w14:paraId="1E1C3D1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60D939" w14:textId="77777777" w:rsidR="00BE3183" w:rsidRDefault="008C707E">
            <w:pPr>
              <w:keepNext/>
              <w:keepNext/>
              <w:spacing w:after="0" w:line="252" w:lineRule="auto"/>
              <w:jc w:val="center"/>
            </w:pPr>
            <w:r>
              <w:rPr>
                <w:b/>
                <w:color w:val="FFFFFF"/>
                <w:sz w:val="15"/>
              </w:rPr>
              <w:t>Product</w:t>
            </w:r>
          </w:p>
          <w:p w14:paraId="6A7A442F"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96AF2A" w14:textId="77777777" w:rsidR="00BE3183" w:rsidRDefault="008C707E">
            <w:pPr>
              <w:keepNext/>
              <w:keepNext/>
              <w:spacing w:after="0" w:line="252" w:lineRule="auto"/>
              <w:jc w:val="center"/>
            </w:pPr>
            <w:r>
              <w:rPr>
                <w:b/>
                <w:color w:val="FFFFFF"/>
                <w:sz w:val="15"/>
              </w:rPr>
              <w:t>Product</w:t>
            </w:r>
          </w:p>
          <w:p w14:paraId="02CAD446"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3E3834" w14:textId="77777777" w:rsidR="00BE3183" w:rsidRDefault="008C707E">
            <w:pPr>
              <w:keepNext/>
              <w:keepNext/>
              <w:spacing w:after="0" w:line="252" w:lineRule="auto"/>
              <w:jc w:val="center"/>
            </w:pPr>
            <w:r>
              <w:rPr>
                <w:b/>
                <w:color w:val="FFFFFF"/>
                <w:sz w:val="15"/>
              </w:rPr>
              <w:t>Product</w:t>
            </w:r>
          </w:p>
          <w:p w14:paraId="7FFEF44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2EDA938" w14:textId="77777777" w:rsidR="00BE3183" w:rsidRDefault="008C707E">
            <w:pPr>
              <w:keepNext/>
              <w:keepNext/>
              <w:spacing w:after="0" w:line="252" w:lineRule="auto"/>
              <w:jc w:val="center"/>
            </w:pPr>
            <w:r>
              <w:rPr>
                <w:b/>
                <w:color w:val="FFFFFF"/>
                <w:sz w:val="15"/>
              </w:rPr>
              <w:t>Product</w:t>
            </w:r>
          </w:p>
          <w:p w14:paraId="2281C55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7CD8D9" w14:textId="77777777" w:rsidR="00BE3183" w:rsidRDefault="008C707E">
            <w:pPr>
              <w:keepNext/>
              <w:keepNext/>
              <w:spacing w:after="0" w:line="252" w:lineRule="auto"/>
              <w:jc w:val="center"/>
            </w:pPr>
            <w:r>
              <w:rPr>
                <w:b/>
                <w:color w:val="FFFFFF"/>
                <w:sz w:val="15"/>
              </w:rPr>
              <w:t>Content</w:t>
            </w:r>
          </w:p>
          <w:p w14:paraId="3B97DDC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2469DF" w14:textId="77777777" w:rsidR="00BE3183" w:rsidRDefault="008C707E">
            <w:pPr>
              <w:keepNext/>
              <w:keepNext/>
              <w:spacing w:after="0" w:line="252" w:lineRule="auto"/>
              <w:jc w:val="center"/>
            </w:pPr>
            <w:r>
              <w:rPr>
                <w:b/>
                <w:color w:val="FFFFFF"/>
                <w:sz w:val="15"/>
              </w:rPr>
              <w:t>BI</w:t>
            </w:r>
          </w:p>
          <w:p w14:paraId="2BFE618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8F09039" w14:textId="77777777" w:rsidR="00BE3183" w:rsidRDefault="008C707E">
            <w:pPr>
              <w:keepNext/>
              <w:keepNext/>
              <w:spacing w:after="0" w:line="252" w:lineRule="auto"/>
              <w:jc w:val="center"/>
            </w:pPr>
            <w:r>
              <w:rPr>
                <w:b/>
                <w:color w:val="FFFFFF"/>
                <w:sz w:val="15"/>
              </w:rPr>
              <w:t>Tech</w:t>
            </w:r>
          </w:p>
          <w:p w14:paraId="1FD9B12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6ED659" w14:textId="77777777" w:rsidR="00BE3183" w:rsidRDefault="008C707E">
            <w:pPr>
              <w:keepNext/>
              <w:keepNext/>
              <w:spacing w:after="0" w:line="252" w:lineRule="auto"/>
              <w:jc w:val="center"/>
            </w:pPr>
            <w:r>
              <w:rPr>
                <w:b/>
                <w:color w:val="FFFFFF"/>
                <w:sz w:val="15"/>
              </w:rPr>
              <w:t>Agile</w:t>
            </w:r>
          </w:p>
          <w:p w14:paraId="20220DB8"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750936" w14:textId="77777777" w:rsidR="00BE3183" w:rsidRDefault="008C707E">
            <w:pPr>
              <w:keepNext/>
              <w:keepNext/>
              <w:spacing w:after="0" w:line="252" w:lineRule="auto"/>
              <w:jc w:val="center"/>
            </w:pPr>
            <w:r>
              <w:rPr>
                <w:b/>
                <w:color w:val="FFFFFF"/>
                <w:sz w:val="15"/>
              </w:rPr>
              <w:t>Research</w:t>
            </w:r>
          </w:p>
          <w:p w14:paraId="05EF2D65"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AD27D3"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DDA2F7" w14:textId="77777777" w:rsidR="00BE3183" w:rsidRDefault="008C707E">
            <w:pPr>
              <w:keepNext/>
              <w:keepNext/>
              <w:spacing w:after="0" w:line="252" w:lineRule="auto"/>
              <w:jc w:val="center"/>
            </w:pPr>
            <w:r>
              <w:rPr>
                <w:b/>
                <w:color w:val="FFFFFF"/>
                <w:sz w:val="15"/>
              </w:rPr>
              <w:t>Compli-</w:t>
            </w:r>
          </w:p>
          <w:p w14:paraId="25C1CB5A"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DDA2F7" w14:textId="77777777" w:rsidR="00BE3183" w:rsidRDefault="008C707E">
            <w:pPr>
              <w:keepNext/>
              <w:keepNext/>
              <w:spacing w:after="0" w:line="252" w:lineRule="auto"/>
              <w:jc w:val="center"/>
            </w:pPr>
            <w:r>
              <w:rPr>
                <w:b/>
                <w:color w:val="FFFFFF"/>
                <w:sz w:val="15"/>
              </w:rPr>
              <w:t>Finance</w:t>
            </w:r>
          </w:p>
        </w:tc>
      </w:tr>
      <w:tr w:rsidR="001F2BD9" w14:paraId="64873606" w14:textId="77777777"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FABA5" w14:textId="240AC712" w:rsidR="001F2BD9" w:rsidRDefault="57F8E03B" w:rsidP="57F8E03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66896FB" w14:textId="1CDED7B0" w:rsidR="001F2BD9" w:rsidRDefault="57F8E03B" w:rsidP="57F8E03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75044F" w14:textId="07D23B15" w:rsidR="001F2BD9"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5331E8C" w14:textId="27211712"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279E26" w14:textId="0C2F208E"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BEB07F9" w14:textId="3DF5FEBA"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29DB213" w14:textId="46678F14"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C55BD8" w14:textId="37A2F134"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C61383F" w14:textId="4C835D1B"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B7AD5E" w14:textId="62AF837A" w:rsidR="001F2BD9" w:rsidRDefault="57F8E03B" w:rsidP="57F8E03B">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82B8E1" w14:textId="6185C4F8"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B5F63" w14:textId="7B76F2BE" w:rsidR="001F2BD9"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FB5F63" w14:textId="7B76F2BE" w:rsidR="001F2BD9" w:rsidRDefault="57F8E03B" w:rsidP="57F8E03B">
            <w:pPr>
              <w:keepNext/>
              <w:spacing w:after="0" w:line="252" w:lineRule="auto"/>
              <w:jc w:val="center"/>
              <w:rPr>
                <w:b/>
                <w:bCs/>
                <w:color w:val="auto"/>
                <w:sz w:val="18"/>
                <w:szCs w:val="18"/>
              </w:rPr>
            </w:pPr>
            <w:r>
              <w:rPr>
                <w:b/>
                <w:bCs/>
                <w:color w:val="auto"/>
                <w:sz w:val="18"/>
                <w:szCs w:val="18"/>
              </w:rPr>
              <w:t>--</w:t>
            </w:r>
          </w:p>
        </w:tc>
      </w:tr>
    </w:tbl>
    <w:p w14:paraId="323074F3" w14:textId="77777777" w:rsidR="00BE3183" w:rsidRDefault="008C707E">
      <w:pPr>
        <w:keepNext/>
        <w:spacing w:before="120" w:after="120" w:line="288" w:lineRule="auto"/>
      </w:pPr>
      <w:r>
        <w:rPr>
          <w:color w:val="6B7A78"/>
          <w:sz w:val="19"/>
        </w:rPr>
        <w:t>Build 1–3 customer archetypes per initiative — archetypes, not real individuals. Customer archetypes are not required to proceed to the next section. The Research Lead will provide existing or new content to define the customer archetype.</w:t>
      </w:r>
    </w:p>
    <w:tbl>
      <w:tblPr>
        <w:tblW w:w="0" w:type="auto"/>
        <w:tblLayout w:type="fixed"/>
        <w:tblLook w:val="04A0" w:firstRow="1" w:lastRow="0" w:firstColumn="1" w:lastColumn="0" w:noHBand="0" w:noVBand="1"/>
      </w:tblPr>
      <w:tblGrid>
        <w:gridCol w:w="3024"/>
        <w:gridCol w:w="6336"/>
      </w:tblGrid>
      <w:tr w:rsidR="00BE3183" w14:paraId="370682B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8034FEB" w14:textId="77777777" w:rsidR="00BE3183" w:rsidRDefault="008C707E">
            <w:pPr>
              <w:keepNext/>
              <w:spacing w:after="40"/>
            </w:pPr>
            <w:r>
              <w:rPr>
                <w:b/>
                <w:color w:val="1F2A24"/>
              </w:rPr>
              <w:t>Customer Archetype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5E9D7BF" w14:textId="77777777" w:rsidR="00BE3183" w:rsidRDefault="008C707E">
            <w:pPr>
              <w:keepNext/>
              <w:spacing w:after="0" w:line="288" w:lineRule="auto"/>
            </w:pPr>
            <w:r>
              <w:rPr>
                <w:color w:val="997B00"/>
              </w:rPr>
              <w:t xml:space="preserve">[Customer or customer description]</w:t>
            </w:r>
          </w:p>
        </w:tc>
      </w:tr>
      <w:tr w:rsidR="00BE3183" w14:paraId="2B991DB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FD0BC03" w14:textId="77777777" w:rsidR="00BE3183" w:rsidRDefault="008C707E">
            <w:pPr>
              <w:spacing w:after="40"/>
            </w:pPr>
            <w:r>
              <w:rPr>
                <w:b/>
                <w:color w:val="1F2A24"/>
              </w:rPr>
              <w:t>Tagline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5C96E4B" w14:textId="77777777" w:rsidR="00BE3183" w:rsidRDefault="008C707E">
            <w:pPr>
              <w:spacing w:after="0" w:line="288" w:lineRule="auto"/>
            </w:pPr>
            <w:r>
              <w:rPr>
                <w:color w:val="997B00"/>
              </w:rPr>
              <w:t>[One sentence capturing who they are]</w:t>
            </w:r>
          </w:p>
        </w:tc>
      </w:tr>
      <w:tr w:rsidR="00BE3183" w14:paraId="6FB33A0B"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15F9F5" w14:textId="77777777" w:rsidR="00BE3183" w:rsidRDefault="008C707E">
            <w:pPr>
              <w:spacing w:after="40"/>
            </w:pPr>
            <w:r>
              <w:rPr>
                <w:b/>
                <w:color w:val="1F2A24"/>
              </w:rPr>
              <w:t>Demographics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222E4DF" w14:textId="77777777" w:rsidR="00BE3183" w:rsidRDefault="008C707E">
            <w:pPr>
              <w:spacing w:after="0" w:line="288" w:lineRule="auto"/>
            </w:pPr>
            <w:r>
              <w:rPr>
                <w:color w:val="997B00"/>
              </w:rPr>
              <w:t>[Bullet demographics — age, location, income, tenure]</w:t>
            </w:r>
          </w:p>
        </w:tc>
      </w:tr>
      <w:tr w:rsidR="00BE3183" w14:paraId="58D6B18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C69B93" w14:textId="77777777" w:rsidR="00BE3183" w:rsidRDefault="008C707E">
            <w:pPr>
              <w:spacing w:after="40"/>
            </w:pPr>
            <w:r>
              <w:rPr>
                <w:b/>
                <w:color w:val="1F2A24"/>
              </w:rPr>
              <w:lastRenderedPageBreak/>
              <w:t>% of User Base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34B3FAD" w14:textId="77777777" w:rsidR="00BE3183" w:rsidRDefault="008C707E">
            <w:pPr>
              <w:spacing w:after="0" w:line="288" w:lineRule="auto"/>
            </w:pPr>
            <w:r>
              <w:rPr>
                <w:color w:val="997B00"/>
              </w:rPr>
              <w:t>[Percentage with source]</w:t>
            </w:r>
          </w:p>
        </w:tc>
      </w:tr>
      <w:tr w:rsidR="00BE3183" w14:paraId="3D4CF154"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F666908" w14:textId="77777777" w:rsidR="00BE3183" w:rsidRDefault="008C707E">
            <w:pPr>
              <w:spacing w:after="40"/>
            </w:pPr>
            <w:r>
              <w:rPr>
                <w:b/>
                <w:color w:val="1F2A24"/>
              </w:rPr>
              <w:t>Primary Channel</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6D82694" w14:textId="77777777" w:rsidR="00BE3183" w:rsidRDefault="008C707E">
            <w:pPr>
              <w:spacing w:after="0" w:line="288" w:lineRule="auto"/>
            </w:pPr>
            <w:r>
              <w:rPr>
                <w:color w:val="997B00"/>
              </w:rPr>
              <w:t>[Web, mobile, phone, in-person — channel mix]</w:t>
            </w:r>
          </w:p>
        </w:tc>
      </w:tr>
      <w:tr w:rsidR="00BE3183" w14:paraId="335755C5"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BD2FD21" w14:textId="77777777" w:rsidR="00BE3183" w:rsidRDefault="008C707E">
            <w:pPr>
              <w:spacing w:after="40"/>
            </w:pPr>
            <w:r>
              <w:rPr>
                <w:b/>
                <w:color w:val="1F2A24"/>
              </w:rPr>
              <w:t>Goals</w:t>
            </w:r>
          </w:p>
          <w:p w14:paraId="7845BE1E" w14:textId="77777777" w:rsidR="00BE3183" w:rsidRDefault="008C707E">
            <w:pPr>
              <w:spacing w:after="0" w:line="264" w:lineRule="auto"/>
            </w:pPr>
            <w:r>
              <w:rPr>
                <w:color w:val="6B7A78"/>
                <w:sz w:val="17"/>
              </w:rPr>
              <w:t>What they are trying to accomplish</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69B6AA7" w14:textId="77777777" w:rsidR="00BE3183" w:rsidRDefault="008C707E">
            <w:pPr>
              <w:spacing w:after="0" w:line="288" w:lineRule="auto"/>
            </w:pPr>
            <w:r>
              <w:rPr>
                <w:color w:val="997B00"/>
              </w:rPr>
              <w:t>[1. Functional · 2. Emotional · 3. Lifestyle / outcome]</w:t>
            </w:r>
          </w:p>
        </w:tc>
      </w:tr>
      <w:tr w:rsidR="00BE3183" w14:paraId="345075AC"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8823CE2" w14:textId="77777777" w:rsidR="00BE3183" w:rsidRDefault="008C707E">
            <w:pPr>
              <w:spacing w:after="40"/>
            </w:pPr>
            <w:r>
              <w:rPr>
                <w:b/>
                <w:color w:val="1F2A24"/>
              </w:rPr>
              <w:t>Needs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7668D87" w14:textId="77777777" w:rsidR="00BE3183" w:rsidRDefault="008C707E">
            <w:pPr>
              <w:spacing w:after="0" w:line="288" w:lineRule="auto"/>
            </w:pPr>
            <w:r>
              <w:rPr>
                <w:color w:val="997B00"/>
              </w:rPr>
              <w:t>[Functional + emotional needs to achieve their goals]</w:t>
            </w:r>
          </w:p>
        </w:tc>
      </w:tr>
      <w:tr w:rsidR="00BE3183" w14:paraId="3927ACAF"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DBF041B" w14:textId="77777777" w:rsidR="00BE3183" w:rsidRDefault="008C707E">
            <w:pPr>
              <w:spacing w:after="40"/>
            </w:pPr>
            <w:r>
              <w:rPr>
                <w:b/>
                <w:color w:val="1F2A24"/>
              </w:rPr>
              <w:t>Pain Points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40D3142" w14:textId="77777777" w:rsidR="00BE3183" w:rsidRDefault="008C707E">
            <w:pPr>
              <w:spacing w:after="0" w:line="288" w:lineRule="auto"/>
            </w:pPr>
            <w:r>
              <w:rPr>
                <w:color w:val="997B00"/>
              </w:rPr>
              <w:t>[Top 5 frictions in the current experience — specific, quantified where possible]</w:t>
            </w:r>
          </w:p>
        </w:tc>
      </w:tr>
      <w:tr w:rsidR="00BE3183" w14:paraId="4FAD3F3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2188B38" w14:textId="77777777" w:rsidR="00BE3183" w:rsidRDefault="008C707E">
            <w:pPr>
              <w:spacing w:after="40"/>
            </w:pPr>
            <w:r>
              <w:rPr>
                <w:b/>
                <w:color w:val="1F2A24"/>
              </w:rPr>
              <w:t>Tech Comfort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2A1AE6C" w14:textId="77777777" w:rsidR="00BE3183" w:rsidRDefault="008C707E">
            <w:pPr>
              <w:spacing w:after="0" w:line="288" w:lineRule="auto"/>
            </w:pPr>
            <w:r>
              <w:rPr>
                <w:color w:val="997B00"/>
              </w:rPr>
              <w:t>[Low / Med / High; device preferences]</w:t>
            </w:r>
          </w:p>
        </w:tc>
      </w:tr>
      <w:tr w:rsidR="00BE3183" w14:paraId="2517EF6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45F4D51" w14:textId="77777777" w:rsidR="00BE3183" w:rsidRDefault="008C707E">
            <w:pPr>
              <w:spacing w:after="40"/>
            </w:pPr>
            <w:r>
              <w:rPr>
                <w:b/>
                <w:color w:val="1F2A24"/>
              </w:rPr>
              <w:t>Decision Triggers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725ED93" w14:textId="77777777" w:rsidR="00BE3183" w:rsidRDefault="008C707E">
            <w:pPr>
              <w:spacing w:after="0" w:line="288" w:lineRule="auto"/>
            </w:pPr>
            <w:r>
              <w:rPr>
                <w:color w:val="997B00"/>
              </w:rPr>
              <w:t xml:space="preserve">[Life event, renewal season, recommendation, price change]</w:t>
            </w:r>
          </w:p>
        </w:tc>
      </w:tr>
      <w:tr w:rsidR="00BE3183" w14:paraId="043C90D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24720F3" w14:textId="77777777" w:rsidR="00BE3183" w:rsidRDefault="008C707E">
            <w:pPr>
              <w:spacing w:after="40"/>
            </w:pPr>
            <w:r>
              <w:rPr>
                <w:b/>
                <w:color w:val="1F2A24"/>
              </w:rPr>
              <w:t>Quote</w:t>
            </w:r>
          </w:p>
          <w:p w14:paraId="1DC7D369" w14:textId="77777777" w:rsidR="00BE3183" w:rsidRDefault="008C707E">
            <w:pPr>
              <w:spacing w:after="0" w:line="264" w:lineRule="auto"/>
            </w:pPr>
            <w:r>
              <w:rPr>
                <w:color w:val="6B7A78"/>
                <w:sz w:val="17"/>
              </w:rPr>
              <w:t>Plain language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606216A" w14:textId="77777777" w:rsidR="00BE3183" w:rsidRDefault="008C707E">
            <w:pPr>
              <w:spacing w:after="0" w:line="288" w:lineRule="auto"/>
            </w:pPr>
            <w:r>
              <w:rPr>
                <w:color w:val="997B00"/>
              </w:rPr>
              <w:t>[Verbatim from research interview]</w:t>
            </w:r>
          </w:p>
        </w:tc>
      </w:tr>
    </w:tbl>
    <w:p w14:paraId="228C42F9" w14:textId="77777777" w:rsidR="00BE3183" w:rsidRDefault="008C707E">
      <w:pPr>
        <w:pBdr>
          <w:bottom w:val="single" w:sz="6" w:space="4" w:color="A9D46F"/>
        </w:pBdr>
        <w:keepNext/>
        <w:keepLines/>
        <w:spacing w:before="360" w:after="140"/>
      </w:pPr>
      <w:r>
        <w:rPr>
          <w:b/>
          <w:color w:val="2F6B0A"/>
          <w:sz w:val="30"/>
        </w:rPr>
        <w:t xml:space="preserve">2.6  Customer Journey</w:t>
      </w:r>
    </w:p>
    <w:p w14:paraId="79F201E7" w14:textId="6C918049" w:rsidR="00BE3183" w:rsidRDefault="2AA2D480" w:rsidP="1138EE72">
      <w:pPr>
        <w:keepNext/>
        <w:spacing w:after="80" w:line="288" w:lineRule="auto"/>
        <w:rPr>
          <w:color w:val="6B7A78"/>
          <w:sz w:val="18"/>
          <w:szCs w:val="18"/>
        </w:rPr>
      </w:pPr>
      <w:r>
        <w:rPr>
          <w:color w:val="auto"/>
          <w:sz w:val="18"/>
          <w:szCs w:val="18"/>
        </w:rPr>
        <w:t xml:space="preserve">RAPID for this section  →  </w:t>
      </w:r>
      <w:r>
        <w:rPr>
          <w:b/>
          <w:bCs/>
          <w:color w:val="auto"/>
          <w:sz w:val="18"/>
          <w:szCs w:val="18"/>
        </w:rPr>
        <w:t>R</w:t>
      </w:r>
      <w:r>
        <w:rPr>
          <w:color w:val="auto"/>
          <w:sz w:val="18"/>
          <w:szCs w:val="18"/>
        </w:rPr>
        <w:t xml:space="preserve"> Recommend   </w:t>
      </w:r>
      <w:r>
        <w:rPr>
          <w:b/>
          <w:bCs/>
          <w:color w:val="auto"/>
          <w:sz w:val="18"/>
          <w:szCs w:val="18"/>
        </w:rPr>
        <w:t>A</w:t>
      </w:r>
      <w:r>
        <w:rPr>
          <w:color w:val="auto"/>
          <w:sz w:val="18"/>
          <w:szCs w:val="18"/>
        </w:rPr>
        <w:t xml:space="preserve"> Agree   </w:t>
      </w:r>
      <w:r>
        <w:rPr>
          <w:b/>
          <w:bCs/>
          <w:color w:val="auto"/>
          <w:sz w:val="18"/>
          <w:szCs w:val="18"/>
        </w:rPr>
        <w:t>P</w:t>
      </w:r>
      <w:r>
        <w:rPr>
          <w:color w:val="auto"/>
          <w:sz w:val="18"/>
          <w:szCs w:val="18"/>
        </w:rPr>
        <w:t xml:space="preserve"> Perform   </w:t>
      </w:r>
      <w:r>
        <w:rPr>
          <w:b/>
          <w:bCs/>
          <w:color w:val="auto"/>
          <w:sz w:val="18"/>
          <w:szCs w:val="18"/>
        </w:rPr>
        <w:t>I</w:t>
      </w:r>
      <w:r>
        <w:rPr>
          <w:color w:val="auto"/>
          <w:sz w:val="18"/>
          <w:szCs w:val="18"/>
        </w:rPr>
        <w:t xml:space="preserve"> Input   </w:t>
      </w:r>
      <w:r>
        <w:rPr>
          <w:b/>
          <w:bCs/>
          <w:color w:val="auto"/>
          <w:sz w:val="18"/>
          <w:szCs w:val="18"/>
        </w:rPr>
        <w:t>D</w:t>
      </w:r>
      <w:r>
        <w:rPr>
          <w:color w:val="auto"/>
          <w:sz w:val="18"/>
          <w:szCs w:val="18"/>
        </w:rPr>
        <w:t xml:space="preserve">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9ACF1F3" w14:textId="77777777" w:rsidTr="5459076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3FE4A4" w14:textId="77777777" w:rsidR="00BE3183" w:rsidRDefault="008C707E">
            <w:pPr>
              <w:keepNext/>
              <w:keepNext/>
              <w:spacing w:after="0" w:line="252" w:lineRule="auto"/>
              <w:jc w:val="center"/>
            </w:pPr>
            <w:r>
              <w:rPr>
                <w:b/>
                <w:color w:val="FFFFFF"/>
                <w:sz w:val="15"/>
              </w:rPr>
              <w:t>Product</w:t>
            </w:r>
          </w:p>
          <w:p w14:paraId="32334CCF"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51663E2" w14:textId="77777777" w:rsidR="00BE3183" w:rsidRDefault="008C707E">
            <w:pPr>
              <w:keepNext/>
              <w:keepNext/>
              <w:spacing w:after="0" w:line="252" w:lineRule="auto"/>
              <w:jc w:val="center"/>
            </w:pPr>
            <w:r>
              <w:rPr>
                <w:b/>
                <w:color w:val="FFFFFF"/>
                <w:sz w:val="15"/>
              </w:rPr>
              <w:t>Product</w:t>
            </w:r>
          </w:p>
          <w:p w14:paraId="7702C843"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0C9B996" w14:textId="77777777" w:rsidR="00BE3183" w:rsidRDefault="008C707E">
            <w:pPr>
              <w:keepNext/>
              <w:keepNext/>
              <w:spacing w:after="0" w:line="252" w:lineRule="auto"/>
              <w:jc w:val="center"/>
            </w:pPr>
            <w:r>
              <w:rPr>
                <w:b/>
                <w:color w:val="FFFFFF"/>
                <w:sz w:val="15"/>
              </w:rPr>
              <w:t>Product</w:t>
            </w:r>
          </w:p>
          <w:p w14:paraId="15E18417"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951C9B" w14:textId="77777777" w:rsidR="00BE3183" w:rsidRDefault="008C707E">
            <w:pPr>
              <w:keepNext/>
              <w:keepNext/>
              <w:spacing w:after="0" w:line="252" w:lineRule="auto"/>
              <w:jc w:val="center"/>
            </w:pPr>
            <w:r>
              <w:rPr>
                <w:b/>
                <w:color w:val="FFFFFF"/>
                <w:sz w:val="15"/>
              </w:rPr>
              <w:t>Product</w:t>
            </w:r>
          </w:p>
          <w:p w14:paraId="7E772D4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D106411" w14:textId="77777777" w:rsidR="00BE3183" w:rsidRDefault="008C707E">
            <w:pPr>
              <w:keepNext/>
              <w:keepNext/>
              <w:spacing w:after="0" w:line="252" w:lineRule="auto"/>
              <w:jc w:val="center"/>
            </w:pPr>
            <w:r>
              <w:rPr>
                <w:b/>
                <w:color w:val="FFFFFF"/>
                <w:sz w:val="15"/>
              </w:rPr>
              <w:t>Product</w:t>
            </w:r>
          </w:p>
          <w:p w14:paraId="38DBBC4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0D2393E" w14:textId="77777777" w:rsidR="00BE3183" w:rsidRDefault="008C707E">
            <w:pPr>
              <w:keepNext/>
              <w:keepNext/>
              <w:spacing w:after="0" w:line="252" w:lineRule="auto"/>
              <w:jc w:val="center"/>
            </w:pPr>
            <w:r>
              <w:rPr>
                <w:b/>
                <w:color w:val="FFFFFF"/>
                <w:sz w:val="15"/>
              </w:rPr>
              <w:t>Content</w:t>
            </w:r>
          </w:p>
          <w:p w14:paraId="7BEAF6BB"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0863C4" w14:textId="77777777" w:rsidR="00BE3183" w:rsidRDefault="008C707E">
            <w:pPr>
              <w:keepNext/>
              <w:keepNext/>
              <w:spacing w:after="0" w:line="252" w:lineRule="auto"/>
              <w:jc w:val="center"/>
            </w:pPr>
            <w:r>
              <w:rPr>
                <w:b/>
                <w:color w:val="FFFFFF"/>
                <w:sz w:val="15"/>
              </w:rPr>
              <w:t>BI</w:t>
            </w:r>
          </w:p>
          <w:p w14:paraId="5CE8050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C15F1E7" w14:textId="77777777" w:rsidR="00BE3183" w:rsidRDefault="008C707E">
            <w:pPr>
              <w:keepNext/>
              <w:keepNext/>
              <w:spacing w:after="0" w:line="252" w:lineRule="auto"/>
              <w:jc w:val="center"/>
            </w:pPr>
            <w:r>
              <w:rPr>
                <w:b/>
                <w:color w:val="FFFFFF"/>
                <w:sz w:val="15"/>
              </w:rPr>
              <w:t>Tech</w:t>
            </w:r>
          </w:p>
          <w:p w14:paraId="00EE04E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3F17E4" w14:textId="77777777" w:rsidR="00BE3183" w:rsidRDefault="008C707E">
            <w:pPr>
              <w:keepNext/>
              <w:keepNext/>
              <w:spacing w:after="0" w:line="252" w:lineRule="auto"/>
              <w:jc w:val="center"/>
            </w:pPr>
            <w:r>
              <w:rPr>
                <w:b/>
                <w:color w:val="FFFFFF"/>
                <w:sz w:val="15"/>
              </w:rPr>
              <w:t>Agile</w:t>
            </w:r>
          </w:p>
          <w:p w14:paraId="7D8456F9"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9098F42" w14:textId="77777777" w:rsidR="00BE3183" w:rsidRDefault="008C707E">
            <w:pPr>
              <w:keepNext/>
              <w:keepNext/>
              <w:spacing w:after="0" w:line="252" w:lineRule="auto"/>
              <w:jc w:val="center"/>
            </w:pPr>
            <w:r>
              <w:rPr>
                <w:b/>
                <w:color w:val="FFFFFF"/>
                <w:sz w:val="15"/>
              </w:rPr>
              <w:t>Research</w:t>
            </w:r>
          </w:p>
          <w:p w14:paraId="5EC9BA1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BF5838F"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C4F86B" w14:textId="77777777" w:rsidR="00BE3183" w:rsidRDefault="008C707E">
            <w:pPr>
              <w:keepNext/>
              <w:keepNext/>
              <w:spacing w:after="0" w:line="252" w:lineRule="auto"/>
              <w:jc w:val="center"/>
            </w:pPr>
            <w:r>
              <w:rPr>
                <w:b/>
                <w:color w:val="FFFFFF"/>
                <w:sz w:val="15"/>
              </w:rPr>
              <w:t>Compli-</w:t>
            </w:r>
          </w:p>
          <w:p w14:paraId="637AD0E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4C4F86B" w14:textId="77777777" w:rsidR="00BE3183" w:rsidRDefault="008C707E">
            <w:pPr>
              <w:keepNext/>
              <w:keepNext/>
              <w:spacing w:after="0" w:line="252" w:lineRule="auto"/>
              <w:jc w:val="center"/>
            </w:pPr>
            <w:r>
              <w:rPr>
                <w:b/>
                <w:color w:val="FFFFFF"/>
                <w:sz w:val="15"/>
              </w:rPr>
              <w:t>Finance</w:t>
            </w:r>
          </w:p>
        </w:tc>
      </w:tr>
      <w:tr w:rsidR="00D60CC8" w14:paraId="036A7254" w14:textId="77777777" w:rsidTr="5459076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CAF4C7" w14:textId="15C4AB3E" w:rsidR="00D60CC8" w:rsidRDefault="2F08CE5E" w:rsidP="5459076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1D8016" w14:textId="17D1335C" w:rsidR="00D60CC8" w:rsidRDefault="2F08CE5E" w:rsidP="5459076B">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C7A755" w14:textId="17070A3E" w:rsidR="00D60CC8" w:rsidRDefault="2F08CE5E" w:rsidP="5459076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6B2B78" w14:textId="76D4418F"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6F47ED" w14:textId="12B4E71B"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2724D0" w14:textId="07EFB818"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BC37F9" w14:textId="5B656C2B"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4BC2153" w14:textId="078655B0"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574D23" w14:textId="4466032C"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370558" w14:textId="16013070" w:rsidR="00D60CC8" w:rsidRDefault="2F08CE5E" w:rsidP="5459076B">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9D4BB56" w14:textId="4F10DC17"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23BF2F" w14:textId="062185A4" w:rsidR="00D60CC8" w:rsidRDefault="2F08CE5E" w:rsidP="5459076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23BF2F" w14:textId="062185A4" w:rsidR="00D60CC8" w:rsidRDefault="2F08CE5E" w:rsidP="5459076B">
            <w:pPr>
              <w:keepNext/>
              <w:spacing w:after="0" w:line="252" w:lineRule="auto"/>
              <w:jc w:val="center"/>
              <w:rPr>
                <w:b/>
                <w:bCs/>
                <w:color w:val="auto"/>
                <w:sz w:val="18"/>
                <w:szCs w:val="18"/>
              </w:rPr>
            </w:pPr>
            <w:r>
              <w:rPr>
                <w:b/>
                <w:bCs/>
                <w:color w:val="auto"/>
                <w:sz w:val="18"/>
                <w:szCs w:val="18"/>
              </w:rPr>
              <w:t>--</w:t>
            </w:r>
          </w:p>
        </w:tc>
      </w:tr>
    </w:tbl>
    <w:p w14:paraId="25B0A48F" w14:textId="77777777" w:rsidR="00BE3183" w:rsidRDefault="008C707E">
      <w:pPr>
        <w:keepNext/>
        <w:spacing w:before="120" w:after="120" w:line="288" w:lineRule="auto"/>
      </w:pPr>
      <w:r>
        <w:rPr>
          <w:color w:val="6B7A78"/>
          <w:sz w:val="19"/>
        </w:rPr>
        <w:t xml:space="preserve">Map the customer’s experience across stages — front-stage (what they see/do/feel) and back-stage (systems, teams, handoffs). Default 6-stage model below; customize stage names for your journey. Customer journeys are not a requirement. The Research Lead will provide access to existing or new customer journeys, service blueprints, and other supporting information in this section.</w:t>
      </w:r>
    </w:p>
    <w:tbl>
      <w:tblPr>
        <w:tblW w:w="0" w:type="auto"/>
        <w:tblLayout w:type="fixed"/>
        <w:tblLook w:val="04A0" w:firstRow="1" w:lastRow="0" w:firstColumn="1" w:lastColumn="0" w:noHBand="0" w:noVBand="1"/>
      </w:tblPr>
      <w:tblGrid>
        <w:gridCol w:w="1728"/>
        <w:gridCol w:w="1272"/>
        <w:gridCol w:w="1272"/>
        <w:gridCol w:w="1272"/>
        <w:gridCol w:w="1272"/>
        <w:gridCol w:w="1272"/>
        <w:gridCol w:w="1274"/>
      </w:tblGrid>
      <w:tr w:rsidR="00BE3183" w14:paraId="74975CD0" w14:textId="77777777">
        <w:trPr>
          <w:cantSplit/>
        </w:trPr>
        <w:tc>
          <w:tcPr>
            <w:tcW w:w="172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4A5C397" w14:textId="77777777" w:rsidR="00BE3183" w:rsidRDefault="00BE3183">
            <w:pPr>
              <w:keepNext/>
              <w:spacing w:after="0"/>
            </w:pP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64D2FD3" w14:textId="77777777" w:rsidR="00BE3183" w:rsidRDefault="008C707E">
            <w:pPr>
              <w:keepNext/>
              <w:spacing w:after="0"/>
            </w:pPr>
            <w:r>
              <w:rPr>
                <w:b/>
                <w:color w:val="FFFFFF"/>
                <w:sz w:val="19"/>
              </w:rPr>
              <w:t>Awareness</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A30A5CB" w14:textId="77777777" w:rsidR="00BE3183" w:rsidRDefault="008C707E">
            <w:pPr>
              <w:keepNext/>
              <w:spacing w:after="0"/>
            </w:pPr>
            <w:r>
              <w:rPr>
                <w:b/>
                <w:color w:val="FFFFFF"/>
                <w:sz w:val="19"/>
              </w:rPr>
              <w:t>Consideration</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755250D" w14:textId="77777777" w:rsidR="00BE3183" w:rsidRDefault="008C707E">
            <w:pPr>
              <w:keepNext/>
              <w:spacing w:after="0"/>
            </w:pPr>
            <w:r>
              <w:rPr>
                <w:b/>
                <w:color w:val="FFFFFF"/>
                <w:sz w:val="19"/>
              </w:rPr>
              <w:t xml:space="preserve">Compare</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87B486E" w14:textId="77777777" w:rsidR="00BE3183" w:rsidRDefault="008C707E">
            <w:pPr>
              <w:keepNext/>
              <w:spacing w:after="0"/>
            </w:pPr>
            <w:r>
              <w:rPr>
                <w:b/>
                <w:color w:val="FFFFFF"/>
                <w:sz w:val="19"/>
              </w:rPr>
              <w:t>Decision</w:t>
            </w:r>
          </w:p>
        </w:tc>
        <w:tc>
          <w:tcPr>
            <w:tcW w:w="12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C965C3B" w14:textId="77777777" w:rsidR="00BE3183" w:rsidRDefault="008C707E">
            <w:pPr>
              <w:keepNext/>
              <w:spacing w:after="0"/>
            </w:pPr>
            <w:r>
              <w:rPr>
                <w:b/>
                <w:color w:val="FFFFFF"/>
                <w:sz w:val="19"/>
              </w:rPr>
              <w:t xml:space="preserve">Purchase</w:t>
            </w:r>
          </w:p>
        </w:tc>
        <w:tc>
          <w:tcPr>
            <w:tcW w:w="127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F5D2D15" w14:textId="77777777" w:rsidR="00BE3183" w:rsidRDefault="008C707E">
            <w:pPr>
              <w:keepNext/>
              <w:spacing w:after="0"/>
            </w:pPr>
            <w:r>
              <w:rPr>
                <w:b/>
                <w:color w:val="FFFFFF"/>
                <w:sz w:val="19"/>
              </w:rPr>
              <w:t>Post-Purchase</w:t>
            </w:r>
          </w:p>
        </w:tc>
      </w:tr>
      <w:tr w:rsidR="00BE3183" w14:paraId="11A9D272"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DD07DC3" w14:textId="77777777" w:rsidR="00BE3183" w:rsidRDefault="008C707E">
            <w:pPr>
              <w:spacing w:after="0" w:line="288" w:lineRule="auto"/>
            </w:pPr>
            <w:r>
              <w:rPr>
                <w:sz w:val="19"/>
              </w:rPr>
              <w:t>Customer Goal</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7598C0"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71E1C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EF7C04"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1756E6E"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1A6F03"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21CC5D" w14:textId="77777777" w:rsidR="00BE3183" w:rsidRDefault="008C707E">
            <w:pPr>
              <w:spacing w:after="0" w:line="288" w:lineRule="auto"/>
            </w:pPr>
            <w:r>
              <w:rPr>
                <w:color w:val="997B00"/>
                <w:sz w:val="19"/>
              </w:rPr>
              <w:t>[…]</w:t>
            </w:r>
          </w:p>
        </w:tc>
      </w:tr>
      <w:tr w:rsidR="00BE3183" w14:paraId="3B5D61CE"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AFB1DE8" w14:textId="77777777" w:rsidR="00BE3183" w:rsidRDefault="008C707E">
            <w:pPr>
              <w:spacing w:after="0" w:line="288" w:lineRule="auto"/>
            </w:pPr>
            <w:r>
              <w:rPr>
                <w:sz w:val="19"/>
              </w:rPr>
              <w:t>Touchpoints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B7137D"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7383D1"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94C7D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C42215"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75C4D55"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0F7738" w14:textId="77777777" w:rsidR="00BE3183" w:rsidRDefault="008C707E">
            <w:pPr>
              <w:spacing w:after="0" w:line="288" w:lineRule="auto"/>
            </w:pPr>
            <w:r>
              <w:rPr>
                <w:color w:val="997B00"/>
                <w:sz w:val="19"/>
              </w:rPr>
              <w:t>[…]</w:t>
            </w:r>
          </w:p>
        </w:tc>
      </w:tr>
      <w:tr w:rsidR="00BE3183" w14:paraId="4332920F"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7DFA19" w14:textId="77777777" w:rsidR="00BE3183" w:rsidRDefault="008C707E">
            <w:pPr>
              <w:spacing w:after="0" w:line="288" w:lineRule="auto"/>
            </w:pPr>
            <w:r>
              <w:rPr>
                <w:sz w:val="19"/>
              </w:rPr>
              <w:t>Customer Actions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F057E3"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68924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BFABF1"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341EB6"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8ADDA5"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65DF41" w14:textId="77777777" w:rsidR="00BE3183" w:rsidRDefault="008C707E">
            <w:pPr>
              <w:spacing w:after="0" w:line="288" w:lineRule="auto"/>
            </w:pPr>
            <w:r>
              <w:rPr>
                <w:color w:val="997B00"/>
                <w:sz w:val="19"/>
              </w:rPr>
              <w:t>[…]</w:t>
            </w:r>
          </w:p>
        </w:tc>
      </w:tr>
      <w:tr w:rsidR="00BE3183" w14:paraId="7C2B8E38"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1A344D" w14:textId="77777777" w:rsidR="00BE3183" w:rsidRDefault="008C707E">
            <w:pPr>
              <w:spacing w:after="0" w:line="288" w:lineRule="auto"/>
            </w:pPr>
            <w:r>
              <w:rPr>
                <w:sz w:val="19"/>
              </w:rPr>
              <w:t>Emotions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552233"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B0DC927"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AEADA1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EBCDCF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752C26"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2B676C" w14:textId="77777777" w:rsidR="00BE3183" w:rsidRDefault="008C707E">
            <w:pPr>
              <w:spacing w:after="0" w:line="288" w:lineRule="auto"/>
            </w:pPr>
            <w:r>
              <w:rPr>
                <w:color w:val="997B00"/>
                <w:sz w:val="19"/>
              </w:rPr>
              <w:t>[…]</w:t>
            </w:r>
          </w:p>
        </w:tc>
      </w:tr>
      <w:tr w:rsidR="00BE3183" w14:paraId="08A3D3F9"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C0171" w14:textId="77777777" w:rsidR="00BE3183" w:rsidRDefault="008C707E">
            <w:pPr>
              <w:spacing w:after="0" w:line="288" w:lineRule="auto"/>
            </w:pPr>
            <w:r>
              <w:rPr>
                <w:sz w:val="19"/>
              </w:rPr>
              <w:t>Pain Points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D012B6"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6A8E9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EDBCE1"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973E526"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E2A9B60"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979109" w14:textId="77777777" w:rsidR="00BE3183" w:rsidRDefault="008C707E">
            <w:pPr>
              <w:spacing w:after="0" w:line="288" w:lineRule="auto"/>
            </w:pPr>
            <w:r>
              <w:rPr>
                <w:color w:val="997B00"/>
                <w:sz w:val="19"/>
              </w:rPr>
              <w:t>[…]</w:t>
            </w:r>
          </w:p>
        </w:tc>
      </w:tr>
      <w:tr w:rsidR="00BE3183" w14:paraId="08713AFE"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07B8CC" w14:textId="77777777" w:rsidR="00BE3183" w:rsidRDefault="008C707E">
            <w:pPr>
              <w:spacing w:after="0" w:line="288" w:lineRule="auto"/>
            </w:pPr>
            <w:r>
              <w:rPr>
                <w:sz w:val="19"/>
              </w:rPr>
              <w:t>Opportunities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492C93"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93FBB4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D013FC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F8A82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557F1D5"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E5300E" w14:textId="77777777" w:rsidR="00BE3183" w:rsidRDefault="008C707E">
            <w:pPr>
              <w:spacing w:after="0" w:line="288" w:lineRule="auto"/>
            </w:pPr>
            <w:r>
              <w:rPr>
                <w:color w:val="997B00"/>
                <w:sz w:val="19"/>
              </w:rPr>
              <w:t>[…]</w:t>
            </w:r>
          </w:p>
        </w:tc>
      </w:tr>
      <w:tr w:rsidR="00BE3183" w14:paraId="46CC813B"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AF0D4B2" w14:textId="77777777" w:rsidR="00BE3183" w:rsidRDefault="008C707E">
            <w:pPr>
              <w:spacing w:after="0" w:line="288" w:lineRule="auto"/>
            </w:pPr>
            <w:r>
              <w:rPr>
                <w:sz w:val="19"/>
              </w:rPr>
              <w:t>Back-Stage Systems</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1CBA3D"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215627"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F30582"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274949"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332F11"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A165D6" w14:textId="77777777" w:rsidR="00BE3183" w:rsidRDefault="008C707E">
            <w:pPr>
              <w:spacing w:after="0" w:line="288" w:lineRule="auto"/>
            </w:pPr>
            <w:r>
              <w:rPr>
                <w:color w:val="997B00"/>
                <w:sz w:val="19"/>
              </w:rPr>
              <w:t>[…]</w:t>
            </w:r>
          </w:p>
        </w:tc>
      </w:tr>
      <w:tr w:rsidR="00BE3183" w14:paraId="5DD1294B" w14:textId="77777777">
        <w:trPr>
          <w:cantSplit/>
        </w:trPr>
        <w:tc>
          <w:tcPr>
            <w:tcW w:w="172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86A102" w14:textId="77777777" w:rsidR="00BE3183" w:rsidRDefault="008C707E">
            <w:pPr>
              <w:spacing w:after="0" w:line="288" w:lineRule="auto"/>
            </w:pPr>
            <w:r>
              <w:rPr>
                <w:sz w:val="19"/>
              </w:rPr>
              <w:t>KPIs to Measure</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DB84C4"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9815880"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22D05BC"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41D1F8" w14:textId="77777777" w:rsidR="00BE3183" w:rsidRDefault="008C707E">
            <w:pPr>
              <w:spacing w:after="0" w:line="288" w:lineRule="auto"/>
            </w:pPr>
            <w:r>
              <w:rPr>
                <w:color w:val="997B00"/>
                <w:sz w:val="19"/>
              </w:rPr>
              <w:t>[…]</w:t>
            </w:r>
          </w:p>
        </w:tc>
        <w:tc>
          <w:tcPr>
            <w:tcW w:w="12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20D44F" w14:textId="77777777" w:rsidR="00BE3183" w:rsidRDefault="008C707E">
            <w:pPr>
              <w:spacing w:after="0" w:line="288" w:lineRule="auto"/>
            </w:pPr>
            <w:r>
              <w:rPr>
                <w:color w:val="997B00"/>
                <w:sz w:val="19"/>
              </w:rPr>
              <w:t>[…]</w:t>
            </w:r>
          </w:p>
        </w:tc>
        <w:tc>
          <w:tcPr>
            <w:tcW w:w="127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7DC3E5" w14:textId="77777777" w:rsidR="00BE3183" w:rsidRDefault="008C707E">
            <w:pPr>
              <w:spacing w:after="0" w:line="288" w:lineRule="auto"/>
            </w:pPr>
            <w:r>
              <w:rPr>
                <w:color w:val="997B00"/>
                <w:sz w:val="19"/>
              </w:rPr>
              <w:t>[…]</w:t>
            </w:r>
          </w:p>
        </w:tc>
      </w:tr>
    </w:tbl>
    <w:p w:rsidR="00BE3183" w:rsidRDefault="008C707E">
      <w:pPr>
        <w:pBdr>
          <w:bottom w:val="single" w:sz="6" w:space="4" w:color="A9D46F"/>
        </w:pBdr>
        <w:keepNext/>
        <w:keepLines/>
        <w:spacing w:before="360" w:after="140"/>
      </w:pPr>
      <w:r>
        <w:rPr>
          <w:b/>
          <w:color w:val="2F6B0A"/>
          <w:sz w:val="30"/>
        </w:rPr>
        <w:t>2.7  DVQE — Desirability, Viability, Quality &amp; Executability</w:t>
      </w:r>
    </w:p>
    <w:p w:rsidR="00BE3183" w:rsidRDefault="274F69FF" w:rsidP="274F69FF">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rsidTr="57F8E03B">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Product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Content</w:t>
            </w:r>
          </w:p>
          <w:p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BI</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Tech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Agile</w:t>
            </w:r>
          </w:p>
          <w:p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Research</w:t>
            </w:r>
          </w:p>
          <w:p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Compli-</w:t>
            </w:r>
          </w:p>
          <w:p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rsidR="00BE3183" w:rsidRDefault="008C707E">
            <w:pPr>
              <w:keepNext/>
              <w:keepNext/>
              <w:spacing w:after="0" w:line="252" w:lineRule="auto"/>
              <w:jc w:val="center"/>
            </w:pPr>
            <w:r>
              <w:rPr>
                <w:b/>
                <w:color w:val="FFFFFF"/>
                <w:sz w:val="15"/>
              </w:rPr>
              <w:t>Finance</w:t>
            </w:r>
          </w:p>
        </w:tc>
      </w:tr>
      <w:tr w:rsidR="00735711" w:rsidTr="57F8E03B">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rsidR="00735711" w:rsidRDefault="57F8E03B" w:rsidP="57F8E03B">
            <w:pPr>
              <w:keepNext/>
              <w:spacing w:after="0" w:line="252" w:lineRule="auto"/>
              <w:jc w:val="center"/>
              <w:rPr>
                <w:b/>
                <w:bCs/>
                <w:color w:val="auto"/>
                <w:sz w:val="18"/>
                <w:szCs w:val="18"/>
              </w:rPr>
            </w:pPr>
            <w:r>
              <w:rPr>
                <w:b/>
                <w:bCs/>
                <w:color w:val="auto"/>
                <w:sz w:val="18"/>
                <w:szCs w:val="18"/>
              </w:rPr>
              <w:t>--</w:t>
            </w:r>
          </w:p>
        </w:tc>
      </w:tr>
    </w:tbl>
    <w:p w:rsidR="00BE3183" w:rsidRDefault="008C707E">
      <w:pPr>
        <w:keepNext/>
        <w:spacing w:before="120" w:after="120" w:line="288" w:lineRule="auto"/>
      </w:pPr>
      <w:r>
        <w:rPr>
          <w:color w:val="6B7A78"/>
          <w:sz w:val="19"/>
        </w:rPr>
        <w:t xml:space="preserve">Validate Desirability, Viability, Quality &amp; Executability. The Enterprise Value Framework defines the evidence required to advance through each investment gate. Record the evidence, its source and a verdict for each dimension — required to exit G1 (1.6) and re-scored with Discovery evidence to exit G2 (2.7).</w:t>
      </w:r>
    </w:p>
    <w:tbl>
      <w:tblPr>
        <w:tblW w:w="0" w:type="auto"/>
        <w:tblLayout w:type="fixed"/>
        <w:tblLook w:val="04A0" w:firstRow="1" w:lastRow="0" w:firstColumn="1" w:lastColumn="0" w:noHBand="0" w:noVBand="1"/>
      </w:tblPr>
      <w:tblGrid>
        <w:gridCol w:w="2448"/>
        <w:gridCol w:w="3600"/>
        <w:gridCol w:w="3312"/>
      </w:tblGrid>
      <w:tr w:rsidR="00BE3183">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rsidR="00BE3183" w:rsidRDefault="008C707E">
            <w:pPr>
              <w:keepNext/>
              <w:spacing w:after="0"/>
            </w:pPr>
            <w:r>
              <w:rPr>
                <w:b/>
                <w:color w:val="FFFFFF"/>
                <w:sz w:val="19"/>
              </w:rPr>
              <w:t>Your Input</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Desirability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Do customers and users want this? Problem evidence, research, demand signals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Viability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Does it make business sense? Business case, cost, revenue or savings, strategic fit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Quality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 xml:space="preserve">Can we deliver it to enterprise standards? Accessibility, compliance, risk exposure, experience bar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r w:rsidR="00BE3183">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Executability</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sz w:val="19"/>
              </w:rPr>
              <w:t>Can this team build and run it? Skills, technology, dependencies, timing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spacing w:after="0" w:line="288" w:lineRule="auto"/>
            </w:pPr>
            <w:r>
              <w:rPr>
                <w:color w:val="997B00"/>
                <w:sz w:val="19"/>
              </w:rPr>
              <w:t>[Evidence · source · verdict Strong / Partial / Weak]</w:t>
            </w:r>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694D54C9"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318AABBC" w14:textId="77777777" w:rsidR="00BE3183" w:rsidRDefault="008C707E">
            <w:pPr>
              <w:keepNext/>
              <w:keepNext/>
              <w:spacing w:after="40"/>
            </w:pPr>
            <w:r>
              <w:rPr>
                <w:b/>
                <w:color w:val="FFFFFF"/>
                <w:sz w:val="28"/>
              </w:rPr>
              <w:t>STAGE GATE G2  ·  PRFAQ APPROVED</w:t>
            </w:r>
          </w:p>
          <w:p w14:paraId="2FEB19E6" w14:textId="77777777" w:rsidR="00BE3183" w:rsidRDefault="008C707E">
            <w:pPr>
              <w:keepNext/>
              <w:keepNext/>
              <w:spacing w:before="40" w:after="0"/>
            </w:pPr>
            <w:r>
              <w:rPr>
                <w:color w:val="DCEBCB"/>
                <w:sz w:val="19"/>
              </w:rPr>
              <w:t>Confirms research, customer archetype, and launch story add up to a product worth designing.</w:t>
            </w:r>
          </w:p>
        </w:tc>
      </w:tr>
      <w:tr w:rsidR="00BE3183" w14:paraId="78FC817E"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56BA80C1" w14:textId="77777777" w:rsidR="00BE3183" w:rsidRDefault="008C707E">
            <w:pPr>
              <w:keepNext/>
              <w:spacing w:after="40"/>
            </w:pPr>
            <w:r>
              <w:rPr>
                <w:b/>
                <w:color w:val="1F2A24"/>
                <w:sz w:val="17"/>
              </w:rPr>
              <w:t>GATE OWNER (DECIDE)</w:t>
            </w:r>
          </w:p>
          <w:p w14:paraId="4BEA4EDE"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E9F3DC"/>
            <w:tcMar>
              <w:top w:w="80" w:type="dxa"/>
              <w:left w:w="140" w:type="dxa"/>
              <w:bottom w:w="80" w:type="dxa"/>
              <w:right w:w="140" w:type="dxa"/>
            </w:tcMar>
          </w:tcPr>
          <w:p w14:paraId="76E083EB" w14:textId="77777777" w:rsidR="00BE3183" w:rsidRDefault="008C707E">
            <w:pPr>
              <w:keepNext/>
              <w:spacing w:after="40"/>
            </w:pPr>
            <w:r>
              <w:rPr>
                <w:b/>
                <w:color w:val="1F2A24"/>
                <w:sz w:val="17"/>
              </w:rPr>
              <w:t>APPROVERS (AGREE)</w:t>
            </w:r>
          </w:p>
          <w:p w14:paraId="1E31D671" w14:textId="77777777" w:rsidR="00BE3183" w:rsidRDefault="008C707E">
            <w:pPr>
              <w:keepNext/>
              <w:spacing w:after="0"/>
            </w:pPr>
            <w:r>
              <w:t xml:space="preserve">Legal + Compliance + Research Lead</w:t>
            </w:r>
          </w:p>
        </w:tc>
      </w:tr>
      <w:tr w:rsidR="00BE3183" w14:paraId="086974E6"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0A00B3D1" w14:textId="77777777" w:rsidR="00BE3183" w:rsidRDefault="008C707E">
            <w:pPr>
              <w:keepNext/>
              <w:spacing w:after="40"/>
            </w:pPr>
            <w:r>
              <w:rPr>
                <w:b/>
                <w:color w:val="1F2A24"/>
                <w:sz w:val="17"/>
              </w:rPr>
              <w:lastRenderedPageBreak/>
              <w:t>REQUIRED INPUTS</w:t>
            </w:r>
          </w:p>
          <w:p w14:paraId="57FF01C3" w14:textId="77777777" w:rsidR="00BE3183" w:rsidRDefault="008C707E">
            <w:pPr>
              <w:keepNext/>
              <w:spacing w:after="0" w:line="288" w:lineRule="auto"/>
            </w:pPr>
            <w:r>
              <w:rPr>
                <w:sz w:val="19"/>
              </w:rPr>
              <w:t>DISCOVER sections 2.1 – 2.7 complete · 2 PRFAQ drafts reviewed · 3 customer archetypes built (non-requirement for stage gate approval) · DVQE re-scored · Legal has reviewed external comms</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6CF36F74" w14:textId="77777777" w:rsidR="00BE3183" w:rsidRDefault="008C707E">
            <w:pPr>
              <w:keepNext/>
              <w:spacing w:after="40"/>
            </w:pPr>
            <w:r>
              <w:rPr>
                <w:b/>
                <w:color w:val="1F2A24"/>
                <w:sz w:val="17"/>
              </w:rPr>
              <w:t>DECISION TYPE</w:t>
            </w:r>
          </w:p>
          <w:p w14:paraId="52079845" w14:textId="77777777" w:rsidR="00BE3183" w:rsidRDefault="008C707E">
            <w:pPr>
              <w:keepNext/>
              <w:spacing w:after="0" w:line="288" w:lineRule="auto"/>
            </w:pPr>
            <w:r>
              <w:rPr>
                <w:sz w:val="19"/>
              </w:rPr>
              <w:t>Advance to DESIGN  ·  Conditional  ·  Hold / kill</w:t>
            </w:r>
          </w:p>
        </w:tc>
      </w:tr>
    </w:tbl>
    <w:p w14:paraId="50B64943" w14:textId="77777777" w:rsidR="00BE3183" w:rsidRDefault="6E74C02A" w:rsidP="1138EE72">
      <w:pPr>
        <w:keepNext/>
        <w:spacing w:before="160" w:after="80" w:line="288" w:lineRule="auto"/>
        <w:rPr>
          <w:color w:val="6B7A78"/>
          <w:sz w:val="18"/>
          <w:szCs w:val="18"/>
        </w:rPr>
      </w:pPr>
      <w:r>
        <w:rPr>
          <w:color w:val="auto"/>
          <w:sz w:val="18"/>
          <w:szCs w:val="18"/>
        </w:rPr>
        <w:t>RAP</w:t>
      </w:r>
      <w:r>
        <w:rPr>
          <w:rFonts w:asciiTheme="minorHAnsi" w:hAnsiTheme="minorHAnsi"/>
          <w:color w:val="auto"/>
          <w:sz w:val="18"/>
          <w:szCs w:val="18"/>
        </w:rPr>
        <w:t>ID for this gate  →</w:t>
      </w:r>
      <w:r>
        <w:rPr>
          <w:color w:val="auto"/>
          <w:sz w:val="18"/>
          <w:szCs w:val="18"/>
        </w:rPr>
        <w:t xml:space="preserve">  </w:t>
      </w:r>
      <w:r>
        <w:rPr>
          <w:rFonts w:asciiTheme="minorHAnsi" w:hAnsiTheme="minorHAnsi"/>
          <w:color w:val="auto"/>
          <w:sz w:val="18"/>
          <w:szCs w:val="18"/>
        </w:rPr>
        <w:t xml:space="preserve">R Recommend   A Agree   P Perform   I Input   D Decide </w:t>
      </w:r>
      <w:r>
        <w:rPr>
          <w:rFonts w:asciiTheme="minorHAnsi" w:hAnsiTheme="minorHAnsi"/>
          <w:color w:val="6B7A78"/>
          <w:sz w:val="18"/>
          <w:szCs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5C4C91A4" w14:textId="77777777" w:rsidTr="5459076B">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256188" w14:textId="77777777" w:rsidR="00BE3183" w:rsidRDefault="008C707E">
            <w:pPr>
              <w:keepNext/>
              <w:keepNext/>
              <w:spacing w:after="0" w:line="252" w:lineRule="auto"/>
              <w:jc w:val="center"/>
            </w:pPr>
            <w:r>
              <w:rPr>
                <w:b/>
                <w:color w:val="FFFFFF"/>
                <w:sz w:val="15"/>
              </w:rPr>
              <w:t>Product</w:t>
            </w:r>
          </w:p>
          <w:p w14:paraId="411BA893"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1EE724" w14:textId="77777777" w:rsidR="00BE3183" w:rsidRDefault="008C707E">
            <w:pPr>
              <w:keepNext/>
              <w:keepNext/>
              <w:spacing w:after="0" w:line="252" w:lineRule="auto"/>
              <w:jc w:val="center"/>
            </w:pPr>
            <w:r>
              <w:rPr>
                <w:b/>
                <w:color w:val="FFFFFF"/>
                <w:sz w:val="15"/>
              </w:rPr>
              <w:t>Product</w:t>
            </w:r>
          </w:p>
          <w:p w14:paraId="059644D2"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DADF9D" w14:textId="77777777" w:rsidR="00BE3183" w:rsidRDefault="008C707E">
            <w:pPr>
              <w:keepNext/>
              <w:keepNext/>
              <w:spacing w:after="0" w:line="252" w:lineRule="auto"/>
              <w:jc w:val="center"/>
            </w:pPr>
            <w:r>
              <w:rPr>
                <w:b/>
                <w:color w:val="FFFFFF"/>
                <w:sz w:val="15"/>
              </w:rPr>
              <w:t>Product</w:t>
            </w:r>
          </w:p>
          <w:p w14:paraId="17C17423"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911DFB" w14:textId="77777777" w:rsidR="00BE3183" w:rsidRDefault="008C707E">
            <w:pPr>
              <w:keepNext/>
              <w:keepNext/>
              <w:spacing w:after="0" w:line="252" w:lineRule="auto"/>
              <w:jc w:val="center"/>
            </w:pPr>
            <w:r>
              <w:rPr>
                <w:b/>
                <w:color w:val="FFFFFF"/>
                <w:sz w:val="15"/>
              </w:rPr>
              <w:t>Product</w:t>
            </w:r>
          </w:p>
          <w:p w14:paraId="21381A06"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4B2AFB" w14:textId="77777777" w:rsidR="00BE3183" w:rsidRDefault="008C707E">
            <w:pPr>
              <w:keepNext/>
              <w:keepNext/>
              <w:spacing w:after="0" w:line="252" w:lineRule="auto"/>
              <w:jc w:val="center"/>
            </w:pPr>
            <w:r>
              <w:rPr>
                <w:b/>
                <w:color w:val="FFFFFF"/>
                <w:sz w:val="15"/>
              </w:rPr>
              <w:t>Product</w:t>
            </w:r>
          </w:p>
          <w:p w14:paraId="5EBC87A5"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ACA215" w14:textId="77777777" w:rsidR="00BE3183" w:rsidRDefault="008C707E">
            <w:pPr>
              <w:keepNext/>
              <w:keepNext/>
              <w:spacing w:after="0" w:line="252" w:lineRule="auto"/>
              <w:jc w:val="center"/>
            </w:pPr>
            <w:r>
              <w:rPr>
                <w:b/>
                <w:color w:val="FFFFFF"/>
                <w:sz w:val="15"/>
              </w:rPr>
              <w:t>Content</w:t>
            </w:r>
          </w:p>
          <w:p w14:paraId="56D2B906"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10FA43" w14:textId="77777777" w:rsidR="00BE3183" w:rsidRDefault="008C707E">
            <w:pPr>
              <w:keepNext/>
              <w:keepNext/>
              <w:spacing w:after="0" w:line="252" w:lineRule="auto"/>
              <w:jc w:val="center"/>
            </w:pPr>
            <w:r>
              <w:rPr>
                <w:b/>
                <w:color w:val="FFFFFF"/>
                <w:sz w:val="15"/>
              </w:rPr>
              <w:t>BI</w:t>
            </w:r>
          </w:p>
          <w:p w14:paraId="3F5DE070"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F780B85" w14:textId="77777777" w:rsidR="00BE3183" w:rsidRDefault="008C707E">
            <w:pPr>
              <w:keepNext/>
              <w:keepNext/>
              <w:spacing w:after="0" w:line="252" w:lineRule="auto"/>
              <w:jc w:val="center"/>
            </w:pPr>
            <w:r>
              <w:rPr>
                <w:b/>
                <w:color w:val="FFFFFF"/>
                <w:sz w:val="15"/>
              </w:rPr>
              <w:t>Tech</w:t>
            </w:r>
          </w:p>
          <w:p w14:paraId="0B5EB733"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BA6D6C0" w14:textId="77777777" w:rsidR="00BE3183" w:rsidRDefault="008C707E">
            <w:pPr>
              <w:keepNext/>
              <w:keepNext/>
              <w:spacing w:after="0" w:line="252" w:lineRule="auto"/>
              <w:jc w:val="center"/>
            </w:pPr>
            <w:r>
              <w:rPr>
                <w:b/>
                <w:color w:val="FFFFFF"/>
                <w:sz w:val="15"/>
              </w:rPr>
              <w:t>Agile</w:t>
            </w:r>
          </w:p>
          <w:p w14:paraId="5A895891"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217A431" w14:textId="77777777" w:rsidR="00BE3183" w:rsidRDefault="008C707E">
            <w:pPr>
              <w:keepNext/>
              <w:keepNext/>
              <w:spacing w:after="0" w:line="252" w:lineRule="auto"/>
              <w:jc w:val="center"/>
            </w:pPr>
            <w:r>
              <w:rPr>
                <w:b/>
                <w:color w:val="FFFFFF"/>
                <w:sz w:val="15"/>
              </w:rPr>
              <w:t>Research</w:t>
            </w:r>
          </w:p>
          <w:p w14:paraId="4002CCC2"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7609F7"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691A41" w14:textId="77777777" w:rsidR="00BE3183" w:rsidRDefault="008C707E">
            <w:pPr>
              <w:keepNext/>
              <w:keepNext/>
              <w:spacing w:after="0" w:line="252" w:lineRule="auto"/>
              <w:jc w:val="center"/>
            </w:pPr>
            <w:r>
              <w:rPr>
                <w:b/>
                <w:color w:val="FFFFFF"/>
                <w:sz w:val="15"/>
              </w:rPr>
              <w:t>Compli-</w:t>
            </w:r>
          </w:p>
          <w:p w14:paraId="1020FB12"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691A41" w14:textId="77777777" w:rsidR="00BE3183" w:rsidRDefault="008C707E">
            <w:pPr>
              <w:keepNext/>
              <w:keepNext/>
              <w:spacing w:after="0" w:line="252" w:lineRule="auto"/>
              <w:jc w:val="center"/>
            </w:pPr>
            <w:r>
              <w:rPr>
                <w:b/>
                <w:color w:val="FFFFFF"/>
                <w:sz w:val="15"/>
              </w:rPr>
              <w:t>Finance</w:t>
            </w:r>
          </w:p>
        </w:tc>
      </w:tr>
      <w:tr w:rsidR="00426823" w14:paraId="5931485A" w14:textId="77777777" w:rsidTr="5459076B">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7C31F3" w14:textId="40DF528A"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94E3EF" w14:textId="6CFDF29E"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F92B8E" w14:textId="058DE7FE" w:rsidR="00426823" w:rsidRDefault="32CE8EFC" w:rsidP="5459076B">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08C2D3" w14:textId="14E63ACA" w:rsidR="00426823" w:rsidRDefault="32CE8EFC" w:rsidP="5459076B">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26E322" w14:textId="04B90E5F"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E457F5" w14:textId="386E1FB9"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0F2C37" w14:textId="3A50A388"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202E7F" w14:textId="34177FBA"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A482FF" w14:textId="7BD6C58A" w:rsidR="00426823" w:rsidRDefault="32CE8EFC" w:rsidP="5459076B">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B4247B3" w14:textId="388142ED" w:rsidR="00426823" w:rsidRDefault="32CE8EFC" w:rsidP="5459076B">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C5A0C6" w14:textId="75D7B56B" w:rsidR="00426823" w:rsidRDefault="32CE8EFC" w:rsidP="5459076B">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B5CACA" w14:textId="156332EA" w:rsidR="00426823" w:rsidRDefault="32CE8EFC" w:rsidP="5459076B">
            <w:pPr>
              <w:keepNext/>
              <w:spacing w:after="0" w:line="252" w:lineRule="auto"/>
              <w:jc w:val="center"/>
              <w:rPr>
                <w:b/>
                <w:bCs/>
                <w:color w:val="auto"/>
                <w:sz w:val="18"/>
                <w:szCs w:val="18"/>
              </w:rPr>
            </w:pPr>
            <w:r>
              <w:rPr>
                <w:b/>
                <w:bCs/>
                <w:color w:val="auto"/>
                <w:sz w:val="18"/>
                <w:szCs w:val="18"/>
              </w:rPr>
              <w:t>RAI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B5CACA" w14:textId="156332EA" w:rsidR="00426823" w:rsidRDefault="32CE8EFC" w:rsidP="5459076B">
            <w:pPr>
              <w:keepNext/>
              <w:spacing w:after="0" w:line="252" w:lineRule="auto"/>
              <w:jc w:val="center"/>
              <w:rPr>
                <w:b/>
                <w:bCs/>
                <w:color w:val="auto"/>
                <w:sz w:val="18"/>
                <w:szCs w:val="18"/>
              </w:rPr>
            </w:pPr>
            <w:r>
              <w:rPr>
                <w:b/>
                <w:bCs/>
                <w:color w:val="auto"/>
                <w:sz w:val="18"/>
                <w:szCs w:val="18"/>
              </w:rPr>
              <w:t>--</w:t>
            </w:r>
          </w:p>
        </w:tc>
      </w:tr>
      <w:tr w:rsidR="00BE3183" w14:paraId="298A4C07" w14:textId="77777777" w:rsidTr="5459076B">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52B17B8A"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7DDD3013" w14:textId="77777777" w:rsidR="00BE3183" w:rsidRDefault="008C707E">
            <w:pPr>
              <w:keepNext/>
              <w:spacing w:after="0"/>
            </w:pPr>
            <w:r>
              <w:rPr>
                <w:b/>
                <w:color w:val="FFFFFF"/>
                <w:sz w:val="19"/>
              </w:rPr>
              <w:t>APPROVAL CHECKLIST  —  every box must be checked before this gate advances</w:t>
            </w:r>
          </w:p>
        </w:tc>
      </w:tr>
      <w:tr w:rsidR="00BE3183" w14:paraId="6904AA21"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9937D70" w14:textId="77777777" w:rsidR="00BE3183" w:rsidRDefault="008C707E">
            <w:pPr>
              <w:spacing w:after="0"/>
              <w:jc w:val="center"/>
            </w:pPr>
            <w:sdt>
              <w:sdtPr>
                <w:rPr>
                  <w:rFonts w:ascii="MS Gothic" w:eastAsia="MS Gothic" w:hAnsi="MS Gothic" w:cs="MS Gothic"/>
                  <w:b/>
                  <w:color w:val="1F2A24"/>
                  <w:sz w:val="26"/>
                </w:rPr>
                <w:id w:val="20649223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A4003CF" w14:textId="77777777" w:rsidR="00BE3183" w:rsidRDefault="008C707E">
            <w:pPr>
              <w:spacing w:after="40" w:line="288" w:lineRule="auto"/>
            </w:pPr>
            <w:r>
              <w:rPr>
                <w:b/>
                <w:color w:val="2F6B0A"/>
              </w:rPr>
              <w:t xml:space="preserve">1  </w:t>
            </w:r>
            <w:r>
              <w:rPr>
                <w:b/>
                <w:color w:val="1F2A24"/>
                <w:sz w:val="19"/>
              </w:rPr>
              <w:t>PRFAQ written, peer-reviewed, sponsor-approved</w:t>
            </w:r>
          </w:p>
          <w:p w14:paraId="34DEF909" w14:textId="77777777" w:rsidR="00BE3183" w:rsidRDefault="008C707E">
            <w:pPr>
              <w:spacing w:after="0" w:line="288" w:lineRule="auto"/>
            </w:pPr>
            <w:r>
              <w:rPr>
                <w:sz w:val="18"/>
              </w:rPr>
              <w:t>Press release reads like a real launch. Product Leader would publish it.</w:t>
            </w:r>
          </w:p>
        </w:tc>
      </w:tr>
      <w:tr w:rsidR="00BE3183" w14:paraId="213B8886"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FFA859" w14:textId="77777777" w:rsidR="00BE3183" w:rsidRDefault="008C707E">
            <w:pPr>
              <w:spacing w:after="0"/>
              <w:jc w:val="center"/>
            </w:pPr>
            <w:sdt>
              <w:sdtPr>
                <w:rPr>
                  <w:rFonts w:ascii="MS Gothic" w:eastAsia="MS Gothic" w:hAnsi="MS Gothic" w:cs="MS Gothic"/>
                  <w:b/>
                  <w:color w:val="1F2A24"/>
                  <w:sz w:val="26"/>
                </w:rPr>
                <w:id w:val="57476960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4EA61E8" w14:textId="77777777" w:rsidR="00BE3183" w:rsidRDefault="008C707E">
            <w:pPr>
              <w:spacing w:after="40" w:line="288" w:lineRule="auto"/>
            </w:pPr>
            <w:r>
              <w:rPr>
                <w:b/>
                <w:color w:val="2F6B0A"/>
              </w:rPr>
              <w:t xml:space="preserve">2  </w:t>
            </w:r>
            <w:r>
              <w:rPr>
                <w:b/>
                <w:color w:val="1F2A24"/>
                <w:sz w:val="19"/>
              </w:rPr>
              <w:t>External FAQ covers the 5 must-answer questions</w:t>
            </w:r>
          </w:p>
          <w:p w14:paraId="3EBAD99F" w14:textId="77777777" w:rsidR="00BE3183" w:rsidRDefault="008C707E">
            <w:pPr>
              <w:spacing w:after="0" w:line="288" w:lineRule="auto"/>
            </w:pPr>
            <w:r>
              <w:rPr>
                <w:sz w:val="18"/>
              </w:rPr>
              <w:t xml:space="preserve">Access, cost, eligibility, data use, support — answered in plain language a customer would understand. Legal has reviewed customer-facing claims.</w:t>
            </w:r>
          </w:p>
        </w:tc>
      </w:tr>
      <w:tr w:rsidR="00BE3183" w14:paraId="4F585A93"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3F13568" w14:textId="77777777" w:rsidR="00BE3183" w:rsidRDefault="008C707E">
            <w:pPr>
              <w:spacing w:after="0"/>
              <w:jc w:val="center"/>
            </w:pPr>
            <w:sdt>
              <w:sdtPr>
                <w:rPr>
                  <w:rFonts w:ascii="MS Gothic" w:eastAsia="MS Gothic" w:hAnsi="MS Gothic" w:cs="MS Gothic"/>
                  <w:b/>
                  <w:color w:val="1F2A24"/>
                  <w:sz w:val="26"/>
                </w:rPr>
                <w:id w:val="20003554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79A7726" w14:textId="77777777" w:rsidR="00BE3183" w:rsidRDefault="008C707E">
            <w:pPr>
              <w:spacing w:after="40" w:line="288" w:lineRule="auto"/>
            </w:pPr>
            <w:r>
              <w:rPr>
                <w:b/>
                <w:color w:val="2F6B0A"/>
              </w:rPr>
              <w:t xml:space="preserve">3  </w:t>
            </w:r>
            <w:r>
              <w:rPr>
                <w:b/>
                <w:color w:val="1F2A24"/>
                <w:sz w:val="19"/>
              </w:rPr>
              <w:t>Internal FAQ required fields complete</w:t>
            </w:r>
          </w:p>
          <w:p w14:paraId="5BD9D8A0" w14:textId="77777777" w:rsidR="00BE3183" w:rsidRDefault="008C707E">
            <w:pPr>
              <w:spacing w:after="0" w:line="288" w:lineRule="auto"/>
            </w:pPr>
            <w:r>
              <w:rPr>
                <w:sz w:val="18"/>
              </w:rPr>
              <w:t>OKR alignment, funding, build/buy, regulatory exposure, cross-PG dependency, sunset trigger all selected.</w:t>
            </w:r>
          </w:p>
        </w:tc>
      </w:tr>
      <w:tr w:rsidR="00BE3183" w14:paraId="1CDEC14F"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B979B30" w14:textId="77777777" w:rsidR="00BE3183" w:rsidRDefault="008C707E">
            <w:pPr>
              <w:spacing w:after="0"/>
              <w:jc w:val="center"/>
            </w:pPr>
            <w:sdt>
              <w:sdtPr>
                <w:rPr>
                  <w:rFonts w:ascii="MS Gothic" w:eastAsia="MS Gothic" w:hAnsi="MS Gothic" w:cs="MS Gothic"/>
                  <w:b/>
                  <w:color w:val="1F2A24"/>
                  <w:sz w:val="26"/>
                </w:rPr>
                <w:id w:val="129542876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29357C" w14:textId="77777777" w:rsidR="00BE3183" w:rsidRDefault="008C707E">
            <w:pPr>
              <w:spacing w:after="40" w:line="288" w:lineRule="auto"/>
            </w:pPr>
            <w:r>
              <w:rPr>
                <w:b/>
                <w:color w:val="2F6B0A"/>
              </w:rPr>
              <w:t xml:space="preserve">4  </w:t>
            </w:r>
            <w:r>
              <w:rPr>
                <w:b/>
                <w:color w:val="1F2A24"/>
                <w:sz w:val="19"/>
              </w:rPr>
              <w:t>3 customer archetypes built from primary research</w:t>
            </w:r>
          </w:p>
          <w:p w14:paraId="11F5C6F8" w14:textId="77777777" w:rsidR="00BE3183" w:rsidRDefault="008C707E">
            <w:pPr>
              <w:spacing w:after="0" w:line="288" w:lineRule="auto"/>
            </w:pPr>
            <w:r>
              <w:rPr>
                <w:sz w:val="18"/>
              </w:rPr>
              <w:t>Each customer archetype grounded in interview data, with the Research Lead. Goals, pains, behaviors, channels, quote.</w:t>
            </w:r>
          </w:p>
        </w:tc>
      </w:tr>
      <w:tr w:rsidR="00BE3183" w14:paraId="354CFD57"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8AAA36E" w14:textId="77777777" w:rsidR="00BE3183" w:rsidRDefault="008C707E">
            <w:pPr>
              <w:spacing w:after="0"/>
              <w:jc w:val="center"/>
            </w:pPr>
            <w:sdt>
              <w:sdtPr>
                <w:rPr>
                  <w:rFonts w:ascii="MS Gothic" w:eastAsia="MS Gothic" w:hAnsi="MS Gothic" w:cs="MS Gothic"/>
                  <w:b/>
                  <w:color w:val="1F2A24"/>
                  <w:sz w:val="26"/>
                </w:rPr>
                <w:id w:val="194354698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54C817D" w14:textId="77777777" w:rsidR="00BE3183" w:rsidRDefault="008C707E">
            <w:pPr>
              <w:spacing w:after="40" w:line="288" w:lineRule="auto"/>
            </w:pPr>
            <w:r>
              <w:rPr>
                <w:b/>
                <w:color w:val="2F6B0A"/>
              </w:rPr>
              <w:t xml:space="preserve">5  </w:t>
            </w:r>
            <w:r>
              <w:rPr>
                <w:b/>
                <w:color w:val="1F2A24"/>
                <w:sz w:val="19"/>
              </w:rPr>
              <w:t xml:space="preserve">Customer journey mapped end-to-end</w:t>
            </w:r>
          </w:p>
          <w:p w14:paraId="531059AC" w14:textId="77777777" w:rsidR="00BE3183" w:rsidRDefault="008C707E">
            <w:pPr>
              <w:spacing w:after="0" w:line="288" w:lineRule="auto"/>
            </w:pPr>
            <w:r>
              <w:rPr>
                <w:sz w:val="18"/>
              </w:rPr>
              <w:t>All 6 default stages covered (or customized stages documented). Front-stage and back-stage. KPI per stage.</w:t>
            </w:r>
          </w:p>
        </w:tc>
      </w:tr>
      <w:tr w:rsidR="00BE3183" w14:paraId="7BF700F0"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59FD4FC" w14:textId="77777777" w:rsidR="00BE3183" w:rsidRDefault="008C707E">
            <w:pPr>
              <w:spacing w:after="0"/>
              <w:jc w:val="center"/>
            </w:pPr>
            <w:sdt>
              <w:sdtPr>
                <w:rPr>
                  <w:rFonts w:ascii="MS Gothic" w:eastAsia="MS Gothic" w:hAnsi="MS Gothic" w:cs="MS Gothic"/>
                  <w:b/>
                  <w:color w:val="1F2A24"/>
                  <w:sz w:val="26"/>
                </w:rPr>
                <w:id w:val="38599074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FBAB458" w14:textId="77777777" w:rsidR="00BE3183" w:rsidRDefault="008C707E">
            <w:pPr>
              <w:spacing w:after="40" w:line="288" w:lineRule="auto"/>
            </w:pPr>
            <w:r>
              <w:rPr>
                <w:b/>
                <w:color w:val="2F6B0A"/>
              </w:rPr>
              <w:t xml:space="preserve">6  </w:t>
            </w:r>
            <w:r>
              <w:rPr>
                <w:b/>
                <w:color w:val="1F2A24"/>
                <w:sz w:val="19"/>
              </w:rPr>
              <w:t>Research evidence catalogued</w:t>
            </w:r>
          </w:p>
          <w:p w14:paraId="78A563EA" w14:textId="77777777" w:rsidR="00BE3183" w:rsidRDefault="008C707E">
            <w:pPr>
              <w:spacing w:after="0" w:line="288" w:lineRule="auto"/>
            </w:pPr>
            <w:r>
              <w:rPr>
                <w:sz w:val="18"/>
              </w:rPr>
              <w:t>Interview notes, survey results, behavioral data filed in the team’s research repo. Insight statements ready for Section 3.1.</w:t>
            </w:r>
          </w:p>
        </w:tc>
      </w:tr>
      <w:tr w:rsidR="00BE3183" w14:paraId="56648BE1" w14:textId="77777777"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DEBFDD5" w14:textId="77777777" w:rsidR="00BE3183" w:rsidRDefault="008C707E">
            <w:pPr>
              <w:spacing w:after="0"/>
              <w:jc w:val="center"/>
            </w:pPr>
            <w:sdt>
              <w:sdtPr>
                <w:rPr>
                  <w:rFonts w:ascii="MS Gothic" w:eastAsia="MS Gothic" w:hAnsi="MS Gothic" w:cs="MS Gothic"/>
                  <w:b/>
                  <w:color w:val="1F2A24"/>
                  <w:sz w:val="26"/>
                </w:rPr>
                <w:id w:val="72193121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75BDF3" w14:textId="77777777" w:rsidR="00BE3183" w:rsidRDefault="008C707E">
            <w:pPr>
              <w:spacing w:after="40" w:line="288" w:lineRule="auto"/>
            </w:pPr>
            <w:r>
              <w:rPr>
                <w:b/>
                <w:color w:val="2F6B0A"/>
              </w:rPr>
              <w:t xml:space="preserve">7  </w:t>
            </w:r>
            <w:r>
              <w:rPr>
                <w:b/>
                <w:color w:val="1F2A24"/>
                <w:sz w:val="19"/>
              </w:rPr>
              <w:t xml:space="preserve">PRFAQ + customer archetype + journey reviewed by design system partner (if applicable)</w:t>
            </w:r>
          </w:p>
          <w:p w14:paraId="4D0510DB" w14:textId="77777777" w:rsidR="00BE3183" w:rsidRDefault="008C707E">
            <w:pPr>
              <w:spacing w:after="0" w:line="288" w:lineRule="auto"/>
            </w:pPr>
            <w:r>
              <w:rPr>
                <w:sz w:val="18"/>
              </w:rPr>
              <w:t xml:space="preserve">For initiatives that touch customer-facing UX, the design system team has reviewed and given written input.</w:t>
            </w:r>
          </w:p>
        </w:tc>
      </w:tr>
      <w:tr w:rsidR="00BE3183"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spacing w:after="0"/>
              <w:jc w:val="center"/>
            </w:pPr>
            <w:sdt>
              <w:sdtPr>
                <w:rPr>
                  <w:rFonts w:ascii="MS Gothic" w:eastAsia="MS Gothic" w:hAnsi="MS Gothic" w:cs="MS Gothic"/>
                  <w:b/>
                  <w:color w:val="1F2A24"/>
                  <w:sz w:val="26"/>
                </w:rPr>
                <w:id w:val="100009424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spacing w:after="40" w:line="288" w:lineRule="auto"/>
            </w:pPr>
            <w:r>
              <w:rPr>
                <w:b/>
                <w:color w:val="2F6B0A"/>
              </w:rPr>
              <w:t xml:space="preserve">8  </w:t>
            </w:r>
            <w:r>
              <w:rPr>
                <w:b/>
                <w:color w:val="1F2A24"/>
                <w:sz w:val="19"/>
              </w:rPr>
              <w:t>DVQE re-scored with Discovery evidence (2.7)</w:t>
            </w:r>
          </w:p>
          <w:p w:rsidR="00BE3183" w:rsidRDefault="008C707E">
            <w:pPr>
              <w:spacing w:after="0" w:line="288" w:lineRule="auto"/>
            </w:pPr>
            <w:r>
              <w:rPr>
                <w:sz w:val="18"/>
              </w:rPr>
              <w:t>Each dimension re-scored against research, PRFAQ reviews and feasibility notes. Verdicts that changed since 1.6 are explained.</w:t>
            </w:r>
          </w:p>
        </w:tc>
      </w:tr>
      <w:tr w:rsidR="00BE3183" w:rsidTr="5459076B">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40978542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keepNext/>
              <w:spacing w:after="40" w:line="288" w:lineRule="auto"/>
            </w:pPr>
            <w:r>
              <w:rPr>
                <w:b/>
                <w:color w:val="2F6B0A"/>
              </w:rPr>
              <w:t xml:space="preserve">9  </w:t>
            </w:r>
            <w:r>
              <w:rPr>
                <w:b/>
                <w:color w:val="1F2A24"/>
                <w:sz w:val="19"/>
              </w:rPr>
              <w:t>PRFAQ linked to the Jira Align Initiative · Weekly Portfolio Intake held</w:t>
            </w:r>
          </w:p>
          <w:p w:rsidR="00BE3183" w:rsidRDefault="008C707E">
            <w:pPr>
              <w:keepNext/>
              <w:spacing w:after="0" w:line="288" w:lineRule="auto"/>
            </w:pPr>
            <w:r>
              <w:rPr>
                <w:sz w:val="18"/>
              </w:rPr>
              <w:t xml:space="preserve">The approved PRFAQ is linked on the Initiative. The Engineering Weekly Portfolio Intake has reviewed it.</w:t>
            </w:r>
          </w:p>
        </w:tc>
      </w:tr>
      <w:tr w:rsidR="00BE3183" w14:paraId="570E26C8" w14:textId="77777777" w:rsidTr="5459076B">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A572D46" w14:textId="77777777" w:rsidR="00BE3183" w:rsidRDefault="008C707E">
            <w:pPr>
              <w:spacing w:after="40"/>
            </w:pPr>
            <w:r>
              <w:rPr>
                <w:b/>
                <w:color w:val="1F2A24"/>
                <w:sz w:val="17"/>
              </w:rPr>
              <w:t>GATE OWNER SIGN-OFF</w:t>
            </w:r>
          </w:p>
          <w:p w14:paraId="2D70BDE8" w14:textId="77777777" w:rsidR="00BE3183" w:rsidRDefault="008C707E">
            <w:pPr>
              <w:spacing w:after="0"/>
            </w:pPr>
            <w:r>
              <w:rPr>
                <w:sz w:val="19"/>
              </w:rPr>
              <w:t xml:space="preserve">Name: </w:t>
            </w:r>
            <w:sdt>
              <w:sdtPr>
                <w:rPr>
                  <w:color w:val="2A2A2A"/>
                  <w:sz w:val="19"/>
                </w:rPr>
                <w:id w:val="1261114102"/>
                <w:showingPlcHdr/>
                <w:text/>
              </w:sdtPr>
              <w:sdtContent>
                <w:r>
                  <w:rPr>
                    <w:color w:val="6B7066"/>
                    <w:sz w:val="19"/>
                  </w:rPr>
                  <w:t xml:space="preserve">[name]</w:t>
                </w:r>
              </w:sdtContent>
            </w:sdt>
          </w:p>
          <w:p w14:paraId="59324133" w14:textId="77777777" w:rsidR="00BE3183" w:rsidRDefault="008C707E">
            <w:pPr>
              <w:spacing w:after="0"/>
            </w:pPr>
            <w:r>
              <w:rPr>
                <w:sz w:val="19"/>
              </w:rPr>
              <w:t xml:space="preserve">Date: </w:t>
            </w:r>
            <w:sdt>
              <w:sdtPr>
                <w:rPr>
                  <w:color w:val="2A2A2A"/>
                  <w:sz w:val="19"/>
                </w:rPr>
                <w:id w:val="352956896"/>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7FC2C26" w14:textId="77777777" w:rsidR="00BE3183" w:rsidRDefault="008C707E">
            <w:pPr>
              <w:spacing w:after="40"/>
            </w:pPr>
            <w:r>
              <w:rPr>
                <w:b/>
                <w:color w:val="1F2A24"/>
                <w:sz w:val="17"/>
              </w:rPr>
              <w:t>APPROVER SIGN-OFF</w:t>
            </w:r>
          </w:p>
          <w:p w14:paraId="203699DB" w14:textId="77777777" w:rsidR="00BE3183" w:rsidRDefault="008C707E">
            <w:pPr>
              <w:spacing w:after="0"/>
            </w:pPr>
            <w:r>
              <w:rPr>
                <w:sz w:val="19"/>
              </w:rPr>
              <w:t xml:space="preserve">Name: </w:t>
            </w:r>
            <w:sdt>
              <w:sdtPr>
                <w:rPr>
                  <w:color w:val="2A2A2A"/>
                  <w:sz w:val="19"/>
                </w:rPr>
                <w:id w:val="1326027820"/>
                <w:showingPlcHdr/>
                <w:text/>
              </w:sdtPr>
              <w:sdtContent>
                <w:r>
                  <w:rPr>
                    <w:color w:val="6B7066"/>
                    <w:sz w:val="19"/>
                  </w:rPr>
                  <w:t xml:space="preserve">[name]</w:t>
                </w:r>
              </w:sdtContent>
            </w:sdt>
          </w:p>
          <w:p w14:paraId="69B9172F" w14:textId="77777777" w:rsidR="00BE3183" w:rsidRDefault="008C707E">
            <w:pPr>
              <w:spacing w:after="0"/>
            </w:pPr>
            <w:r>
              <w:rPr>
                <w:sz w:val="19"/>
              </w:rPr>
              <w:t xml:space="preserve">Date: </w:t>
            </w:r>
            <w:sdt>
              <w:sdtPr>
                <w:rPr>
                  <w:color w:val="2A2A2A"/>
                  <w:sz w:val="19"/>
                </w:rPr>
                <w:id w:val="762459676"/>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CBB61DA" w14:textId="77777777" w:rsidR="00BE3183" w:rsidRDefault="008C707E">
            <w:pPr>
              <w:spacing w:after="40"/>
            </w:pPr>
            <w:r>
              <w:rPr>
                <w:b/>
                <w:color w:val="1F2A24"/>
                <w:sz w:val="17"/>
              </w:rPr>
              <w:t>OUTCOME</w:t>
            </w:r>
          </w:p>
          <w:p w14:paraId="3BA5EB18" w14:textId="77777777" w:rsidR="00BE3183" w:rsidRDefault="008C707E">
            <w:pPr>
              <w:spacing w:after="0"/>
            </w:pPr>
            <w:sdt>
              <w:sdtPr>
                <w:rPr>
                  <w:rFonts w:ascii="MS Gothic" w:eastAsia="MS Gothic" w:hAnsi="MS Gothic" w:cs="MS Gothic"/>
                  <w:sz w:val="19"/>
                </w:rPr>
                <w:id w:val="1303143340"/>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6738DE25" w14:textId="77777777" w:rsidR="00BE3183" w:rsidRDefault="008C707E">
            <w:pPr>
              <w:spacing w:after="0"/>
            </w:pPr>
            <w:sdt>
              <w:sdtPr>
                <w:rPr>
                  <w:rFonts w:ascii="MS Gothic" w:eastAsia="MS Gothic" w:hAnsi="MS Gothic" w:cs="MS Gothic"/>
                  <w:sz w:val="19"/>
                </w:rPr>
                <w:id w:val="1564589642"/>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1852618007"/>
                <w:showingPlcHdr/>
                <w:text/>
              </w:sdtPr>
              <w:sdtContent>
                <w:r>
                  <w:rPr>
                    <w:color w:val="6B7066"/>
                    <w:sz w:val="19"/>
                  </w:rPr>
                  <w:t xml:space="preserve">[date]</w:t>
                </w:r>
              </w:sdtContent>
            </w:sdt>
          </w:p>
          <w:p w14:paraId="0BAF16E6" w14:textId="77777777" w:rsidR="00BE3183" w:rsidRDefault="008C707E">
            <w:pPr>
              <w:spacing w:after="0"/>
            </w:pPr>
            <w:sdt>
              <w:sdtPr>
                <w:rPr>
                  <w:rFonts w:ascii="MS Gothic" w:eastAsia="MS Gothic" w:hAnsi="MS Gothic" w:cs="MS Gothic"/>
                  <w:sz w:val="19"/>
                </w:rPr>
                <w:id w:val="488106949"/>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GATE TO-DO  ·  STAGE GATE G2 · PRFAQ APPROVED</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BEFORE THE GATE</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32131044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Press release (2.1) and external FAQ (2.3) read aloud to one person outside the team; their questions added to 2.3.</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1348976840"/>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Customer Archetype (2.5) traceable to at least five interviews per archetype, or [GAP] stated.</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132665208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2.7 DVQE: all four dimensions re-scored on DISCOVER evidence; any change from 1.6 explained.</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147205622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Internal FAQ (2.4) complete; AI Risk Tier confirmed; if Assistive or above, 3.5 scheduled.</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50344995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Read the G2 readout in Appendix C; close or accept every Fatal and Structural item.</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89971763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Research Lead and Content Designer have reviewed their Perform items.</w:t>
            </w:r>
          </w:p>
          <w:p>
            <w:pPr>
              <w:keepNext/>
              <w:spacing w:before="120" w:after="60" w:line="276" w:lineRule="auto"/>
            </w:pPr>
            <w:r>
              <w:rPr>
                <w:rFonts w:ascii="Aptos" w:hAnsi="Aptos" w:cs="Aptos"/>
                <w:b/>
                <w:i w:val="0"/>
                <w:color w:val="2F6B0A"/>
                <w:spacing w:val="20"/>
                <w:sz w:val="17"/>
                <w:szCs w:val="17"/>
              </w:rPr>
              <w:t xml:space="preserve">AFTER APPROVAL  ·  INCLUDES JIRA ALIGN / ADO</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30923056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OUTCOME and sign-offs in the G2 table; file the Reviewer readout.</w:t>
            </w:r>
          </w:p>
          <w:p>
            <w:pPr>
              <w:spacing w:before="0" w:after="60" w:line="264" w:lineRule="auto"/>
            </w:pPr>
            <w:r>
              <w:rPr>
                <w:b/>
                <w:color w:val="2F6B0A"/>
              </w:rPr>
              <w:t xml:space="preserve">8  </w:t>
            </w:r>
            <w:sdt>
              <w:sdtPr>
                <w:rPr>
                  <w:rFonts w:ascii="MS Gothic" w:eastAsia="MS Gothic" w:hAnsi="MS Gothic" w:cs="MS Gothic"/>
                  <w:b w:val="0"/>
                  <w:i w:val="0"/>
                  <w:color w:val="2A2A2A"/>
                  <w:sz w:val="20"/>
                  <w:szCs w:val="20"/>
                </w:rPr>
                <w:id w:val="1276272276"/>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open the Initiative; attach or link the approved PRFAQ (this brief’s SharePoint URL) in Description or Attachments; update State to the program’s post-G2 state. No Capabilities or Features yet.</w:t>
            </w:r>
          </w:p>
        </w:tc>
      </w:tr>
    </w:tbl>
    <w:p>
      <w:pPr>
        <w:spacing w:before="0" w:after="0" w:line="20" w:lineRule="exact"/>
        <w:rPr>
          <w:sz w:val="2"/>
        </w:rPr>
      </w:pPr>
    </w:p>
    <w:p w14:paraId="72450564" w14:textId="77777777" w:rsidR="00BE3183" w:rsidRDefault="00BE3183">
      <w:pPr>
        <w:spacing w:after="120"/>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3</w:t>
            </w:r>
          </w:p>
          <w:p>
            <w:pPr>
              <w:keepNext/>
              <w:spacing w:before="0" w:after="40" w:line="240" w:lineRule="auto"/>
            </w:pPr>
            <w:r>
              <w:rPr>
                <w:rFonts w:ascii="Aptos" w:hAnsi="Aptos" w:cs="Aptos"/>
                <w:b/>
                <w:i w:val="0"/>
                <w:color w:val="FFFFFF"/>
                <w:spacing w:val="10"/>
                <w:sz w:val="52"/>
                <w:szCs w:val="52"/>
              </w:rPr>
              <w:t xml:space="preserve">DESIGN</w:t>
            </w:r>
          </w:p>
          <w:p>
            <w:pPr>
              <w:spacing w:before="0" w:after="0" w:line="276" w:lineRule="auto"/>
            </w:pPr>
            <w:r>
              <w:rPr>
                <w:rFonts w:ascii="Aptos" w:hAnsi="Aptos" w:cs="Aptos"/>
                <w:b w:val="0"/>
                <w:i w:val="0"/>
                <w:color w:val="DCEBCB"/>
                <w:sz w:val="21"/>
                <w:szCs w:val="21"/>
              </w:rPr>
              <w:t xml:space="preserve">Solution Intent and Validation → Capability Map  ·  Exit: G3 Build Ready</w:t>
            </w:r>
          </w:p>
        </w:tc>
      </w:tr>
    </w:tbl>
    <w:p w14:paraId="7F2048EE" w14:textId="77777777" w:rsidR="00BE3183" w:rsidRDefault="008C707E">
      <w:pPr>
        <w:spacing w:before="160" w:after="120"/>
      </w:pPr>
      <w:r>
        <w:t>Translate what we learned into what we’ll build at a conceptual level — before engineering writes a line of code. This is the bridge from research to engineering.</w:t>
      </w:r>
    </w:p>
    <w:p>
      <w:pPr>
        <w:spacing w:before="0" w:after="160"/>
      </w:pPr>
      <w:r>
        <w:rPr>
          <w:b/>
          <w:color w:val="2F6B0A"/>
          <w:sz w:val="19"/>
        </w:rPr>
        <w:t xml:space="preserve">Jira Align: </w:t>
      </w:r>
      <w:r>
        <w:rPr>
          <w:color w:val="2A2A2A"/>
          <w:sz w:val="19"/>
        </w:rPr>
        <w:t xml:space="preserve">Capabilities (one per CAP)</w:t>
      </w:r>
      <w:r>
        <w:rPr>
          <w:b/>
          <w:color w:val="2F6B0A"/>
          <w:sz w:val="19"/>
        </w:rPr>
        <w:t xml:space="preserve">   ·   Engineering ceremony: </w:t>
      </w:r>
      <w:r>
        <w:rPr>
          <w:color w:val="2A2A2A"/>
          <w:sz w:val="19"/>
        </w:rPr>
        <w:t xml:space="preserve">Feature Refinement + Arch Review</w:t>
      </w:r>
      <w:r>
        <w:rPr>
          <w:b/>
          <w:color w:val="2F6B0A"/>
          <w:sz w:val="19"/>
        </w:rPr>
        <w:t xml:space="preserve">   ·   SAFe cadence: </w:t>
      </w:r>
      <w:r>
        <w:rPr>
          <w:color w:val="2A2A2A"/>
          <w:sz w:val="19"/>
        </w:rPr>
        <w:t xml:space="preserve">8–6 weeks before the PI</w:t>
      </w:r>
    </w:p>
    <w:p w14:paraId="149ADD75" w14:textId="77777777" w:rsidR="00BE3183" w:rsidRDefault="008C707E">
      <w:pPr>
        <w:pBdr>
          <w:bottom w:val="single" w:sz="6" w:space="4" w:color="A9D46F"/>
        </w:pBdr>
        <w:keepNext/>
        <w:keepLines/>
        <w:spacing w:before="360" w:after="140"/>
      </w:pPr>
      <w:r>
        <w:rPr>
          <w:b/>
          <w:color w:val="2F6B0A"/>
          <w:sz w:val="30"/>
        </w:rPr>
        <w:t>3.1  Insight Statements</w:t>
      </w:r>
    </w:p>
    <w:p w14:paraId="142E82E2" w14:textId="77777777" w:rsidR="00BE3183" w:rsidRDefault="54AE1376" w:rsidP="54AE1376">
      <w:pPr>
        <w:keepNext/>
        <w:spacing w:after="80" w:line="288" w:lineRule="auto"/>
        <w:rPr>
          <w:color w:val="6B7A78"/>
          <w:sz w:val="18"/>
          <w:szCs w:val="18"/>
        </w:rPr>
      </w:pPr>
      <w:r>
        <w:rPr>
          <w:rFonts w:asciiTheme="minorHAnsi" w:hAnsiTheme="minorHAnsi"/>
          <w:color w:val="6B7A78"/>
          <w:sz w:val="18"/>
          <w:szCs w:val="18"/>
        </w:rPr>
        <w:t xml:space="preserve">RAPID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2D78E93F"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5FE67A" w14:textId="77777777" w:rsidR="00BE3183" w:rsidRDefault="008C707E">
            <w:pPr>
              <w:keepNext/>
              <w:keepNext/>
              <w:spacing w:after="0" w:line="252" w:lineRule="auto"/>
              <w:jc w:val="center"/>
            </w:pPr>
            <w:r>
              <w:rPr>
                <w:b/>
                <w:color w:val="FFFFFF"/>
                <w:sz w:val="15"/>
              </w:rPr>
              <w:t>Product</w:t>
            </w:r>
          </w:p>
          <w:p w14:paraId="1519B003"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8226D4" w14:textId="77777777" w:rsidR="00BE3183" w:rsidRDefault="008C707E">
            <w:pPr>
              <w:keepNext/>
              <w:keepNext/>
              <w:spacing w:after="0" w:line="252" w:lineRule="auto"/>
              <w:jc w:val="center"/>
            </w:pPr>
            <w:r>
              <w:rPr>
                <w:b/>
                <w:color w:val="FFFFFF"/>
                <w:sz w:val="15"/>
              </w:rPr>
              <w:t>Product</w:t>
            </w:r>
          </w:p>
          <w:p w14:paraId="3D184E49"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8013FE" w14:textId="77777777" w:rsidR="00BE3183" w:rsidRDefault="008C707E">
            <w:pPr>
              <w:keepNext/>
              <w:keepNext/>
              <w:spacing w:after="0" w:line="252" w:lineRule="auto"/>
              <w:jc w:val="center"/>
            </w:pPr>
            <w:r>
              <w:rPr>
                <w:b/>
                <w:color w:val="FFFFFF"/>
                <w:sz w:val="15"/>
              </w:rPr>
              <w:t>Product</w:t>
            </w:r>
          </w:p>
          <w:p w14:paraId="148BF06F"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93A126" w14:textId="77777777" w:rsidR="00BE3183" w:rsidRDefault="008C707E">
            <w:pPr>
              <w:keepNext/>
              <w:keepNext/>
              <w:spacing w:after="0" w:line="252" w:lineRule="auto"/>
              <w:jc w:val="center"/>
            </w:pPr>
            <w:r>
              <w:rPr>
                <w:b/>
                <w:color w:val="FFFFFF"/>
                <w:sz w:val="15"/>
              </w:rPr>
              <w:t>Product</w:t>
            </w:r>
          </w:p>
          <w:p w14:paraId="559A0BF1"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1C8EDED" w14:textId="77777777" w:rsidR="00BE3183" w:rsidRDefault="008C707E">
            <w:pPr>
              <w:keepNext/>
              <w:keepNext/>
              <w:spacing w:after="0" w:line="252" w:lineRule="auto"/>
              <w:jc w:val="center"/>
            </w:pPr>
            <w:r>
              <w:rPr>
                <w:b/>
                <w:color w:val="FFFFFF"/>
                <w:sz w:val="15"/>
              </w:rPr>
              <w:t>Product</w:t>
            </w:r>
          </w:p>
          <w:p w14:paraId="645C5A9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0D17BF" w14:textId="77777777" w:rsidR="00BE3183" w:rsidRDefault="008C707E">
            <w:pPr>
              <w:keepNext/>
              <w:keepNext/>
              <w:spacing w:after="0" w:line="252" w:lineRule="auto"/>
              <w:jc w:val="center"/>
            </w:pPr>
            <w:r>
              <w:rPr>
                <w:b/>
                <w:color w:val="FFFFFF"/>
                <w:sz w:val="15"/>
              </w:rPr>
              <w:t>Content</w:t>
            </w:r>
          </w:p>
          <w:p w14:paraId="7F54C4A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208A1A4" w14:textId="77777777" w:rsidR="00BE3183" w:rsidRDefault="008C707E">
            <w:pPr>
              <w:keepNext/>
              <w:keepNext/>
              <w:spacing w:after="0" w:line="252" w:lineRule="auto"/>
              <w:jc w:val="center"/>
            </w:pPr>
            <w:r>
              <w:rPr>
                <w:b/>
                <w:color w:val="FFFFFF"/>
                <w:sz w:val="15"/>
              </w:rPr>
              <w:t>BI</w:t>
            </w:r>
          </w:p>
          <w:p w14:paraId="502DF72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6F86A3" w14:textId="77777777" w:rsidR="00BE3183" w:rsidRDefault="008C707E">
            <w:pPr>
              <w:keepNext/>
              <w:keepNext/>
              <w:spacing w:after="0" w:line="252" w:lineRule="auto"/>
              <w:jc w:val="center"/>
            </w:pPr>
            <w:r>
              <w:rPr>
                <w:b/>
                <w:color w:val="FFFFFF"/>
                <w:sz w:val="15"/>
              </w:rPr>
              <w:t>Tech</w:t>
            </w:r>
          </w:p>
          <w:p w14:paraId="678CCB2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5B140E" w14:textId="77777777" w:rsidR="00BE3183" w:rsidRDefault="008C707E">
            <w:pPr>
              <w:keepNext/>
              <w:keepNext/>
              <w:spacing w:after="0" w:line="252" w:lineRule="auto"/>
              <w:jc w:val="center"/>
            </w:pPr>
            <w:r>
              <w:rPr>
                <w:b/>
                <w:color w:val="FFFFFF"/>
                <w:sz w:val="15"/>
              </w:rPr>
              <w:t>Agile</w:t>
            </w:r>
          </w:p>
          <w:p w14:paraId="041D11FD"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47D386" w14:textId="77777777" w:rsidR="00BE3183" w:rsidRDefault="008C707E">
            <w:pPr>
              <w:keepNext/>
              <w:keepNext/>
              <w:spacing w:after="0" w:line="252" w:lineRule="auto"/>
              <w:jc w:val="center"/>
            </w:pPr>
            <w:r>
              <w:rPr>
                <w:b/>
                <w:color w:val="FFFFFF"/>
                <w:sz w:val="15"/>
              </w:rPr>
              <w:t>Research</w:t>
            </w:r>
          </w:p>
          <w:p w14:paraId="608AB9D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090244"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A8C046" w14:textId="77777777" w:rsidR="00BE3183" w:rsidRDefault="008C707E">
            <w:pPr>
              <w:keepNext/>
              <w:keepNext/>
              <w:spacing w:after="0" w:line="252" w:lineRule="auto"/>
              <w:jc w:val="center"/>
            </w:pPr>
            <w:r>
              <w:rPr>
                <w:b/>
                <w:color w:val="FFFFFF"/>
                <w:sz w:val="15"/>
              </w:rPr>
              <w:t>Compli-</w:t>
            </w:r>
          </w:p>
          <w:p w14:paraId="35E5018A"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A8C046" w14:textId="77777777" w:rsidR="00BE3183" w:rsidRDefault="008C707E">
            <w:pPr>
              <w:keepNext/>
              <w:keepNext/>
              <w:spacing w:after="0" w:line="252" w:lineRule="auto"/>
              <w:jc w:val="center"/>
            </w:pPr>
            <w:r>
              <w:rPr>
                <w:b/>
                <w:color w:val="FFFFFF"/>
                <w:sz w:val="15"/>
              </w:rPr>
              <w:t>Finance</w:t>
            </w:r>
          </w:p>
        </w:tc>
      </w:tr>
      <w:tr w:rsidR="00083D04" w14:paraId="3CBA910A"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298CEC3" w14:textId="4DCD438A" w:rsidR="00083D04" w:rsidRDefault="3BE1682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B40BD26" w14:textId="116EE113" w:rsidR="00083D04" w:rsidRDefault="3BE1682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DA51805" w14:textId="2CD9BBB3" w:rsidR="00083D04" w:rsidRDefault="3BE1682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976104" w14:textId="569E2B45"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71B131" w14:textId="40434D9C"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FA77D5E" w14:textId="6EC143D4"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814D72" w14:textId="406F663B"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850780" w14:textId="17C1EC19"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7D815C" w14:textId="4ADBAF36"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D86150" w14:textId="15AAE89E" w:rsidR="00083D04" w:rsidRDefault="3BE16829"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51A316D" w14:textId="283CB29B"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E6E3B6" w14:textId="0568BE4D" w:rsidR="00083D04" w:rsidRDefault="3BE1682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E6E3B6" w14:textId="0568BE4D" w:rsidR="00083D04" w:rsidRDefault="3BE16829" w:rsidP="1138EE72">
            <w:pPr>
              <w:keepNext/>
              <w:spacing w:after="0" w:line="252" w:lineRule="auto"/>
              <w:jc w:val="center"/>
              <w:rPr>
                <w:b/>
                <w:bCs/>
                <w:color w:val="auto"/>
                <w:sz w:val="18"/>
                <w:szCs w:val="18"/>
              </w:rPr>
            </w:pPr>
            <w:r>
              <w:rPr>
                <w:b/>
                <w:bCs/>
                <w:color w:val="auto"/>
                <w:sz w:val="18"/>
                <w:szCs w:val="18"/>
              </w:rPr>
              <w:t>--</w:t>
            </w:r>
          </w:p>
        </w:tc>
      </w:tr>
    </w:tbl>
    <w:p w14:paraId="5C5AF0E4" w14:textId="77777777" w:rsidR="00BE3183" w:rsidRDefault="008C707E">
      <w:pPr>
        <w:keepNext/>
        <w:spacing w:before="120" w:after="120" w:line="288" w:lineRule="auto"/>
      </w:pPr>
      <w:r>
        <w:rPr>
          <w:color w:val="6B7A78"/>
          <w:sz w:val="19"/>
        </w:rPr>
        <w:t>“As a [customer archetype], I learned that [observation], because [root cause].” 3–5 statements grounded directly in research. The Research Lead will provide essential content in this section and ensure alignment with content created in FRAME and DISCOVER, including templates for journeys and problem statements. Teams may have to build in time to conduct primary research; the Research Lead will provide estimates and SLAs for the methodology and the time to complete required research before proceeding to the next section and stage gate.</w:t>
      </w:r>
    </w:p>
    <w:tbl>
      <w:tblPr>
        <w:tblW w:w="0" w:type="auto"/>
        <w:tblLayout w:type="fixed"/>
        <w:tblLook w:val="04A0" w:firstRow="1" w:lastRow="0" w:firstColumn="1" w:lastColumn="0" w:noHBand="0" w:noVBand="1"/>
      </w:tblPr>
      <w:tblGrid>
        <w:gridCol w:w="1296"/>
        <w:gridCol w:w="8064"/>
      </w:tblGrid>
      <w:tr w:rsidR="00BE3183" w14:paraId="0CE3A992" w14:textId="77777777">
        <w:trPr>
          <w:cantSplit/>
        </w:trPr>
        <w:tc>
          <w:tcPr>
            <w:tcW w:w="129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7D846E0" w14:textId="77777777" w:rsidR="00BE3183" w:rsidRDefault="008C707E">
            <w:pPr>
              <w:keepNext/>
              <w:spacing w:after="0"/>
            </w:pPr>
            <w:r>
              <w:rPr>
                <w:b/>
                <w:color w:val="FFFFFF"/>
                <w:sz w:val="19"/>
              </w:rPr>
              <w:t>ID</w:t>
            </w:r>
          </w:p>
        </w:tc>
        <w:tc>
          <w:tcPr>
            <w:tcW w:w="806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F23D65E" w14:textId="77777777" w:rsidR="00BE3183" w:rsidRDefault="008C707E">
            <w:pPr>
              <w:keepNext/>
              <w:spacing w:after="0"/>
            </w:pPr>
            <w:r>
              <w:rPr>
                <w:b/>
                <w:color w:val="FFFFFF"/>
                <w:sz w:val="19"/>
              </w:rPr>
              <w:t>Insight</w:t>
            </w:r>
          </w:p>
        </w:tc>
      </w:tr>
      <w:tr w:rsidR="00BE3183" w14:paraId="777DCD93"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4ECFC37" w14:textId="77777777" w:rsidR="00BE3183" w:rsidRDefault="008C707E">
            <w:pPr>
              <w:spacing w:after="0" w:line="288" w:lineRule="auto"/>
            </w:pPr>
            <w:r>
              <w:rPr>
                <w:sz w:val="19"/>
              </w:rPr>
              <w:t>INS-01</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9489F8" w14:textId="77777777" w:rsidR="00BE3183" w:rsidRDefault="008C707E">
            <w:pPr>
              <w:spacing w:after="0" w:line="288" w:lineRule="auto"/>
            </w:pPr>
            <w:r>
              <w:rPr>
                <w:color w:val="997B00"/>
                <w:sz w:val="19"/>
              </w:rPr>
              <w:t>[As [customer archetype], I learned that … because …]</w:t>
            </w:r>
          </w:p>
        </w:tc>
      </w:tr>
      <w:tr w:rsidR="00BE3183" w14:paraId="0E154CD8"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44827B" w14:textId="77777777" w:rsidR="00BE3183" w:rsidRDefault="008C707E">
            <w:pPr>
              <w:spacing w:after="0" w:line="288" w:lineRule="auto"/>
            </w:pPr>
            <w:r>
              <w:rPr>
                <w:sz w:val="19"/>
              </w:rPr>
              <w:t>INS-02</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4E68BF" w14:textId="77777777" w:rsidR="00BE3183" w:rsidRDefault="008C707E">
            <w:pPr>
              <w:spacing w:after="0" w:line="288" w:lineRule="auto"/>
            </w:pPr>
            <w:r>
              <w:rPr>
                <w:color w:val="997B00"/>
                <w:sz w:val="19"/>
              </w:rPr>
              <w:t>[As [customer archetype], I learned that … because …]</w:t>
            </w:r>
          </w:p>
        </w:tc>
      </w:tr>
      <w:tr w:rsidR="00BE3183" w14:paraId="318F612A"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31ABB2" w14:textId="77777777" w:rsidR="00BE3183" w:rsidRDefault="008C707E">
            <w:pPr>
              <w:spacing w:after="0" w:line="288" w:lineRule="auto"/>
            </w:pPr>
            <w:r>
              <w:rPr>
                <w:sz w:val="19"/>
              </w:rPr>
              <w:t>INS-03</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94B278" w14:textId="77777777" w:rsidR="00BE3183" w:rsidRDefault="008C707E">
            <w:pPr>
              <w:spacing w:after="0" w:line="288" w:lineRule="auto"/>
            </w:pPr>
            <w:r>
              <w:rPr>
                <w:color w:val="997B00"/>
                <w:sz w:val="19"/>
              </w:rPr>
              <w:t>[As [customer archetype], I learned that … because …]</w:t>
            </w:r>
          </w:p>
        </w:tc>
      </w:tr>
      <w:tr w:rsidR="00BE3183" w14:paraId="7197DED9"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48F4B3E" w14:textId="77777777" w:rsidR="00BE3183" w:rsidRDefault="008C707E">
            <w:pPr>
              <w:spacing w:after="0" w:line="288" w:lineRule="auto"/>
            </w:pPr>
            <w:r>
              <w:rPr>
                <w:sz w:val="19"/>
              </w:rPr>
              <w:t>INS-04</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467232" w14:textId="77777777" w:rsidR="00BE3183" w:rsidRDefault="008C707E">
            <w:pPr>
              <w:spacing w:after="0" w:line="288" w:lineRule="auto"/>
            </w:pPr>
            <w:r>
              <w:rPr>
                <w:color w:val="997B00"/>
                <w:sz w:val="19"/>
              </w:rPr>
              <w:t>[As [customer archetype], I learned that … because …]</w:t>
            </w:r>
          </w:p>
        </w:tc>
      </w:tr>
      <w:tr w:rsidR="00BE3183" w14:paraId="064F4B8F"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A4D203E" w14:textId="77777777" w:rsidR="00BE3183" w:rsidRDefault="008C707E">
            <w:pPr>
              <w:spacing w:after="0" w:line="288" w:lineRule="auto"/>
            </w:pPr>
            <w:r>
              <w:rPr>
                <w:sz w:val="19"/>
              </w:rPr>
              <w:t>INS-05</w:t>
            </w:r>
          </w:p>
        </w:tc>
        <w:tc>
          <w:tcPr>
            <w:tcW w:w="806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DADCA4" w14:textId="77777777" w:rsidR="00BE3183" w:rsidRDefault="008C707E">
            <w:pPr>
              <w:spacing w:after="0" w:line="288" w:lineRule="auto"/>
            </w:pPr>
            <w:r>
              <w:rPr>
                <w:color w:val="997B00"/>
                <w:sz w:val="19"/>
              </w:rPr>
              <w:t>[As [customer archetype], I learned that … because …]</w:t>
            </w:r>
          </w:p>
        </w:tc>
      </w:tr>
    </w:tbl>
    <w:p w14:paraId="2B126778" w14:textId="77777777" w:rsidR="00BE3183" w:rsidRDefault="008C707E">
      <w:pPr>
        <w:pBdr>
          <w:bottom w:val="single" w:sz="6" w:space="4" w:color="A9D46F"/>
        </w:pBdr>
        <w:keepNext/>
        <w:keepLines/>
        <w:spacing w:before="360" w:after="140"/>
      </w:pPr>
      <w:r>
        <w:rPr>
          <w:b/>
          <w:color w:val="2F6B0A"/>
          <w:sz w:val="30"/>
        </w:rPr>
        <w:t>3.2  Solution Intent and Validation</w:t>
      </w:r>
    </w:p>
    <w:p w14:paraId="7C183B1C" w14:textId="1C95F6DB" w:rsidR="00BE3183" w:rsidRDefault="4B2D48DA" w:rsidP="4B2D48DA">
      <w:pPr>
        <w:keepNext/>
        <w:spacing w:after="80" w:line="288" w:lineRule="auto"/>
        <w:rPr>
          <w:color w:val="6B7A78"/>
          <w:sz w:val="18"/>
          <w:szCs w:val="18"/>
        </w:rPr>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3118B82"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A09D2E" w14:textId="77777777" w:rsidR="00BE3183" w:rsidRDefault="008C707E">
            <w:pPr>
              <w:keepNext/>
              <w:keepNext/>
              <w:spacing w:after="0" w:line="252" w:lineRule="auto"/>
              <w:jc w:val="center"/>
            </w:pPr>
            <w:r>
              <w:rPr>
                <w:b/>
                <w:color w:val="FFFFFF"/>
                <w:sz w:val="15"/>
              </w:rPr>
              <w:t>Product</w:t>
            </w:r>
          </w:p>
          <w:p w14:paraId="54BAB8DD"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A52D73F" w14:textId="77777777" w:rsidR="00BE3183" w:rsidRDefault="008C707E">
            <w:pPr>
              <w:keepNext/>
              <w:keepNext/>
              <w:spacing w:after="0" w:line="252" w:lineRule="auto"/>
              <w:jc w:val="center"/>
            </w:pPr>
            <w:r>
              <w:rPr>
                <w:b/>
                <w:color w:val="FFFFFF"/>
                <w:sz w:val="15"/>
              </w:rPr>
              <w:t>Product</w:t>
            </w:r>
          </w:p>
          <w:p w14:paraId="77184102"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82E19C" w14:textId="77777777" w:rsidR="00BE3183" w:rsidRDefault="008C707E">
            <w:pPr>
              <w:keepNext/>
              <w:keepNext/>
              <w:spacing w:after="0" w:line="252" w:lineRule="auto"/>
              <w:jc w:val="center"/>
            </w:pPr>
            <w:r>
              <w:rPr>
                <w:b/>
                <w:color w:val="FFFFFF"/>
                <w:sz w:val="15"/>
              </w:rPr>
              <w:t>Product</w:t>
            </w:r>
          </w:p>
          <w:p w14:paraId="50160F7D"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95D04F3" w14:textId="77777777" w:rsidR="00BE3183" w:rsidRDefault="008C707E">
            <w:pPr>
              <w:keepNext/>
              <w:keepNext/>
              <w:spacing w:after="0" w:line="252" w:lineRule="auto"/>
              <w:jc w:val="center"/>
            </w:pPr>
            <w:r>
              <w:rPr>
                <w:b/>
                <w:color w:val="FFFFFF"/>
                <w:sz w:val="15"/>
              </w:rPr>
              <w:t>Product</w:t>
            </w:r>
          </w:p>
          <w:p w14:paraId="0093D69E"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29D13EF" w14:textId="77777777" w:rsidR="00BE3183" w:rsidRDefault="008C707E">
            <w:pPr>
              <w:keepNext/>
              <w:keepNext/>
              <w:spacing w:after="0" w:line="252" w:lineRule="auto"/>
              <w:jc w:val="center"/>
            </w:pPr>
            <w:r>
              <w:rPr>
                <w:b/>
                <w:color w:val="FFFFFF"/>
                <w:sz w:val="15"/>
              </w:rPr>
              <w:t>Product</w:t>
            </w:r>
          </w:p>
          <w:p w14:paraId="1F129BEF"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F4D22E" w14:textId="77777777" w:rsidR="00BE3183" w:rsidRDefault="008C707E">
            <w:pPr>
              <w:keepNext/>
              <w:keepNext/>
              <w:spacing w:after="0" w:line="252" w:lineRule="auto"/>
              <w:jc w:val="center"/>
            </w:pPr>
            <w:r>
              <w:rPr>
                <w:b/>
                <w:color w:val="FFFFFF"/>
                <w:sz w:val="15"/>
              </w:rPr>
              <w:t>Content</w:t>
            </w:r>
          </w:p>
          <w:p w14:paraId="762FE49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6118F9" w14:textId="77777777" w:rsidR="00BE3183" w:rsidRDefault="008C707E">
            <w:pPr>
              <w:keepNext/>
              <w:keepNext/>
              <w:spacing w:after="0" w:line="252" w:lineRule="auto"/>
              <w:jc w:val="center"/>
            </w:pPr>
            <w:r>
              <w:rPr>
                <w:b/>
                <w:color w:val="FFFFFF"/>
                <w:sz w:val="15"/>
              </w:rPr>
              <w:t>BI</w:t>
            </w:r>
          </w:p>
          <w:p w14:paraId="7607D10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4EC2D07" w14:textId="77777777" w:rsidR="00BE3183" w:rsidRDefault="008C707E">
            <w:pPr>
              <w:keepNext/>
              <w:keepNext/>
              <w:spacing w:after="0" w:line="252" w:lineRule="auto"/>
              <w:jc w:val="center"/>
            </w:pPr>
            <w:r>
              <w:rPr>
                <w:b/>
                <w:color w:val="FFFFFF"/>
                <w:sz w:val="15"/>
              </w:rPr>
              <w:t>Tech</w:t>
            </w:r>
          </w:p>
          <w:p w14:paraId="138833B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B33F872" w14:textId="77777777" w:rsidR="00BE3183" w:rsidRDefault="008C707E">
            <w:pPr>
              <w:keepNext/>
              <w:keepNext/>
              <w:spacing w:after="0" w:line="252" w:lineRule="auto"/>
              <w:jc w:val="center"/>
            </w:pPr>
            <w:r>
              <w:rPr>
                <w:b/>
                <w:color w:val="FFFFFF"/>
                <w:sz w:val="15"/>
              </w:rPr>
              <w:t>Agile</w:t>
            </w:r>
          </w:p>
          <w:p w14:paraId="43CF23E0"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A028F4" w14:textId="77777777" w:rsidR="00BE3183" w:rsidRDefault="008C707E">
            <w:pPr>
              <w:keepNext/>
              <w:keepNext/>
              <w:spacing w:after="0" w:line="252" w:lineRule="auto"/>
              <w:jc w:val="center"/>
            </w:pPr>
            <w:r>
              <w:rPr>
                <w:b/>
                <w:color w:val="FFFFFF"/>
                <w:sz w:val="15"/>
              </w:rPr>
              <w:t>Research</w:t>
            </w:r>
          </w:p>
          <w:p w14:paraId="27501E0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9C3F38"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3210EC" w14:textId="77777777" w:rsidR="00BE3183" w:rsidRDefault="008C707E">
            <w:pPr>
              <w:keepNext/>
              <w:keepNext/>
              <w:spacing w:after="0" w:line="252" w:lineRule="auto"/>
              <w:jc w:val="center"/>
            </w:pPr>
            <w:r>
              <w:rPr>
                <w:b/>
                <w:color w:val="FFFFFF"/>
                <w:sz w:val="15"/>
              </w:rPr>
              <w:t>Compli-</w:t>
            </w:r>
          </w:p>
          <w:p w14:paraId="2BC015D0"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3210EC" w14:textId="77777777" w:rsidR="00BE3183" w:rsidRDefault="008C707E">
            <w:pPr>
              <w:keepNext/>
              <w:keepNext/>
              <w:spacing w:after="0" w:line="252" w:lineRule="auto"/>
              <w:jc w:val="center"/>
            </w:pPr>
            <w:r>
              <w:rPr>
                <w:b/>
                <w:color w:val="FFFFFF"/>
                <w:sz w:val="15"/>
              </w:rPr>
              <w:t>Finance</w:t>
            </w:r>
          </w:p>
        </w:tc>
      </w:tr>
      <w:tr w:rsidR="004E2BFB" w14:paraId="31921CBC"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219D84" w14:textId="40FE7FD1" w:rsidR="004E2BFB" w:rsidRDefault="3683F22D"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A4C000" w14:textId="346ECF69" w:rsidR="004E2BFB" w:rsidRDefault="3683F22D"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A6691D3" w14:textId="1DF9380C" w:rsidR="004E2BFB" w:rsidRDefault="3683F22D"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F50C9E" w14:textId="694990A1" w:rsidR="004E2BFB" w:rsidRDefault="3683F22D"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2F1CF62" w14:textId="643C8A8F"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ADAF1B" w14:textId="695C7300"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2363BD" w14:textId="213D1635"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BB64E0F" w14:textId="1E31D1BD" w:rsidR="004E2BFB" w:rsidRDefault="3683F22D"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BDD6DCA" w14:textId="7BD4310C"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8C9BE24" w14:textId="10FF8D2B" w:rsidR="004E2BFB" w:rsidRDefault="3683F22D"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904A29" w14:textId="007548EC"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79F3FE" w14:textId="45661FC9" w:rsidR="004E2BFB" w:rsidRDefault="3683F22D"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79F3FE" w14:textId="45661FC9" w:rsidR="004E2BFB" w:rsidRDefault="3683F22D" w:rsidP="1138EE72">
            <w:pPr>
              <w:keepNext/>
              <w:spacing w:after="0" w:line="252" w:lineRule="auto"/>
              <w:jc w:val="center"/>
              <w:rPr>
                <w:b/>
                <w:bCs/>
                <w:color w:val="auto"/>
                <w:sz w:val="18"/>
                <w:szCs w:val="18"/>
              </w:rPr>
            </w:pPr>
            <w:r>
              <w:rPr>
                <w:b/>
                <w:bCs/>
                <w:color w:val="auto"/>
                <w:sz w:val="18"/>
                <w:szCs w:val="18"/>
              </w:rPr>
              <w:t>--</w:t>
            </w:r>
          </w:p>
        </w:tc>
      </w:tr>
    </w:tbl>
    <w:p w14:paraId="4D651A62" w14:textId="77777777" w:rsidR="00BE3183" w:rsidRDefault="008C707E">
      <w:pPr>
        <w:keepNext/>
        <w:spacing w:before="120" w:after="120" w:line="288" w:lineRule="auto"/>
      </w:pPr>
      <w:r>
        <w:rPr>
          <w:color w:val="6B7A78"/>
          <w:sz w:val="19"/>
        </w:rPr>
        <w:t>Three-part conceptual solution — plain language, no tech specs.</w:t>
      </w:r>
    </w:p>
    <w:tbl>
      <w:tblPr>
        <w:tblW w:w="0" w:type="auto"/>
        <w:tblLayout w:type="fixed"/>
        <w:tblLook w:val="04A0" w:firstRow="1" w:lastRow="0" w:firstColumn="1" w:lastColumn="0" w:noHBand="0" w:noVBand="1"/>
      </w:tblPr>
      <w:tblGrid>
        <w:gridCol w:w="3024"/>
        <w:gridCol w:w="6336"/>
      </w:tblGrid>
      <w:tr w:rsidR="00BE3183" w14:paraId="49AC3E0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AB20362" w14:textId="77777777" w:rsidR="00BE3183" w:rsidRDefault="008C707E">
            <w:pPr>
              <w:keepNext/>
              <w:spacing w:after="40"/>
            </w:pPr>
            <w:r>
              <w:rPr>
                <w:b/>
                <w:color w:val="1F2A24"/>
              </w:rPr>
              <w:t>Solution Concept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A38A203" w14:textId="77777777" w:rsidR="00BE3183" w:rsidRDefault="008C707E">
            <w:pPr>
              <w:keepNext/>
              <w:spacing w:after="0" w:line="288" w:lineRule="auto"/>
            </w:pPr>
            <w:r>
              <w:rPr>
                <w:color w:val="997B00"/>
              </w:rPr>
              <w:t>[The big idea, in 1–2 sentences. Plain English. No jargon.]</w:t>
            </w:r>
          </w:p>
        </w:tc>
      </w:tr>
      <w:tr w:rsidR="00BE3183" w14:paraId="7AEE6CC6"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D3A24C" w14:textId="77777777" w:rsidR="00BE3183" w:rsidRDefault="008C707E">
            <w:pPr>
              <w:spacing w:after="40"/>
            </w:pPr>
            <w:r>
              <w:rPr>
                <w:b/>
                <w:color w:val="1F2A24"/>
              </w:rPr>
              <w:t>Why It Works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25063A11" w14:textId="77777777" w:rsidR="00BE3183" w:rsidRDefault="008C707E">
            <w:pPr>
              <w:spacing w:after="0" w:line="288" w:lineRule="auto"/>
            </w:pPr>
            <w:r>
              <w:rPr>
                <w:color w:val="997B00"/>
              </w:rPr>
              <w:t>[How this addresses the insights above — map directly to INS-01…05]</w:t>
            </w:r>
          </w:p>
        </w:tc>
      </w:tr>
      <w:tr w:rsidR="00BE3183" w14:paraId="372DB544"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7CFD687" w14:textId="77777777" w:rsidR="00BE3183" w:rsidRDefault="008C707E">
            <w:pPr>
              <w:spacing w:after="40"/>
            </w:pPr>
            <w:r>
              <w:rPr>
                <w:b/>
                <w:color w:val="1F2A24"/>
              </w:rPr>
              <w:t>Opportunity</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B65B06A" w14:textId="77777777" w:rsidR="00BE3183" w:rsidRDefault="008C707E">
            <w:pPr>
              <w:spacing w:after="0" w:line="288" w:lineRule="auto"/>
            </w:pPr>
            <w:r>
              <w:rPr>
                <w:color w:val="997B00"/>
              </w:rPr>
              <w:t>[Volume of users, ROI range, strategic fit — ties back to the business case]</w:t>
            </w:r>
          </w:p>
        </w:tc>
      </w:tr>
    </w:tbl>
    <w:p w14:paraId="6F8FB49D" w14:textId="77777777" w:rsidR="00BE3183" w:rsidRDefault="008C707E">
      <w:pPr>
        <w:pBdr>
          <w:bottom w:val="single" w:sz="6" w:space="4" w:color="A9D46F"/>
        </w:pBdr>
        <w:keepNext/>
        <w:keepLines/>
        <w:spacing w:before="360" w:after="140"/>
      </w:pPr>
      <w:r>
        <w:rPr>
          <w:b/>
          <w:color w:val="2F6B0A"/>
          <w:sz w:val="30"/>
        </w:rPr>
        <w:t>3.3  Capability Map</w:t>
      </w:r>
    </w:p>
    <w:p w14:paraId="7710CCBD" w14:textId="77777777" w:rsidR="00BE3183" w:rsidRDefault="4B2D48DA">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30BA5914"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A8B6977" w14:textId="77777777" w:rsidR="00BE3183" w:rsidRDefault="008C707E">
            <w:pPr>
              <w:keepNext/>
              <w:keepNext/>
              <w:spacing w:after="0" w:line="252" w:lineRule="auto"/>
              <w:jc w:val="center"/>
            </w:pPr>
            <w:r>
              <w:rPr>
                <w:b/>
                <w:color w:val="FFFFFF"/>
                <w:sz w:val="15"/>
              </w:rPr>
              <w:lastRenderedPageBreak/>
              <w:t>Product</w:t>
            </w:r>
          </w:p>
          <w:p w14:paraId="3159EF58"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23FD922" w14:textId="77777777" w:rsidR="00BE3183" w:rsidRDefault="008C707E">
            <w:pPr>
              <w:keepNext/>
              <w:keepNext/>
              <w:spacing w:after="0" w:line="252" w:lineRule="auto"/>
              <w:jc w:val="center"/>
            </w:pPr>
            <w:r>
              <w:rPr>
                <w:b/>
                <w:color w:val="FFFFFF"/>
                <w:sz w:val="15"/>
              </w:rPr>
              <w:t>Product</w:t>
            </w:r>
          </w:p>
          <w:p w14:paraId="4679E935"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DF479C2" w14:textId="77777777" w:rsidR="00BE3183" w:rsidRDefault="008C707E">
            <w:pPr>
              <w:keepNext/>
              <w:keepNext/>
              <w:spacing w:after="0" w:line="252" w:lineRule="auto"/>
              <w:jc w:val="center"/>
            </w:pPr>
            <w:r>
              <w:rPr>
                <w:b/>
                <w:color w:val="FFFFFF"/>
                <w:sz w:val="15"/>
              </w:rPr>
              <w:t>Product</w:t>
            </w:r>
          </w:p>
          <w:p w14:paraId="36EFE9B5"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E5A39D" w14:textId="77777777" w:rsidR="00BE3183" w:rsidRDefault="008C707E">
            <w:pPr>
              <w:keepNext/>
              <w:keepNext/>
              <w:spacing w:after="0" w:line="252" w:lineRule="auto"/>
              <w:jc w:val="center"/>
            </w:pPr>
            <w:r>
              <w:rPr>
                <w:b/>
                <w:color w:val="FFFFFF"/>
                <w:sz w:val="15"/>
              </w:rPr>
              <w:t>Product</w:t>
            </w:r>
          </w:p>
          <w:p w14:paraId="00C2963B"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0A00E4" w14:textId="77777777" w:rsidR="00BE3183" w:rsidRDefault="008C707E">
            <w:pPr>
              <w:keepNext/>
              <w:keepNext/>
              <w:spacing w:after="0" w:line="252" w:lineRule="auto"/>
              <w:jc w:val="center"/>
            </w:pPr>
            <w:r>
              <w:rPr>
                <w:b/>
                <w:color w:val="FFFFFF"/>
                <w:sz w:val="15"/>
              </w:rPr>
              <w:t>Product</w:t>
            </w:r>
          </w:p>
          <w:p w14:paraId="4ED11228"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B259FA" w14:textId="77777777" w:rsidR="00BE3183" w:rsidRDefault="008C707E">
            <w:pPr>
              <w:keepNext/>
              <w:keepNext/>
              <w:spacing w:after="0" w:line="252" w:lineRule="auto"/>
              <w:jc w:val="center"/>
            </w:pPr>
            <w:r>
              <w:rPr>
                <w:b/>
                <w:color w:val="FFFFFF"/>
                <w:sz w:val="15"/>
              </w:rPr>
              <w:t>Content</w:t>
            </w:r>
          </w:p>
          <w:p w14:paraId="6632B6AB"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29698B6" w14:textId="77777777" w:rsidR="00BE3183" w:rsidRDefault="008C707E">
            <w:pPr>
              <w:keepNext/>
              <w:keepNext/>
              <w:spacing w:after="0" w:line="252" w:lineRule="auto"/>
              <w:jc w:val="center"/>
            </w:pPr>
            <w:r>
              <w:rPr>
                <w:b/>
                <w:color w:val="FFFFFF"/>
                <w:sz w:val="15"/>
              </w:rPr>
              <w:t>BI</w:t>
            </w:r>
          </w:p>
          <w:p w14:paraId="266D48B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8C9DEE" w14:textId="77777777" w:rsidR="00BE3183" w:rsidRDefault="008C707E">
            <w:pPr>
              <w:keepNext/>
              <w:keepNext/>
              <w:spacing w:after="0" w:line="252" w:lineRule="auto"/>
              <w:jc w:val="center"/>
            </w:pPr>
            <w:r>
              <w:rPr>
                <w:b/>
                <w:color w:val="FFFFFF"/>
                <w:sz w:val="15"/>
              </w:rPr>
              <w:t>Tech</w:t>
            </w:r>
          </w:p>
          <w:p w14:paraId="3293856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072C239" w14:textId="77777777" w:rsidR="00BE3183" w:rsidRDefault="008C707E">
            <w:pPr>
              <w:keepNext/>
              <w:keepNext/>
              <w:spacing w:after="0" w:line="252" w:lineRule="auto"/>
              <w:jc w:val="center"/>
            </w:pPr>
            <w:r>
              <w:rPr>
                <w:b/>
                <w:color w:val="FFFFFF"/>
                <w:sz w:val="15"/>
              </w:rPr>
              <w:t>Agile</w:t>
            </w:r>
          </w:p>
          <w:p w14:paraId="2D91E8D0"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9D40D0" w14:textId="77777777" w:rsidR="00BE3183" w:rsidRDefault="008C707E">
            <w:pPr>
              <w:keepNext/>
              <w:keepNext/>
              <w:spacing w:after="0" w:line="252" w:lineRule="auto"/>
              <w:jc w:val="center"/>
            </w:pPr>
            <w:r>
              <w:rPr>
                <w:b/>
                <w:color w:val="FFFFFF"/>
                <w:sz w:val="15"/>
              </w:rPr>
              <w:t>Research</w:t>
            </w:r>
          </w:p>
          <w:p w14:paraId="18CC4FD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1EE01C"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88948C" w14:textId="77777777" w:rsidR="00BE3183" w:rsidRDefault="008C707E">
            <w:pPr>
              <w:keepNext/>
              <w:keepNext/>
              <w:spacing w:after="0" w:line="252" w:lineRule="auto"/>
              <w:jc w:val="center"/>
            </w:pPr>
            <w:r>
              <w:rPr>
                <w:b/>
                <w:color w:val="FFFFFF"/>
                <w:sz w:val="15"/>
              </w:rPr>
              <w:t>Compli-</w:t>
            </w:r>
          </w:p>
          <w:p w14:paraId="3AB79ACC"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88948C" w14:textId="77777777" w:rsidR="00BE3183" w:rsidRDefault="008C707E">
            <w:pPr>
              <w:keepNext/>
              <w:keepNext/>
              <w:spacing w:after="0" w:line="252" w:lineRule="auto"/>
              <w:jc w:val="center"/>
            </w:pPr>
            <w:r>
              <w:rPr>
                <w:b/>
                <w:color w:val="FFFFFF"/>
                <w:sz w:val="15"/>
              </w:rPr>
              <w:t>Finance</w:t>
            </w:r>
          </w:p>
        </w:tc>
      </w:tr>
      <w:tr w:rsidR="003965EE" w14:paraId="0BCE82B8"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F82D5A" w14:textId="6B9E92F1"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F0D4C7" w14:textId="45188E9B"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1F8C2A" w14:textId="243DB13F" w:rsidR="003965EE" w:rsidRDefault="6DC17BB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51181A" w14:textId="4EFEBBE4"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16660E" w14:textId="10D17992"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55DAF1" w14:textId="3E18B4B9"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BCF757" w14:textId="49F58CE0"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69A062" w14:textId="33B77753"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3AADC0" w14:textId="20696C1E"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286E52" w14:textId="14CFA42A" w:rsidR="003965EE" w:rsidRDefault="6DC17BB9"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1D3C3E" w14:textId="44742A39"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D0B7D" w14:textId="789407E8"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9D0B7D" w14:textId="789407E8" w:rsidR="003965EE" w:rsidRDefault="6DC17BB9" w:rsidP="1138EE72">
            <w:pPr>
              <w:keepNext/>
              <w:spacing w:after="0" w:line="252" w:lineRule="auto"/>
              <w:jc w:val="center"/>
              <w:rPr>
                <w:b/>
                <w:bCs/>
                <w:color w:val="auto"/>
                <w:sz w:val="18"/>
                <w:szCs w:val="18"/>
              </w:rPr>
            </w:pPr>
            <w:r>
              <w:rPr>
                <w:b/>
                <w:bCs/>
                <w:color w:val="auto"/>
                <w:sz w:val="18"/>
                <w:szCs w:val="18"/>
              </w:rPr>
              <w:t>--</w:t>
            </w:r>
          </w:p>
        </w:tc>
      </w:tr>
    </w:tbl>
    <w:p w14:paraId="0C798B30" w14:textId="77777777" w:rsidR="00BE3183" w:rsidRDefault="008C707E">
      <w:pPr>
        <w:keepNext/>
        <w:spacing w:before="120" w:after="120" w:line="288" w:lineRule="auto"/>
      </w:pPr>
      <w:r>
        <w:rPr>
          <w:color w:val="6B7A78"/>
          <w:sz w:val="19"/>
        </w:rPr>
        <w:t>List of capabilities the solution must enable — no implementation details. Each will become one or more Features in Jira Align.</w:t>
      </w:r>
    </w:p>
    <w:tbl>
      <w:tblPr>
        <w:tblW w:w="0" w:type="auto"/>
        <w:tblLayout w:type="fixed"/>
        <w:tblLook w:val="04A0" w:firstRow="1" w:lastRow="0" w:firstColumn="1" w:lastColumn="0" w:noHBand="0" w:noVBand="1"/>
      </w:tblPr>
      <w:tblGrid>
        <w:gridCol w:w="1152"/>
        <w:gridCol w:w="2592"/>
        <w:gridCol w:w="3744"/>
        <w:gridCol w:w="1872"/>
      </w:tblGrid>
      <w:tr w:rsidR="00BE3183" w14:paraId="2FBBDE5B" w14:textId="77777777">
        <w:trPr>
          <w:cantSplit/>
        </w:trPr>
        <w:tc>
          <w:tcPr>
            <w:tcW w:w="115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DDD68B6" w14:textId="77777777" w:rsidR="00BE3183" w:rsidRDefault="008C707E">
            <w:pPr>
              <w:keepNext/>
              <w:spacing w:after="0"/>
            </w:pPr>
            <w:r>
              <w:rPr>
                <w:b/>
                <w:color w:val="FFFFFF"/>
                <w:sz w:val="19"/>
              </w:rPr>
              <w:t>ID</w:t>
            </w:r>
          </w:p>
        </w:tc>
        <w:tc>
          <w:tcPr>
            <w:tcW w:w="259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206D168" w14:textId="77777777" w:rsidR="00BE3183" w:rsidRDefault="008C707E">
            <w:pPr>
              <w:keepNext/>
              <w:spacing w:after="0"/>
            </w:pPr>
            <w:r>
              <w:rPr>
                <w:b/>
                <w:color w:val="FFFFFF"/>
                <w:sz w:val="19"/>
              </w:rPr>
              <w:t>Capability</w:t>
            </w:r>
          </w:p>
        </w:tc>
        <w:tc>
          <w:tcPr>
            <w:tcW w:w="374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A9C3A99" w14:textId="77777777" w:rsidR="00BE3183" w:rsidRDefault="008C707E">
            <w:pPr>
              <w:keepNext/>
              <w:spacing w:after="0"/>
            </w:pPr>
            <w:r>
              <w:rPr>
                <w:b/>
                <w:color w:val="FFFFFF"/>
                <w:sz w:val="19"/>
              </w:rPr>
              <w:t>What it enables</w:t>
            </w:r>
          </w:p>
        </w:tc>
        <w:tc>
          <w:tcPr>
            <w:tcW w:w="187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6810C25" w14:textId="77777777" w:rsidR="00BE3183" w:rsidRDefault="008C707E">
            <w:pPr>
              <w:keepNext/>
              <w:spacing w:after="0"/>
            </w:pPr>
            <w:r>
              <w:rPr>
                <w:b/>
                <w:color w:val="FFFFFF"/>
                <w:sz w:val="19"/>
              </w:rPr>
              <w:t>Linked Insight(s)</w:t>
            </w:r>
          </w:p>
        </w:tc>
      </w:tr>
      <w:tr w:rsidR="00BE3183" w14:paraId="520C2C5C"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54E06A6" w14:textId="77777777" w:rsidR="00BE3183" w:rsidRDefault="008C707E">
            <w:pPr>
              <w:spacing w:after="0" w:line="288" w:lineRule="auto"/>
            </w:pPr>
            <w:r>
              <w:rPr>
                <w:sz w:val="19"/>
              </w:rPr>
              <w:t>CAP-01</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61F3FC"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D9D0AF"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277DA6" w14:textId="77777777" w:rsidR="00BE3183" w:rsidRDefault="008C707E">
            <w:pPr>
              <w:spacing w:after="0" w:line="288" w:lineRule="auto"/>
            </w:pPr>
            <w:r>
              <w:rPr>
                <w:color w:val="997B00"/>
                <w:sz w:val="19"/>
              </w:rPr>
              <w:t>[INS-01, INS-03]</w:t>
            </w:r>
          </w:p>
        </w:tc>
      </w:tr>
      <w:tr w:rsidR="00BE3183" w14:paraId="4DAFCFC0"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0EA435" w14:textId="77777777" w:rsidR="00BE3183" w:rsidRDefault="008C707E">
            <w:pPr>
              <w:spacing w:after="0" w:line="288" w:lineRule="auto"/>
            </w:pPr>
            <w:r>
              <w:rPr>
                <w:sz w:val="19"/>
              </w:rPr>
              <w:t>CAP-02</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BE567A"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5085C44"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C85D4B" w14:textId="77777777" w:rsidR="00BE3183" w:rsidRDefault="008C707E">
            <w:pPr>
              <w:spacing w:after="0" w:line="288" w:lineRule="auto"/>
            </w:pPr>
            <w:r>
              <w:rPr>
                <w:color w:val="997B00"/>
                <w:sz w:val="19"/>
              </w:rPr>
              <w:t>[INS-01, INS-03]</w:t>
            </w:r>
          </w:p>
        </w:tc>
      </w:tr>
      <w:tr w:rsidR="00BE3183" w14:paraId="1DE401A9"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CC1D9DB" w14:textId="77777777" w:rsidR="00BE3183" w:rsidRDefault="008C707E">
            <w:pPr>
              <w:spacing w:after="0" w:line="288" w:lineRule="auto"/>
            </w:pPr>
            <w:r>
              <w:rPr>
                <w:sz w:val="19"/>
              </w:rPr>
              <w:t>CAP-03</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CF8FFB"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D37FE7"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8DE9417" w14:textId="77777777" w:rsidR="00BE3183" w:rsidRDefault="008C707E">
            <w:pPr>
              <w:spacing w:after="0" w:line="288" w:lineRule="auto"/>
            </w:pPr>
            <w:r>
              <w:rPr>
                <w:color w:val="997B00"/>
                <w:sz w:val="19"/>
              </w:rPr>
              <w:t>[INS-01, INS-03]</w:t>
            </w:r>
          </w:p>
        </w:tc>
      </w:tr>
      <w:tr w:rsidR="00BE3183" w14:paraId="5BE0F771"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2078ED" w14:textId="77777777" w:rsidR="00BE3183" w:rsidRDefault="008C707E">
            <w:pPr>
              <w:spacing w:after="0" w:line="288" w:lineRule="auto"/>
            </w:pPr>
            <w:r>
              <w:rPr>
                <w:sz w:val="19"/>
              </w:rPr>
              <w:t>CAP-04</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CBEF58" w14:textId="77777777" w:rsidR="00BE3183" w:rsidRDefault="008C707E">
            <w:pPr>
              <w:spacing w:after="0" w:line="288" w:lineRule="auto"/>
            </w:pPr>
            <w:r>
              <w:rPr>
                <w:color w:val="997B00"/>
                <w:sz w:val="19"/>
              </w:rPr>
              <w:t>[Capability name]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9A9D53D" w14:textId="77777777" w:rsidR="00BE3183" w:rsidRDefault="008C707E">
            <w:pPr>
              <w:spacing w:after="0" w:line="288" w:lineRule="auto"/>
            </w:pPr>
            <w:r>
              <w:rPr>
                <w:color w:val="997B00"/>
                <w:sz w:val="19"/>
              </w:rPr>
              <w:t>[What the user can do that they can’t today]</w:t>
            </w:r>
          </w:p>
        </w:tc>
        <w:tc>
          <w:tcPr>
            <w:tcW w:w="187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666FF0" w14:textId="77777777" w:rsidR="00BE3183" w:rsidRDefault="008C707E">
            <w:pPr>
              <w:spacing w:after="0" w:line="288" w:lineRule="auto"/>
            </w:pPr>
            <w:r>
              <w:rPr>
                <w:color w:val="997B00"/>
                <w:sz w:val="19"/>
              </w:rPr>
              <w:t>[INS-01, INS-03]</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TO-DO  ·  3.3 Capability Map</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JIRA ALIGN · AFTER G3 APPROVAL</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1629246225"/>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In Jira Align, confirm the Portfolio Epic (Initiative) created after G1 exists and is in the right Portfolio and Program.</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23483829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Create one Capability per CAP row: Create › Capability. Title = CAP name as written here. Description = the CAP description plus “Linked insights: INS-xx”. Parent = the Initiative. State = Pending Approval or your program’s intake state. Save &amp; Close.</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131197168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Paste each Jira Align Capability ID back into the CAP row here in brackets, e.g. CAP-01 [JA-C-1234]. Appendix A, table A2, mirrors this list.</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227992538"/>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Do not create Features yet; that happens in 4.3 and 4.5 with the Transfer steps.</w:t>
            </w:r>
          </w:p>
        </w:tc>
      </w:tr>
    </w:tbl>
    <w:p>
      <w:pPr>
        <w:spacing w:before="0" w:after="0" w:line="20" w:lineRule="exact"/>
        <w:rPr>
          <w:sz w:val="2"/>
        </w:rPr>
      </w:pPr>
    </w:p>
    <w:p w14:paraId="60819F29" w14:textId="77777777" w:rsidR="00BE3183" w:rsidRDefault="008C707E">
      <w:pPr>
        <w:pBdr>
          <w:bottom w:val="single" w:sz="6" w:space="4" w:color="A9D46F"/>
        </w:pBdr>
        <w:keepNext/>
        <w:keepLines/>
        <w:spacing w:before="360" w:after="140"/>
      </w:pPr>
      <w:r>
        <w:rPr>
          <w:b/>
          <w:color w:val="2F6B0A"/>
          <w:sz w:val="30"/>
        </w:rPr>
        <w:t>3.4  Boundaries &amp; Constraints</w:t>
      </w:r>
    </w:p>
    <w:p w14:paraId="67C3E46C" w14:textId="77777777" w:rsidR="00BE3183" w:rsidRDefault="4B2D48DA">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6"/>
        <w:gridCol w:w="726"/>
        <w:gridCol w:w="726"/>
        <w:gridCol w:w="726"/>
        <w:gridCol w:w="120"/>
        <w:gridCol w:w="606"/>
        <w:gridCol w:w="726"/>
        <w:gridCol w:w="726"/>
        <w:gridCol w:w="726"/>
        <w:gridCol w:w="726"/>
        <w:gridCol w:w="726"/>
        <w:gridCol w:w="726"/>
        <w:gridCol w:w="726"/>
        <w:gridCol w:w="648"/>
        <w:gridCol w:w="90"/>
      </w:tblGrid>
      <w:tr w:rsidR="00BE3183" w14:paraId="3D9D9610" w14:textId="77777777" w:rsidTr="1138EE72">
        <w:trPr>
          <w:cantSplit/>
        </w:trPr>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1EFF17" w14:textId="77777777" w:rsidR="00BE3183" w:rsidRDefault="008C707E">
            <w:pPr>
              <w:keepNext/>
              <w:keepNext/>
              <w:spacing w:after="0" w:line="252" w:lineRule="auto"/>
              <w:jc w:val="center"/>
            </w:pPr>
            <w:r>
              <w:rPr>
                <w:b/>
                <w:color w:val="FFFFFF"/>
                <w:sz w:val="15"/>
              </w:rPr>
              <w:t>Product</w:t>
            </w:r>
          </w:p>
          <w:p w14:paraId="7D2CF8DB"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153F227" w14:textId="77777777" w:rsidR="00BE3183" w:rsidRDefault="008C707E">
            <w:pPr>
              <w:keepNext/>
              <w:keepNext/>
              <w:spacing w:after="0" w:line="252" w:lineRule="auto"/>
              <w:jc w:val="center"/>
            </w:pPr>
            <w:r>
              <w:rPr>
                <w:b/>
                <w:color w:val="FFFFFF"/>
                <w:sz w:val="15"/>
              </w:rPr>
              <w:t>Product</w:t>
            </w:r>
          </w:p>
          <w:p w14:paraId="4C7DA11A"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9A419C" w14:textId="77777777" w:rsidR="00BE3183" w:rsidRDefault="008C707E">
            <w:pPr>
              <w:keepNext/>
              <w:keepNext/>
              <w:spacing w:after="0" w:line="252" w:lineRule="auto"/>
              <w:jc w:val="center"/>
            </w:pPr>
            <w:r>
              <w:rPr>
                <w:b/>
                <w:color w:val="FFFFFF"/>
                <w:sz w:val="15"/>
              </w:rPr>
              <w:t>Product</w:t>
            </w:r>
          </w:p>
          <w:p w14:paraId="5AD3A502"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46E256E" w14:textId="77777777" w:rsidR="00BE3183" w:rsidRDefault="008C707E">
            <w:pPr>
              <w:keepNext/>
              <w:keepNext/>
              <w:spacing w:after="0" w:line="252" w:lineRule="auto"/>
              <w:jc w:val="center"/>
            </w:pPr>
            <w:r>
              <w:rPr>
                <w:b/>
                <w:color w:val="FFFFFF"/>
                <w:sz w:val="15"/>
              </w:rPr>
              <w:t>Product</w:t>
            </w:r>
          </w:p>
          <w:p w14:paraId="109EAF6D"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2BCA07F" w14:textId="77777777" w:rsidR="00BE3183" w:rsidRDefault="008C707E">
            <w:pPr>
              <w:keepNext/>
              <w:keepNext/>
              <w:spacing w:after="0" w:line="252" w:lineRule="auto"/>
              <w:jc w:val="center"/>
            </w:pPr>
            <w:r>
              <w:rPr>
                <w:b/>
                <w:color w:val="FFFFFF"/>
                <w:sz w:val="15"/>
              </w:rPr>
              <w:t>Product</w:t>
            </w:r>
          </w:p>
          <w:p w14:paraId="0965EEF3"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8C8658" w14:textId="77777777" w:rsidR="00BE3183" w:rsidRDefault="008C707E">
            <w:pPr>
              <w:keepNext/>
              <w:keepNext/>
              <w:spacing w:after="0" w:line="252" w:lineRule="auto"/>
              <w:jc w:val="center"/>
            </w:pPr>
            <w:r>
              <w:rPr>
                <w:b/>
                <w:color w:val="FFFFFF"/>
                <w:sz w:val="15"/>
              </w:rPr>
              <w:t>Content</w:t>
            </w:r>
          </w:p>
          <w:p w14:paraId="780A9BEE"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0D01FB" w14:textId="77777777" w:rsidR="00BE3183" w:rsidRDefault="008C707E">
            <w:pPr>
              <w:keepNext/>
              <w:keepNext/>
              <w:spacing w:after="0" w:line="252" w:lineRule="auto"/>
              <w:jc w:val="center"/>
            </w:pPr>
            <w:r>
              <w:rPr>
                <w:b/>
                <w:color w:val="FFFFFF"/>
                <w:sz w:val="15"/>
              </w:rPr>
              <w:t>BI</w:t>
            </w:r>
          </w:p>
          <w:p w14:paraId="7011D212"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B4FF36" w14:textId="77777777" w:rsidR="00BE3183" w:rsidRDefault="008C707E">
            <w:pPr>
              <w:keepNext/>
              <w:keepNext/>
              <w:spacing w:after="0" w:line="252" w:lineRule="auto"/>
              <w:jc w:val="center"/>
            </w:pPr>
            <w:r>
              <w:rPr>
                <w:b/>
                <w:color w:val="FFFFFF"/>
                <w:sz w:val="15"/>
              </w:rPr>
              <w:t>Tech</w:t>
            </w:r>
          </w:p>
          <w:p w14:paraId="18AFB26E"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5CEA86" w14:textId="77777777" w:rsidR="00BE3183" w:rsidRDefault="008C707E">
            <w:pPr>
              <w:keepNext/>
              <w:keepNext/>
              <w:spacing w:after="0" w:line="252" w:lineRule="auto"/>
              <w:jc w:val="center"/>
            </w:pPr>
            <w:r>
              <w:rPr>
                <w:b/>
                <w:color w:val="FFFFFF"/>
                <w:sz w:val="15"/>
              </w:rPr>
              <w:t>Agile</w:t>
            </w:r>
          </w:p>
          <w:p w14:paraId="329DD1E0"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B8944E1" w14:textId="77777777" w:rsidR="00BE3183" w:rsidRDefault="008C707E">
            <w:pPr>
              <w:keepNext/>
              <w:keepNext/>
              <w:spacing w:after="0" w:line="252" w:lineRule="auto"/>
              <w:jc w:val="center"/>
            </w:pPr>
            <w:r>
              <w:rPr>
                <w:b/>
                <w:color w:val="FFFFFF"/>
                <w:sz w:val="15"/>
              </w:rPr>
              <w:t>Research</w:t>
            </w:r>
          </w:p>
          <w:p w14:paraId="0C246906"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BDDB344"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33185D" w14:textId="77777777" w:rsidR="00BE3183" w:rsidRDefault="008C707E">
            <w:pPr>
              <w:keepNext/>
              <w:keepNext/>
              <w:spacing w:after="0" w:line="252" w:lineRule="auto"/>
              <w:jc w:val="center"/>
            </w:pPr>
            <w:r>
              <w:rPr>
                <w:b/>
                <w:color w:val="FFFFFF"/>
                <w:sz w:val="15"/>
              </w:rPr>
              <w:t>Compli-</w:t>
            </w:r>
          </w:p>
          <w:p w14:paraId="4A3A6766"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33185D" w14:textId="77777777" w:rsidR="00BE3183" w:rsidRDefault="008C707E">
            <w:pPr>
              <w:keepNext/>
              <w:keepNext/>
              <w:spacing w:after="0" w:line="252" w:lineRule="auto"/>
              <w:jc w:val="center"/>
            </w:pPr>
            <w:r>
              <w:rPr>
                <w:b/>
                <w:color w:val="FFFFFF"/>
                <w:sz w:val="15"/>
              </w:rPr>
              <w:t>Finance</w:t>
            </w:r>
          </w:p>
        </w:tc>
      </w:tr>
      <w:tr w:rsidR="003965EE" w14:paraId="33E2BC50" w14:textId="77777777" w:rsidTr="1138EE72">
        <w:trPr>
          <w:cantSplit/>
        </w:trPr>
        <w:tc>
          <w:tcPr>
            <w:tcW w:w="726"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192ADC4" w14:textId="73E87CF7"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211CC2" w14:textId="11D1D65A"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590F2D" w14:textId="6864CBF1" w:rsidR="003965EE" w:rsidRDefault="6DC17BB9"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A7FCE0" w14:textId="17AE7F33"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9CFAD0" w14:textId="2550CF80"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4EC472" w14:textId="19F66F87"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D31CD0" w14:textId="7C6E21E6"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051169" w14:textId="274E8392"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679A551" w14:textId="2AC1C495"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C7C26E" w14:textId="07AFC49C"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7AE408" w14:textId="5D2DB0B4"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8ADA3A" w14:textId="1A040E30"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8ADA3A" w14:textId="1A040E30" w:rsidR="003965EE" w:rsidRDefault="6DC17BB9" w:rsidP="1138EE72">
            <w:pPr>
              <w:keepNext/>
              <w:spacing w:after="0" w:line="252" w:lineRule="auto"/>
              <w:jc w:val="center"/>
              <w:rPr>
                <w:b/>
                <w:bCs/>
                <w:color w:val="auto"/>
                <w:sz w:val="18"/>
                <w:szCs w:val="18"/>
              </w:rPr>
            </w:pPr>
            <w:r>
              <w:rPr>
                <w:b/>
                <w:bCs/>
                <w:color w:val="auto"/>
                <w:sz w:val="18"/>
                <w:szCs w:val="18"/>
              </w:rPr>
              <w:t>--</w:t>
            </w:r>
          </w:p>
        </w:tc>
      </w:tr>
      <w:tr w:rsidR="00BE3183" w14:paraId="02D97288"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C5F095A" w14:textId="77777777" w:rsidR="00BE3183" w:rsidRDefault="008C707E">
            <w:pPr>
              <w:keepNext/>
              <w:spacing w:after="40"/>
            </w:pPr>
            <w:r>
              <w:rPr>
                <w:b/>
                <w:color w:val="1F2A24"/>
              </w:rPr>
              <w:t>MUST HAVE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04F695B2" w14:textId="77777777" w:rsidR="00BE3183" w:rsidRDefault="008C707E">
            <w:pPr>
              <w:keepNext/>
              <w:spacing w:after="0" w:line="288" w:lineRule="auto"/>
            </w:pPr>
            <w:r>
              <w:rPr>
                <w:color w:val="997B00"/>
              </w:rPr>
              <w:t>[Non-negotiable capabilities for MVP]</w:t>
            </w:r>
          </w:p>
        </w:tc>
      </w:tr>
      <w:tr w:rsidR="00BE3183" w14:paraId="6EDBE0B0"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B0B8CF7" w14:textId="77777777" w:rsidR="00BE3183" w:rsidRDefault="008C707E">
            <w:pPr>
              <w:spacing w:after="40"/>
            </w:pPr>
            <w:r>
              <w:rPr>
                <w:b/>
                <w:color w:val="1F2A24"/>
              </w:rPr>
              <w:t>WON’T HAVE (this round)</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352BDD77" w14:textId="77777777" w:rsidR="00BE3183" w:rsidRDefault="008C707E">
            <w:pPr>
              <w:spacing w:after="0" w:line="288" w:lineRule="auto"/>
            </w:pPr>
            <w:r>
              <w:rPr>
                <w:color w:val="997B00"/>
              </w:rPr>
              <w:t>[Explicitly excluded from MVP — prevents scope creep]</w:t>
            </w:r>
          </w:p>
        </w:tc>
      </w:tr>
      <w:tr w:rsidR="00BE3183" w14:paraId="241B64B1"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447C491" w14:textId="77777777" w:rsidR="00BE3183" w:rsidRDefault="008C707E">
            <w:pPr>
              <w:spacing w:after="40"/>
            </w:pPr>
            <w:r>
              <w:rPr>
                <w:b/>
                <w:color w:val="1F2A24"/>
              </w:rPr>
              <w:t>HARD CONSTRAINTS</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504C8F1E" w14:textId="77777777" w:rsidR="00BE3183" w:rsidRDefault="008C707E">
            <w:pPr>
              <w:spacing w:after="0" w:line="288" w:lineRule="auto"/>
            </w:pPr>
            <w:r>
              <w:rPr>
                <w:color w:val="997B00"/>
              </w:rPr>
              <w:t>[Regulatory deadlines, technical limits, capacity windows]</w:t>
            </w:r>
          </w:p>
        </w:tc>
      </w:tr>
      <w:tr w:rsidR="00BE3183" w14:paraId="436E54F3" w14:textId="77777777" w:rsidTr="1138EE72">
        <w:trPr>
          <w:gridAfter w:val="1"/>
          <w:wAfter w:w="90" w:type="dxa"/>
          <w:cantSplit/>
        </w:trPr>
        <w:tc>
          <w:tcPr>
            <w:tcW w:w="3024"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9F29844" w14:textId="77777777" w:rsidR="00BE3183" w:rsidRDefault="008C707E">
            <w:pPr>
              <w:spacing w:after="40"/>
            </w:pPr>
            <w:r>
              <w:rPr>
                <w:b/>
                <w:color w:val="1F2A24"/>
              </w:rPr>
              <w:t>AI FALL-BACK BEHAVIOR</w:t>
            </w:r>
          </w:p>
          <w:p w14:paraId="7AC84ADB" w14:textId="77777777" w:rsidR="00BE3183" w:rsidRDefault="008C707E">
            <w:pPr>
              <w:spacing w:after="0" w:line="264" w:lineRule="auto"/>
            </w:pPr>
            <w:r>
              <w:rPr>
                <w:color w:val="6B7A78"/>
                <w:sz w:val="17"/>
              </w:rPr>
              <w:t>AI risk tier ≥ Assistive</w:t>
            </w:r>
          </w:p>
        </w:tc>
        <w:tc>
          <w:tcPr>
            <w:tcW w:w="6336"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90" w:type="dxa"/>
              <w:left w:w="120" w:type="dxa"/>
              <w:bottom w:w="90" w:type="dxa"/>
              <w:right w:w="120" w:type="dxa"/>
            </w:tcMar>
          </w:tcPr>
          <w:p w14:paraId="70ECB1CF" w14:textId="77777777" w:rsidR="00BE3183" w:rsidRDefault="008C707E">
            <w:pPr>
              <w:spacing w:after="0" w:line="288" w:lineRule="auto"/>
            </w:pPr>
            <w:r>
              <w:rPr>
                <w:color w:val="997B00"/>
              </w:rPr>
              <w:t>[Required when AI Risk Tier is Assistive, Decisional, or Autonomous. What the product does when the model fails, is low-confidence, or is unavailable.]</w:t>
            </w:r>
          </w:p>
        </w:tc>
      </w:tr>
    </w:tbl>
    <w:p w14:paraId="7ABDC6C4" w14:textId="77777777" w:rsidR="00BE3183" w:rsidRDefault="008C707E">
      <w:pPr>
        <w:pBdr>
          <w:bottom w:val="single" w:sz="6" w:space="4" w:color="A9D46F"/>
        </w:pBdr>
        <w:keepNext/>
        <w:keepLines/>
        <w:spacing w:before="360" w:after="140"/>
      </w:pPr>
      <w:r>
        <w:rPr>
          <w:b/>
          <w:color w:val="2F6B0A"/>
          <w:sz w:val="30"/>
        </w:rPr>
        <w:t>3.5  AI Evaluation  (Conditional)</w:t>
      </w:r>
    </w:p>
    <w:p w14:paraId="5D7F3AE6" w14:textId="77777777" w:rsidR="00BE3183" w:rsidRDefault="4B2D48DA">
      <w:pPr>
        <w:keepNext/>
        <w:spacing w:after="80" w:line="288" w:lineRule="auto"/>
      </w:pPr>
      <w:r>
        <w:rPr>
          <w:color w:val="6B7A78"/>
          <w:sz w:val="18"/>
          <w:szCs w:val="18"/>
        </w:rPr>
        <w:t>RAP</w:t>
      </w:r>
      <w:r>
        <w:rPr>
          <w:rFonts w:asciiTheme="minorHAnsi" w:hAnsiTheme="minorHAnsi"/>
          <w:color w:val="6B7A78"/>
          <w:sz w:val="18"/>
          <w:szCs w:val="18"/>
        </w:rPr>
        <w:t>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1024BAE"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5036065" w14:textId="77777777" w:rsidR="00BE3183" w:rsidRDefault="008C707E">
            <w:pPr>
              <w:keepNext/>
              <w:keepNext/>
              <w:spacing w:after="0" w:line="252" w:lineRule="auto"/>
              <w:jc w:val="center"/>
            </w:pPr>
            <w:r>
              <w:rPr>
                <w:b/>
                <w:color w:val="FFFFFF"/>
                <w:sz w:val="15"/>
              </w:rPr>
              <w:t>Product</w:t>
            </w:r>
          </w:p>
          <w:p w14:paraId="1D95F08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399C8D" w14:textId="77777777" w:rsidR="00BE3183" w:rsidRDefault="008C707E">
            <w:pPr>
              <w:keepNext/>
              <w:keepNext/>
              <w:spacing w:after="0" w:line="252" w:lineRule="auto"/>
              <w:jc w:val="center"/>
            </w:pPr>
            <w:r>
              <w:rPr>
                <w:b/>
                <w:color w:val="FFFFFF"/>
                <w:sz w:val="15"/>
              </w:rPr>
              <w:t>Product</w:t>
            </w:r>
          </w:p>
          <w:p w14:paraId="69378C76"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3147066" w14:textId="77777777" w:rsidR="00BE3183" w:rsidRDefault="008C707E">
            <w:pPr>
              <w:keepNext/>
              <w:keepNext/>
              <w:spacing w:after="0" w:line="252" w:lineRule="auto"/>
              <w:jc w:val="center"/>
            </w:pPr>
            <w:r>
              <w:rPr>
                <w:b/>
                <w:color w:val="FFFFFF"/>
                <w:sz w:val="15"/>
              </w:rPr>
              <w:t>Product</w:t>
            </w:r>
          </w:p>
          <w:p w14:paraId="1228B141"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24C6EE" w14:textId="77777777" w:rsidR="00BE3183" w:rsidRDefault="008C707E">
            <w:pPr>
              <w:keepNext/>
              <w:keepNext/>
              <w:spacing w:after="0" w:line="252" w:lineRule="auto"/>
              <w:jc w:val="center"/>
            </w:pPr>
            <w:r>
              <w:rPr>
                <w:b/>
                <w:color w:val="FFFFFF"/>
                <w:sz w:val="15"/>
              </w:rPr>
              <w:t>Product</w:t>
            </w:r>
          </w:p>
          <w:p w14:paraId="23F07AC5"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A29708" w14:textId="77777777" w:rsidR="00BE3183" w:rsidRDefault="008C707E">
            <w:pPr>
              <w:keepNext/>
              <w:keepNext/>
              <w:spacing w:after="0" w:line="252" w:lineRule="auto"/>
              <w:jc w:val="center"/>
            </w:pPr>
            <w:r>
              <w:rPr>
                <w:b/>
                <w:color w:val="FFFFFF"/>
                <w:sz w:val="15"/>
              </w:rPr>
              <w:t>Product</w:t>
            </w:r>
          </w:p>
          <w:p w14:paraId="0788E1FB"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520605" w14:textId="77777777" w:rsidR="00BE3183" w:rsidRDefault="008C707E">
            <w:pPr>
              <w:keepNext/>
              <w:keepNext/>
              <w:spacing w:after="0" w:line="252" w:lineRule="auto"/>
              <w:jc w:val="center"/>
            </w:pPr>
            <w:r>
              <w:rPr>
                <w:b/>
                <w:color w:val="FFFFFF"/>
                <w:sz w:val="15"/>
              </w:rPr>
              <w:t>Content</w:t>
            </w:r>
          </w:p>
          <w:p w14:paraId="4ABDAB42"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5FDAB7" w14:textId="77777777" w:rsidR="00BE3183" w:rsidRDefault="008C707E">
            <w:pPr>
              <w:keepNext/>
              <w:keepNext/>
              <w:spacing w:after="0" w:line="252" w:lineRule="auto"/>
              <w:jc w:val="center"/>
            </w:pPr>
            <w:r>
              <w:rPr>
                <w:b/>
                <w:color w:val="FFFFFF"/>
                <w:sz w:val="15"/>
              </w:rPr>
              <w:t>BI</w:t>
            </w:r>
          </w:p>
          <w:p w14:paraId="1D56933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D5AA509" w14:textId="77777777" w:rsidR="00BE3183" w:rsidRDefault="008C707E">
            <w:pPr>
              <w:keepNext/>
              <w:keepNext/>
              <w:spacing w:after="0" w:line="252" w:lineRule="auto"/>
              <w:jc w:val="center"/>
            </w:pPr>
            <w:r>
              <w:rPr>
                <w:b/>
                <w:color w:val="FFFFFF"/>
                <w:sz w:val="15"/>
              </w:rPr>
              <w:t>Tech</w:t>
            </w:r>
          </w:p>
          <w:p w14:paraId="397A0E01"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A781DFF" w14:textId="77777777" w:rsidR="00BE3183" w:rsidRDefault="008C707E">
            <w:pPr>
              <w:keepNext/>
              <w:keepNext/>
              <w:spacing w:after="0" w:line="252" w:lineRule="auto"/>
              <w:jc w:val="center"/>
            </w:pPr>
            <w:r>
              <w:rPr>
                <w:b/>
                <w:color w:val="FFFFFF"/>
                <w:sz w:val="15"/>
              </w:rPr>
              <w:t>Agile</w:t>
            </w:r>
          </w:p>
          <w:p w14:paraId="0D238D1E"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7E96455" w14:textId="77777777" w:rsidR="00BE3183" w:rsidRDefault="008C707E">
            <w:pPr>
              <w:keepNext/>
              <w:keepNext/>
              <w:spacing w:after="0" w:line="252" w:lineRule="auto"/>
              <w:jc w:val="center"/>
            </w:pPr>
            <w:r>
              <w:rPr>
                <w:b/>
                <w:color w:val="FFFFFF"/>
                <w:sz w:val="15"/>
              </w:rPr>
              <w:t>Research</w:t>
            </w:r>
          </w:p>
          <w:p w14:paraId="3FBADFB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F24D986"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B9E16A" w14:textId="77777777" w:rsidR="00BE3183" w:rsidRDefault="008C707E">
            <w:pPr>
              <w:keepNext/>
              <w:keepNext/>
              <w:spacing w:after="0" w:line="252" w:lineRule="auto"/>
              <w:jc w:val="center"/>
            </w:pPr>
            <w:r>
              <w:rPr>
                <w:b/>
                <w:color w:val="FFFFFF"/>
                <w:sz w:val="15"/>
              </w:rPr>
              <w:t>Compli-</w:t>
            </w:r>
          </w:p>
          <w:p w14:paraId="4D098363"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B9E16A" w14:textId="77777777" w:rsidR="00BE3183" w:rsidRDefault="008C707E">
            <w:pPr>
              <w:keepNext/>
              <w:keepNext/>
              <w:spacing w:after="0" w:line="252" w:lineRule="auto"/>
              <w:jc w:val="center"/>
            </w:pPr>
            <w:r>
              <w:rPr>
                <w:b/>
                <w:color w:val="FFFFFF"/>
                <w:sz w:val="15"/>
              </w:rPr>
              <w:t>Finance</w:t>
            </w:r>
          </w:p>
        </w:tc>
      </w:tr>
      <w:tr w:rsidR="003965EE" w14:paraId="4D71B597"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1DF61A" w14:textId="3F33F1AD"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8771D83" w14:textId="7DFADF46" w:rsidR="003965EE" w:rsidRDefault="6DC17BB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B3F644" w14:textId="7175B168" w:rsidR="003965EE" w:rsidRDefault="6DC17BB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EFB7A14" w14:textId="3B3D89EB"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870FFB" w14:textId="442262D6"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7CEB4C" w14:textId="23EEDF78"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5B97A6" w14:textId="767321CB"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D5C1BB" w14:textId="08BDD97F"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75D12A" w14:textId="18B48895"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4E614DE" w14:textId="4F61E6BD" w:rsidR="003965EE" w:rsidRDefault="6DC17BB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9BB75F9" w14:textId="4CC6B576"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A98575" w14:textId="04E36D1E" w:rsidR="003965EE" w:rsidRDefault="6DC17BB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A98575" w14:textId="04E36D1E" w:rsidR="003965EE" w:rsidRDefault="6DC17BB9" w:rsidP="1138EE72">
            <w:pPr>
              <w:keepNext/>
              <w:spacing w:after="0" w:line="252" w:lineRule="auto"/>
              <w:jc w:val="center"/>
              <w:rPr>
                <w:b/>
                <w:bCs/>
                <w:color w:val="auto"/>
                <w:sz w:val="18"/>
                <w:szCs w:val="18"/>
              </w:rPr>
            </w:pPr>
            <w:r>
              <w:rPr>
                <w:b/>
                <w:bCs/>
                <w:color w:val="auto"/>
                <w:sz w:val="18"/>
                <w:szCs w:val="18"/>
              </w:rPr>
              <w:t>--</w:t>
            </w:r>
          </w:p>
        </w:tc>
      </w:tr>
    </w:tbl>
    <w:p w14:paraId="1E5044C3" w14:textId="77777777" w:rsidR="00BE3183" w:rsidRDefault="008C707E">
      <w:pPr>
        <w:spacing w:before="80" w:after="120"/>
      </w:pPr>
      <w:r>
        <w:rPr/>
        <w:t>Complete this section only when the AI Risk Tier (from Project Identity) is Assistive, Decisional, or Autonomous. AI-native products fail in patterns traditional products do not — silent quality degradation, drift, hallucination, and shifting user trust. Sections below force the team to design for those failure modes before shipping.</w:t>
      </w:r>
    </w:p>
    <w:p w14:paraId="086ABDB1" w14:textId="77777777" w:rsidR="00BE3183" w:rsidRDefault="008C707E">
      <w:pPr>
        <w:keepNext/>
        <w:spacing w:before="120" w:after="40"/>
      </w:pPr>
      <w:r>
        <w:rPr>
          <w:b/>
          <w:color w:val="1F2A24"/>
          <w:sz w:val="21"/>
        </w:rPr>
        <w:t>AI Role Definition</w:t>
      </w:r>
    </w:p>
    <w:tbl>
      <w:tblPr>
        <w:tblW w:w="0" w:type="auto"/>
        <w:tblLayout w:type="fixed"/>
        <w:tblLook w:val="04A0" w:firstRow="1" w:lastRow="0" w:firstColumn="1" w:lastColumn="0" w:noHBand="0" w:noVBand="1"/>
      </w:tblPr>
      <w:tblGrid>
        <w:gridCol w:w="3024"/>
        <w:gridCol w:w="6336"/>
      </w:tblGrid>
      <w:tr w:rsidR="00BE3183" w14:paraId="491F74AB"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1FBE268" w14:textId="77777777" w:rsidR="00BE3183" w:rsidRDefault="008C707E">
            <w:pPr>
              <w:keepNext/>
              <w:spacing w:after="40"/>
            </w:pPr>
            <w:r>
              <w:rPr>
                <w:b/>
                <w:color w:val="1F2A24"/>
              </w:rPr>
              <w:t>Use Cases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7295E9D" w14:textId="77777777" w:rsidR="00BE3183" w:rsidRDefault="008C707E">
            <w:pPr>
              <w:keepNext/>
              <w:spacing w:after="0" w:line="288" w:lineRule="auto"/>
            </w:pPr>
            <w:r>
              <w:rPr>
                <w:color w:val="997B00"/>
              </w:rPr>
              <w:t>[List 1–3 specific AI use cases — e.g. "summarize ticket history," "recommend best-fit plan," "auto-draft appeal."]</w:t>
            </w:r>
          </w:p>
        </w:tc>
      </w:tr>
      <w:tr w:rsidR="00BE3183" w14:paraId="2CCAB923"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6CBA77A" w14:textId="77777777" w:rsidR="00BE3183" w:rsidRDefault="008C707E">
            <w:pPr>
              <w:spacing w:after="40"/>
            </w:pPr>
            <w:r>
              <w:rPr>
                <w:b/>
                <w:color w:val="1F2A24"/>
              </w:rPr>
              <w:t>Human-in-loop checkpoints</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DE4C79D" w14:textId="77777777" w:rsidR="00BE3183" w:rsidRDefault="008C707E">
            <w:pPr>
              <w:spacing w:after="0" w:line="288" w:lineRule="auto"/>
            </w:pPr>
            <w:r>
              <w:rPr>
                <w:color w:val="997B00"/>
              </w:rPr>
              <w:t>[List each checkpoint with the human role responsible]</w:t>
            </w:r>
          </w:p>
        </w:tc>
      </w:tr>
      <w:tr w:rsidR="00BE3183" w14:paraId="7DCD0ADD"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782D4B27" w14:textId="77777777" w:rsidR="00BE3183" w:rsidRDefault="008C707E">
            <w:pPr>
              <w:spacing w:after="40"/>
            </w:pPr>
            <w:r>
              <w:rPr>
                <w:b/>
                <w:color w:val="1F2A24"/>
              </w:rPr>
              <w:t>User transparency</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CA91665" w14:textId="77777777" w:rsidR="00BE3183" w:rsidRDefault="008C707E">
            <w:pPr>
              <w:spacing w:after="0" w:line="288" w:lineRule="auto"/>
            </w:pPr>
            <w:r>
              <w:rPr>
                <w:color w:val="997B00"/>
              </w:rPr>
              <w:t>[Disclosure language; consent flow; opt-out + route-to-human]</w:t>
            </w:r>
          </w:p>
        </w:tc>
      </w:tr>
      <w:tr w:rsidR="00BE3183" w14:paraId="0A45F639"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3E26A8F6" w14:textId="77777777" w:rsidR="00BE3183" w:rsidRDefault="008C707E">
            <w:pPr>
              <w:spacing w:after="40"/>
            </w:pPr>
            <w:r>
              <w:rPr>
                <w:b/>
                <w:color w:val="1F2A24"/>
              </w:rPr>
              <w:lastRenderedPageBreak/>
              <w:t>Failure &amp; complaint path</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C2CB5C3" w14:textId="77777777" w:rsidR="00BE3183" w:rsidRDefault="008C707E">
            <w:pPr>
              <w:spacing w:after="0" w:line="288" w:lineRule="auto"/>
            </w:pPr>
            <w:r>
              <w:rPr>
                <w:color w:val="997B00"/>
              </w:rPr>
              <w:t>[How users report errors; triage; response time for human review]</w:t>
            </w:r>
          </w:p>
        </w:tc>
      </w:tr>
    </w:tbl>
    <w:p w14:paraId="3903B044" w14:textId="77777777" w:rsidR="00BE3183" w:rsidRDefault="008C707E">
      <w:pPr>
        <w:keepNext/>
        <w:spacing w:before="160" w:after="40"/>
      </w:pPr>
      <w:r>
        <w:rPr>
          <w:b/>
          <w:color w:val="1F2A24"/>
          <w:sz w:val="21"/>
        </w:rPr>
        <w:t>Model &amp; Data Strategy</w:t>
      </w:r>
    </w:p>
    <w:tbl>
      <w:tblPr>
        <w:tblW w:w="0" w:type="auto"/>
        <w:tblLayout w:type="fixed"/>
        <w:tblLook w:val="04A0" w:firstRow="1" w:lastRow="0" w:firstColumn="1" w:lastColumn="0" w:noHBand="0" w:noVBand="1"/>
      </w:tblPr>
      <w:tblGrid>
        <w:gridCol w:w="2160"/>
        <w:gridCol w:w="3888"/>
        <w:gridCol w:w="3312"/>
      </w:tblGrid>
      <w:tr w:rsidR="00BE3183" w14:paraId="15DF30F6" w14:textId="77777777">
        <w:trPr>
          <w:cantSplit/>
        </w:trPr>
        <w:tc>
          <w:tcPr>
            <w:tcW w:w="216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D8DE616" w14:textId="77777777" w:rsidR="00BE3183" w:rsidRDefault="008C707E">
            <w:pPr>
              <w:keepNext/>
              <w:spacing w:after="0"/>
            </w:pPr>
            <w:r>
              <w:rPr>
                <w:b/>
                <w:color w:val="FFFFFF"/>
                <w:sz w:val="19"/>
              </w:rPr>
              <w:t>Element</w:t>
            </w:r>
          </w:p>
        </w:tc>
        <w:tc>
          <w:tcPr>
            <w:tcW w:w="388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7C0BB7A"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7E4F6DC" w14:textId="77777777" w:rsidR="00BE3183" w:rsidRDefault="008C707E">
            <w:pPr>
              <w:keepNext/>
              <w:spacing w:after="0"/>
            </w:pPr>
            <w:r>
              <w:rPr>
                <w:b/>
                <w:color w:val="FFFFFF"/>
                <w:sz w:val="19"/>
              </w:rPr>
              <w:t>Your Input</w:t>
            </w:r>
          </w:p>
        </w:tc>
      </w:tr>
      <w:tr w:rsidR="00BE3183" w14:paraId="53AF37CD"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661B72" w14:textId="77777777" w:rsidR="00BE3183" w:rsidRDefault="008C707E">
            <w:pPr>
              <w:spacing w:after="0" w:line="288" w:lineRule="auto"/>
            </w:pPr>
            <w:r>
              <w:rPr>
                <w:sz w:val="19"/>
              </w:rPr>
              <w:t>Model Pattern</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37A23B" w14:textId="77777777" w:rsidR="00BE3183" w:rsidRDefault="008C707E">
            <w:pPr>
              <w:spacing w:after="0" w:line="288" w:lineRule="auto"/>
            </w:pPr>
            <w:r>
              <w:rPr>
                <w:sz w:val="19"/>
              </w:rPr>
              <w:t>Single LLM · Orchestrator · Agentic · Classical ML · Hybrid</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5785A7" w14:textId="77777777" w:rsidR="00BE3183" w:rsidRDefault="008C707E">
            <w:pPr>
              <w:spacing w:after="0" w:line="288" w:lineRule="auto"/>
            </w:pPr>
            <w:r>
              <w:rPr>
                <w:color w:val="997B00"/>
                <w:sz w:val="19"/>
              </w:rPr>
              <w:t>[Pattern + rationale]</w:t>
            </w:r>
          </w:p>
        </w:tc>
      </w:tr>
      <w:tr w:rsidR="00BE3183" w14:paraId="3D4DB2D4"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FC8F0A" w14:textId="77777777" w:rsidR="00BE3183" w:rsidRDefault="008C707E">
            <w:pPr>
              <w:spacing w:after="0" w:line="288" w:lineRule="auto"/>
            </w:pPr>
            <w:r>
              <w:rPr>
                <w:sz w:val="19"/>
              </w:rPr>
              <w:t>Model Provider(s)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B0824C3" w14:textId="77777777" w:rsidR="00BE3183" w:rsidRDefault="008C707E">
            <w:pPr>
              <w:spacing w:after="0" w:line="288" w:lineRule="auto"/>
            </w:pPr>
            <w:r>
              <w:rPr>
                <w:sz w:val="19"/>
              </w:rPr>
              <w:t>Primary + backup. Why this passed procurement and security review.</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77142C" w14:textId="77777777" w:rsidR="00BE3183" w:rsidRDefault="008C707E">
            <w:pPr>
              <w:spacing w:after="0" w:line="288" w:lineRule="auto"/>
            </w:pPr>
            <w:r>
              <w:rPr>
                <w:color w:val="997B00"/>
                <w:sz w:val="19"/>
              </w:rPr>
              <w:t>[Primary + backup model]</w:t>
            </w:r>
          </w:p>
        </w:tc>
      </w:tr>
      <w:tr w:rsidR="00BE3183" w14:paraId="53ABFE33"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D2367F" w14:textId="77777777" w:rsidR="00BE3183" w:rsidRDefault="008C707E">
            <w:pPr>
              <w:spacing w:after="0" w:line="288" w:lineRule="auto"/>
            </w:pPr>
            <w:r>
              <w:rPr>
                <w:sz w:val="19"/>
              </w:rPr>
              <w:t>Data Sources</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818AEA" w14:textId="77777777" w:rsidR="00BE3183" w:rsidRDefault="008C707E">
            <w:pPr>
              <w:spacing w:after="0" w:line="288" w:lineRule="auto"/>
            </w:pPr>
            <w:r>
              <w:rPr>
                <w:sz w:val="19"/>
              </w:rPr>
              <w:t xml:space="preserve">Each source + access path. PII and sensitive-data handling. Data steward name.</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BBB189B" w14:textId="77777777" w:rsidR="00BE3183" w:rsidRDefault="008C707E">
            <w:pPr>
              <w:spacing w:after="0" w:line="288" w:lineRule="auto"/>
            </w:pPr>
            <w:r>
              <w:rPr>
                <w:color w:val="997B00"/>
                <w:sz w:val="19"/>
              </w:rPr>
              <w:t>[List sources]</w:t>
            </w:r>
          </w:p>
        </w:tc>
      </w:tr>
      <w:tr w:rsidR="00BE3183" w14:paraId="05778E6B"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843C92A" w14:textId="77777777" w:rsidR="00BE3183" w:rsidRDefault="008C707E">
            <w:pPr>
              <w:spacing w:after="0" w:line="288" w:lineRule="auto"/>
            </w:pPr>
            <w:r>
              <w:rPr>
                <w:sz w:val="19"/>
              </w:rPr>
              <w:t>Retrieval &amp; Context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89138C" w14:textId="77777777" w:rsidR="00BE3183" w:rsidRDefault="008C707E">
            <w:pPr>
              <w:spacing w:after="0" w:line="288" w:lineRule="auto"/>
            </w:pPr>
            <w:r>
              <w:rPr>
                <w:sz w:val="19"/>
              </w:rPr>
              <w:t>Vector DB, embedding model, freshness target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4BF99AE" w14:textId="77777777" w:rsidR="00BE3183" w:rsidRDefault="008C707E">
            <w:pPr>
              <w:spacing w:after="0" w:line="288" w:lineRule="auto"/>
            </w:pPr>
            <w:r>
              <w:rPr>
                <w:color w:val="997B00"/>
                <w:sz w:val="19"/>
              </w:rPr>
              <w:t>[Vector store + embedding + freshness — or N/A and why]</w:t>
            </w:r>
          </w:p>
        </w:tc>
      </w:tr>
      <w:tr w:rsidR="00BE3183" w14:paraId="72038631"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9F490E" w14:textId="77777777" w:rsidR="00BE3183" w:rsidRDefault="008C707E">
            <w:pPr>
              <w:spacing w:after="0" w:line="288" w:lineRule="auto"/>
            </w:pPr>
            <w:r>
              <w:rPr>
                <w:sz w:val="19"/>
              </w:rPr>
              <w:t>Unit Cost</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C2820B" w14:textId="77777777" w:rsidR="00BE3183" w:rsidRDefault="008C707E">
            <w:pPr>
              <w:spacing w:after="0" w:line="288" w:lineRule="auto"/>
            </w:pPr>
            <w:r>
              <w:rPr>
                <w:sz w:val="19"/>
              </w:rPr>
              <w:t xml:space="preserve">Expected $ per request and per customer per month, plus target gross margin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039F50" w14:textId="77777777" w:rsidR="00BE3183" w:rsidRDefault="008C707E">
            <w:pPr>
              <w:spacing w:after="0" w:line="288" w:lineRule="auto"/>
            </w:pPr>
            <w:r>
              <w:rPr>
                <w:color w:val="997B00"/>
                <w:sz w:val="19"/>
              </w:rPr>
              <w:t xml:space="preserve">[$ per req · $ per customer/mo · target margin]</w:t>
            </w:r>
          </w:p>
        </w:tc>
      </w:tr>
      <w:tr w:rsidR="00BE3183" w14:paraId="1F9A0D23" w14:textId="77777777">
        <w:trPr>
          <w:cantSplit/>
        </w:trPr>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40069B" w14:textId="77777777" w:rsidR="00BE3183" w:rsidRDefault="008C707E">
            <w:pPr>
              <w:spacing w:after="0" w:line="288" w:lineRule="auto"/>
            </w:pPr>
            <w:r>
              <w:rPr>
                <w:sz w:val="19"/>
              </w:rPr>
              <w:t>Privacy &amp; Compliance</w:t>
            </w:r>
          </w:p>
        </w:tc>
        <w:tc>
          <w:tcPr>
            <w:tcW w:w="388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F4A2514" w14:textId="77777777" w:rsidR="00BE3183" w:rsidRDefault="008C707E">
            <w:pPr>
              <w:spacing w:after="0" w:line="288" w:lineRule="auto"/>
            </w:pPr>
            <w:r>
              <w:rPr>
                <w:sz w:val="19"/>
              </w:rPr>
              <w:t xml:space="preserve">GDPR / CCPA, sector regulations, EU AI Act category</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7D2FA8" w14:textId="77777777" w:rsidR="00BE3183" w:rsidRDefault="008C707E">
            <w:pPr>
              <w:spacing w:after="0" w:line="288" w:lineRule="auto"/>
            </w:pPr>
            <w:r>
              <w:rPr>
                <w:color w:val="997B00"/>
                <w:sz w:val="19"/>
              </w:rPr>
              <w:t>[Frameworks + named approving entity]</w:t>
            </w:r>
          </w:p>
        </w:tc>
      </w:tr>
    </w:tbl>
    <w:p w14:paraId="73F6A7AB" w14:textId="77777777" w:rsidR="00BE3183" w:rsidRDefault="008C707E">
      <w:pPr>
        <w:spacing w:before="160" w:after="40"/>
      </w:pPr>
      <w:r>
        <w:rPr>
          <w:b/>
          <w:color w:val="1F2A24"/>
          <w:sz w:val="21"/>
        </w:rPr>
        <w:t>Evaluation &amp; Guardrails</w:t>
      </w:r>
    </w:p>
    <w:p w14:paraId="588B2E8D" w14:textId="77777777" w:rsidR="00BE3183" w:rsidRDefault="008C707E">
      <w:pPr>
        <w:keepNext/>
        <w:spacing w:after="80"/>
      </w:pPr>
      <w:r>
        <w:rPr>
          <w:color w:val="6B7A78"/>
          <w:sz w:val="19"/>
        </w:rPr>
        <w:t>The layer that is easiest to skip and most expensive to add later.</w:t>
      </w:r>
    </w:p>
    <w:tbl>
      <w:tblPr>
        <w:tblW w:w="0" w:type="auto"/>
        <w:tblLayout w:type="fixed"/>
        <w:tblLook w:val="04A0" w:firstRow="1" w:lastRow="0" w:firstColumn="1" w:lastColumn="0" w:noHBand="0" w:noVBand="1"/>
      </w:tblPr>
      <w:tblGrid>
        <w:gridCol w:w="1152"/>
        <w:gridCol w:w="1872"/>
        <w:gridCol w:w="1584"/>
        <w:gridCol w:w="2160"/>
        <w:gridCol w:w="2592"/>
        <w:gridCol w:w="20"/>
      </w:tblGrid>
      <w:tr w:rsidR="00BE3183" w14:paraId="54482024" w14:textId="77777777">
        <w:trPr>
          <w:cantSplit/>
        </w:trPr>
        <w:tc>
          <w:tcPr>
            <w:tcW w:w="115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E85B28F" w14:textId="77777777" w:rsidR="00BE3183" w:rsidRDefault="008C707E">
            <w:pPr>
              <w:keepNext/>
              <w:spacing w:after="0"/>
            </w:pPr>
            <w:r>
              <w:rPr>
                <w:b/>
                <w:color w:val="FFFFFF"/>
                <w:sz w:val="19"/>
              </w:rPr>
              <w:t>ID</w:t>
            </w:r>
          </w:p>
        </w:tc>
        <w:tc>
          <w:tcPr>
            <w:tcW w:w="3456" w:type="dxa"/>
            <w:gridSpan w:val="2"/>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A2001E7" w14:textId="77777777" w:rsidR="00BE3183" w:rsidRDefault="008C707E">
            <w:pPr>
              <w:keepNext/>
              <w:spacing w:after="0"/>
            </w:pPr>
            <w:r>
              <w:rPr>
                <w:b/>
                <w:color w:val="FFFFFF"/>
                <w:sz w:val="19"/>
              </w:rPr>
              <w:t>Metric</w:t>
            </w:r>
          </w:p>
        </w:tc>
        <w:tc>
          <w:tcPr>
            <w:tcW w:w="216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F5A840" w14:textId="77777777" w:rsidR="00BE3183" w:rsidRDefault="008C707E">
            <w:pPr>
              <w:keepNext/>
              <w:spacing w:after="0"/>
            </w:pPr>
            <w:r>
              <w:rPr>
                <w:b/>
                <w:color w:val="FFFFFF"/>
                <w:sz w:val="19"/>
              </w:rPr>
              <w:t>Target / Threshold</w:t>
            </w:r>
          </w:p>
        </w:tc>
        <w:tc>
          <w:tcPr>
            <w:tcW w:w="2592" w:type="dxa"/>
            <w:gridSpan w:val="2"/>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34474F7" w14:textId="77777777" w:rsidR="00BE3183" w:rsidRDefault="008C707E">
            <w:pPr>
              <w:keepNext/>
              <w:spacing w:after="0"/>
            </w:pPr>
            <w:r>
              <w:rPr>
                <w:b/>
                <w:color w:val="FFFFFF"/>
                <w:sz w:val="19"/>
              </w:rPr>
              <w:t>Measurement Method</w:t>
            </w:r>
          </w:p>
        </w:tc>
      </w:tr>
      <w:tr w:rsidR="00BE3183" w14:paraId="39AC8CC2"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E05DAF2" w14:textId="77777777" w:rsidR="00BE3183" w:rsidRDefault="008C707E">
            <w:pPr>
              <w:spacing w:after="0" w:line="288" w:lineRule="auto"/>
            </w:pPr>
            <w:r>
              <w:rPr>
                <w:sz w:val="19"/>
              </w:rPr>
              <w:t>QM-01</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1AD55E5" w14:textId="77777777" w:rsidR="00BE3183" w:rsidRDefault="008C707E">
            <w:pPr>
              <w:spacing w:after="0" w:line="288" w:lineRule="auto"/>
            </w:pPr>
            <w:r>
              <w:rPr>
                <w:color w:val="997B00"/>
                <w:sz w:val="19"/>
              </w:rPr>
              <w:t>[e.g. Plan recommendation precision @5]</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1C52642" w14:textId="77777777" w:rsidR="00BE3183" w:rsidRDefault="008C707E">
            <w:pPr>
              <w:spacing w:after="0" w:line="288" w:lineRule="auto"/>
            </w:pPr>
            <w:r>
              <w:rPr>
                <w:color w:val="997B00"/>
                <w:sz w:val="19"/>
              </w:rPr>
              <w:t>[≥ 0.85, baseline 0.72]</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597364" w14:textId="77777777" w:rsidR="00BE3183" w:rsidRDefault="008C707E">
            <w:pPr>
              <w:spacing w:after="0" w:line="288" w:lineRule="auto"/>
            </w:pPr>
            <w:r>
              <w:rPr>
                <w:color w:val="997B00"/>
                <w:sz w:val="19"/>
              </w:rPr>
              <w:t>[Weekly eval set of 200 labeled examples]</w:t>
            </w:r>
          </w:p>
        </w:tc>
      </w:tr>
      <w:tr w:rsidR="00BE3183" w14:paraId="5453CD4D"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BA0C89E" w14:textId="77777777" w:rsidR="00BE3183" w:rsidRDefault="008C707E">
            <w:pPr>
              <w:spacing w:after="0" w:line="288" w:lineRule="auto"/>
            </w:pPr>
            <w:r>
              <w:rPr>
                <w:sz w:val="19"/>
              </w:rPr>
              <w:t>QM-02</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3D1C94"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D7E490A"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0C4ADFE" w14:textId="77777777" w:rsidR="00BE3183" w:rsidRDefault="008C707E">
            <w:pPr>
              <w:spacing w:after="0" w:line="288" w:lineRule="auto"/>
            </w:pPr>
            <w:r>
              <w:rPr>
                <w:color w:val="997B00"/>
                <w:sz w:val="19"/>
              </w:rPr>
              <w:t>[How measured]</w:t>
            </w:r>
          </w:p>
        </w:tc>
      </w:tr>
      <w:tr w:rsidR="00BE3183" w14:paraId="633A6E20"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DF7EF9F" w14:textId="77777777" w:rsidR="00BE3183" w:rsidRDefault="008C707E">
            <w:pPr>
              <w:spacing w:after="0" w:line="288" w:lineRule="auto"/>
            </w:pPr>
            <w:r>
              <w:rPr>
                <w:sz w:val="19"/>
              </w:rPr>
              <w:t>QM-03</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B068C7"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B04EBE"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BC9AE8E" w14:textId="77777777" w:rsidR="00BE3183" w:rsidRDefault="008C707E">
            <w:pPr>
              <w:spacing w:after="0" w:line="288" w:lineRule="auto"/>
            </w:pPr>
            <w:r>
              <w:rPr>
                <w:color w:val="997B00"/>
                <w:sz w:val="19"/>
              </w:rPr>
              <w:t>[How measured]</w:t>
            </w:r>
          </w:p>
        </w:tc>
      </w:tr>
      <w:tr w:rsidR="00BE3183" w14:paraId="5CB22191"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9FBB15" w14:textId="77777777" w:rsidR="00BE3183" w:rsidRDefault="008C707E">
            <w:pPr>
              <w:spacing w:after="0" w:line="288" w:lineRule="auto"/>
            </w:pPr>
            <w:r>
              <w:rPr>
                <w:sz w:val="19"/>
              </w:rPr>
              <w:t>QM-04</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D8FF54"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CC8062A"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A1727E" w14:textId="77777777" w:rsidR="00BE3183" w:rsidRDefault="008C707E">
            <w:pPr>
              <w:spacing w:after="0" w:line="288" w:lineRule="auto"/>
            </w:pPr>
            <w:r>
              <w:rPr>
                <w:color w:val="997B00"/>
                <w:sz w:val="19"/>
              </w:rPr>
              <w:t>[How measured]</w:t>
            </w:r>
          </w:p>
        </w:tc>
      </w:tr>
      <w:tr w:rsidR="00BE3183" w14:paraId="2A0C0D69" w14:textId="77777777">
        <w:trPr>
          <w:cantSplit/>
        </w:trPr>
        <w:tc>
          <w:tcPr>
            <w:tcW w:w="115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BE90B1" w14:textId="77777777" w:rsidR="00BE3183" w:rsidRDefault="008C707E">
            <w:pPr>
              <w:spacing w:after="0" w:line="288" w:lineRule="auto"/>
            </w:pPr>
            <w:r>
              <w:rPr>
                <w:sz w:val="19"/>
              </w:rPr>
              <w:t>QM-05</w:t>
            </w:r>
          </w:p>
        </w:tc>
        <w:tc>
          <w:tcPr>
            <w:tcW w:w="3456"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C1A80D" w14:textId="77777777" w:rsidR="00BE3183" w:rsidRDefault="008C707E">
            <w:pPr>
              <w:spacing w:after="0" w:line="288" w:lineRule="auto"/>
            </w:pPr>
            <w:r>
              <w:rPr>
                <w:color w:val="997B00"/>
                <w:sz w:val="19"/>
              </w:rPr>
              <w:t>[Metric name]</w:t>
            </w:r>
          </w:p>
        </w:tc>
        <w:tc>
          <w:tcPr>
            <w:tcW w:w="216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58B4B7" w14:textId="77777777" w:rsidR="00BE3183" w:rsidRDefault="008C707E">
            <w:pPr>
              <w:spacing w:after="0" w:line="288" w:lineRule="auto"/>
            </w:pPr>
            <w:r>
              <w:rPr>
                <w:color w:val="997B00"/>
                <w:sz w:val="19"/>
              </w:rPr>
              <w:t>[Target]</w:t>
            </w:r>
          </w:p>
        </w:tc>
        <w:tc>
          <w:tcPr>
            <w:tcW w:w="2592" w:type="dxa"/>
            <w:gridSpan w:val="2"/>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19C0F3" w14:textId="77777777" w:rsidR="00BE3183" w:rsidRDefault="008C707E">
            <w:pPr>
              <w:spacing w:after="0" w:line="288" w:lineRule="auto"/>
            </w:pPr>
            <w:r>
              <w:rPr>
                <w:color w:val="997B00"/>
                <w:sz w:val="19"/>
              </w:rPr>
              <w:t>[How measured]</w:t>
            </w:r>
          </w:p>
        </w:tc>
      </w:tr>
      <w:tr w:rsidR="00BE3183" w14:paraId="71519954"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B6B3489" w14:textId="77777777" w:rsidR="00BE3183" w:rsidRDefault="008C707E">
            <w:pPr>
              <w:spacing w:after="40"/>
            </w:pPr>
            <w:r>
              <w:rPr>
                <w:b/>
                <w:color w:val="1F2A24"/>
              </w:rPr>
              <w:t>INPUT GUARDRAILS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4ACB38DF" w14:textId="77777777" w:rsidR="00BE3183" w:rsidRDefault="008C707E">
            <w:pPr>
              <w:spacing w:after="0" w:line="288" w:lineRule="auto"/>
            </w:pPr>
            <w:r>
              <w:rPr>
                <w:color w:val="997B00"/>
              </w:rPr>
              <w:t>[Blocked / sanitized / rate-limited inputs — PII detection, prompt injection defense, off-topic rejection]</w:t>
            </w:r>
          </w:p>
        </w:tc>
      </w:tr>
      <w:tr w:rsidR="00BE3183" w14:paraId="33FDC233"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2740EF2" w14:textId="77777777" w:rsidR="00BE3183" w:rsidRDefault="008C707E">
            <w:pPr>
              <w:spacing w:after="40"/>
            </w:pPr>
            <w:r>
              <w:rPr>
                <w:b/>
                <w:color w:val="1F2A24"/>
              </w:rPr>
              <w:t>OUTPUT GUARDRAILS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96E3541" w14:textId="77777777" w:rsidR="00BE3183" w:rsidRDefault="008C707E">
            <w:pPr>
              <w:spacing w:after="0" w:line="288" w:lineRule="auto"/>
            </w:pPr>
            <w:r>
              <w:rPr>
                <w:color w:val="997B00"/>
              </w:rPr>
              <w:t>[Filtered / edited / escalated outputs — hallucination check, toxicity filter, fact-grounding requirement]</w:t>
            </w:r>
          </w:p>
        </w:tc>
      </w:tr>
      <w:tr w:rsidR="00BE3183" w14:paraId="2F5009A5"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90FF239" w14:textId="77777777" w:rsidR="00BE3183" w:rsidRDefault="008C707E">
            <w:pPr>
              <w:spacing w:after="40"/>
            </w:pPr>
            <w:r>
              <w:rPr>
                <w:b/>
                <w:color w:val="1F2A24"/>
              </w:rPr>
              <w:t>HUMAN-IN-LOOP TRIGGERS</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3CC4A6C" w14:textId="77777777" w:rsidR="00BE3183" w:rsidRDefault="008C707E">
            <w:pPr>
              <w:spacing w:after="0" w:line="288" w:lineRule="auto"/>
            </w:pPr>
            <w:r>
              <w:rPr>
                <w:color w:val="997B00"/>
              </w:rPr>
              <w:t>[Conditions that route to human — low confidence, regulated content, high-dollar impact, complaint]</w:t>
            </w:r>
          </w:p>
        </w:tc>
      </w:tr>
      <w:tr w:rsidR="00BE3183" w14:paraId="18AC7DB4"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8ED4D0" w14:textId="77777777" w:rsidR="00BE3183" w:rsidRDefault="008C707E">
            <w:pPr>
              <w:spacing w:after="40"/>
            </w:pPr>
            <w:r>
              <w:rPr>
                <w:b/>
                <w:color w:val="1F2A24"/>
              </w:rPr>
              <w:t>Drift threshold</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E86E92E" w14:textId="77777777" w:rsidR="00BE3183" w:rsidRDefault="008C707E">
            <w:pPr>
              <w:spacing w:after="0" w:line="288" w:lineRule="auto"/>
            </w:pPr>
            <w:r>
              <w:rPr>
                <w:color w:val="997B00"/>
              </w:rPr>
              <w:t>[e.g. 10% relative drop in QM-01 over a 7-day window triggers review]</w:t>
            </w:r>
          </w:p>
        </w:tc>
      </w:tr>
      <w:tr w:rsidR="00BE3183" w14:paraId="2791AC1F"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5F1CC3" w14:textId="77777777" w:rsidR="00BE3183" w:rsidRDefault="008C707E">
            <w:pPr>
              <w:spacing w:after="40"/>
            </w:pPr>
            <w:r>
              <w:rPr>
                <w:b/>
                <w:color w:val="1F2A24"/>
              </w:rPr>
              <w:t>Observability stack</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57DF2B6C" w14:textId="77777777" w:rsidR="00BE3183" w:rsidRDefault="008C707E">
            <w:pPr>
              <w:spacing w:after="0" w:line="288" w:lineRule="auto"/>
            </w:pPr>
            <w:r>
              <w:rPr>
                <w:color w:val="997B00"/>
              </w:rPr>
              <w:t>[Tooling — Datadog, Arize, custom — + dashboard owner]</w:t>
            </w:r>
          </w:p>
        </w:tc>
      </w:tr>
      <w:tr w:rsidR="00BE3183" w14:paraId="051646ED" w14:textId="77777777">
        <w:trPr>
          <w:gridAfter w:val="1"/>
          <w:wAfter w:w="20" w:type="dxa"/>
          <w:cantSplit/>
        </w:trPr>
        <w:tc>
          <w:tcPr>
            <w:tcW w:w="3024" w:type="dxa"/>
            <w:gridSpan w:val="2"/>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A84EB98" w14:textId="77777777" w:rsidR="00BE3183" w:rsidRDefault="008C707E">
            <w:pPr>
              <w:spacing w:after="40"/>
            </w:pPr>
            <w:r>
              <w:rPr>
                <w:b/>
                <w:color w:val="1F2A24"/>
              </w:rPr>
              <w:t>Kill switch</w:t>
            </w:r>
          </w:p>
        </w:tc>
        <w:tc>
          <w:tcPr>
            <w:tcW w:w="6336" w:type="dxa"/>
            <w:gridSpan w:val="3"/>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784EE0E2" w14:textId="77777777" w:rsidR="00BE3183" w:rsidRDefault="008C707E">
            <w:pPr>
              <w:spacing w:after="0" w:line="288" w:lineRule="auto"/>
            </w:pPr>
            <w:r>
              <w:rPr>
                <w:color w:val="997B00"/>
              </w:rPr>
              <w:t>[Conditions to disable + operator who can pull it]</w:t>
            </w:r>
          </w:p>
        </w:tc>
      </w:tr>
    </w:tbl>
    <w:p w14:paraId="42AB9923" w14:textId="77777777" w:rsidR="00BE3183" w:rsidRDefault="008C707E">
      <w:pPr>
        <w:keepNext/>
        <w:spacing w:before="160" w:after="40"/>
      </w:pPr>
      <w:r>
        <w:rPr>
          <w:b/>
          <w:color w:val="1F2A24"/>
          <w:sz w:val="21"/>
        </w:rPr>
        <w:t>Data Flywheel &amp; Learning Loop</w:t>
      </w:r>
    </w:p>
    <w:tbl>
      <w:tblPr>
        <w:tblW w:w="0" w:type="auto"/>
        <w:tblLayout w:type="fixed"/>
        <w:tblLook w:val="04A0" w:firstRow="1" w:lastRow="0" w:firstColumn="1" w:lastColumn="0" w:noHBand="0" w:noVBand="1"/>
      </w:tblPr>
      <w:tblGrid>
        <w:gridCol w:w="2304"/>
        <w:gridCol w:w="3744"/>
        <w:gridCol w:w="3312"/>
      </w:tblGrid>
      <w:tr w:rsidR="00BE3183" w14:paraId="15A8F976" w14:textId="77777777">
        <w:trPr>
          <w:cantSplit/>
        </w:trPr>
        <w:tc>
          <w:tcPr>
            <w:tcW w:w="230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C1E9F8B" w14:textId="77777777" w:rsidR="00BE3183" w:rsidRDefault="008C707E">
            <w:pPr>
              <w:keepNext/>
              <w:spacing w:after="0"/>
            </w:pPr>
            <w:r>
              <w:rPr>
                <w:b/>
                <w:color w:val="FFFFFF"/>
                <w:sz w:val="19"/>
              </w:rPr>
              <w:lastRenderedPageBreak/>
              <w:t>Element</w:t>
            </w:r>
          </w:p>
        </w:tc>
        <w:tc>
          <w:tcPr>
            <w:tcW w:w="374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DDB6A71"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58F4DCF" w14:textId="77777777" w:rsidR="00BE3183" w:rsidRDefault="008C707E">
            <w:pPr>
              <w:keepNext/>
              <w:spacing w:after="0"/>
            </w:pPr>
            <w:r>
              <w:rPr>
                <w:b/>
                <w:color w:val="FFFFFF"/>
                <w:sz w:val="19"/>
              </w:rPr>
              <w:t>Your Input</w:t>
            </w:r>
          </w:p>
        </w:tc>
      </w:tr>
      <w:tr w:rsidR="00BE3183" w14:paraId="43DC3BB6"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76CFB4" w14:textId="77777777" w:rsidR="00BE3183" w:rsidRDefault="008C707E">
            <w:pPr>
              <w:spacing w:after="0" w:line="288" w:lineRule="auto"/>
            </w:pPr>
            <w:r>
              <w:rPr>
                <w:sz w:val="19"/>
              </w:rPr>
              <w:t>Signal capture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0AE9D4" w14:textId="77777777" w:rsidR="00BE3183" w:rsidRDefault="008C707E">
            <w:pPr>
              <w:spacing w:after="0" w:line="288" w:lineRule="auto"/>
            </w:pPr>
            <w:r>
              <w:rPr>
                <w:sz w:val="19"/>
              </w:rPr>
              <w:t>What user interactions become training / eval data</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0B9681E" w14:textId="77777777" w:rsidR="00BE3183" w:rsidRDefault="008C707E">
            <w:pPr>
              <w:spacing w:after="0" w:line="288" w:lineRule="auto"/>
            </w:pPr>
            <w:r>
              <w:rPr>
                <w:color w:val="997B00"/>
                <w:sz w:val="19"/>
              </w:rPr>
              <w:t>[List interactions captured — accept/reject, edits, downstream conversion, complaint]</w:t>
            </w:r>
          </w:p>
        </w:tc>
      </w:tr>
      <w:tr w:rsidR="00BE3183" w14:paraId="1888D0B6"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EB95C6" w14:textId="77777777" w:rsidR="00BE3183" w:rsidRDefault="008C707E">
            <w:pPr>
              <w:spacing w:after="0" w:line="288" w:lineRule="auto"/>
            </w:pPr>
            <w:r>
              <w:rPr>
                <w:sz w:val="19"/>
              </w:rPr>
              <w:t>Feedback design</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DDB2E8" w14:textId="77777777" w:rsidR="00BE3183" w:rsidRDefault="008C707E">
            <w:pPr>
              <w:spacing w:after="0" w:line="288" w:lineRule="auto"/>
            </w:pPr>
            <w:r>
              <w:rPr>
                <w:sz w:val="19"/>
              </w:rPr>
              <w:t>How users correct the AI</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25505D" w14:textId="77777777" w:rsidR="00BE3183" w:rsidRDefault="008C707E">
            <w:pPr>
              <w:spacing w:after="0" w:line="288" w:lineRule="auto"/>
            </w:pPr>
            <w:r>
              <w:rPr>
                <w:color w:val="997B00"/>
                <w:sz w:val="19"/>
              </w:rPr>
              <w:t>[Explicit feedback UX + implicit signals]</w:t>
            </w:r>
          </w:p>
        </w:tc>
      </w:tr>
      <w:tr w:rsidR="00BE3183" w14:paraId="26D93D6A"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3BB9030" w14:textId="77777777" w:rsidR="00BE3183" w:rsidRDefault="008C707E">
            <w:pPr>
              <w:spacing w:after="0" w:line="288" w:lineRule="auto"/>
            </w:pPr>
            <w:r>
              <w:rPr>
                <w:sz w:val="19"/>
              </w:rPr>
              <w:t>Labeling pipeline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D975282" w14:textId="77777777" w:rsidR="00BE3183" w:rsidRDefault="008C707E">
            <w:pPr>
              <w:spacing w:after="0" w:line="288" w:lineRule="auto"/>
            </w:pPr>
            <w:r>
              <w:rPr>
                <w:sz w:val="19"/>
              </w:rPr>
              <w:t>How signals become labeled training data</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1453399" w14:textId="77777777" w:rsidR="00BE3183" w:rsidRDefault="008C707E">
            <w:pPr>
              <w:spacing w:after="0" w:line="288" w:lineRule="auto"/>
            </w:pPr>
            <w:r>
              <w:rPr>
                <w:color w:val="997B00"/>
                <w:sz w:val="19"/>
              </w:rPr>
              <w:t>[Auto-labeling rules + human sample + tool + steward]</w:t>
            </w:r>
          </w:p>
        </w:tc>
      </w:tr>
      <w:tr w:rsidR="00BE3183" w14:paraId="092BD01D"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715D443" w14:textId="77777777" w:rsidR="00BE3183" w:rsidRDefault="008C707E">
            <w:pPr>
              <w:spacing w:after="0" w:line="288" w:lineRule="auto"/>
            </w:pPr>
            <w:r>
              <w:rPr>
                <w:sz w:val="19"/>
              </w:rPr>
              <w:t>Retraining cadence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B7CF67E" w14:textId="77777777" w:rsidR="00BE3183" w:rsidRDefault="008C707E">
            <w:pPr>
              <w:spacing w:after="0" w:line="288" w:lineRule="auto"/>
            </w:pPr>
            <w:r>
              <w:rPr>
                <w:sz w:val="19"/>
              </w:rPr>
              <w:t>How often and on what trigger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0905AF" w14:textId="77777777" w:rsidR="00BE3183" w:rsidRDefault="008C707E">
            <w:pPr>
              <w:spacing w:after="0" w:line="288" w:lineRule="auto"/>
            </w:pPr>
            <w:r>
              <w:rPr>
                <w:color w:val="997B00"/>
                <w:sz w:val="19"/>
              </w:rPr>
              <w:t>[Cadence + drift trigger + budget per cycle]</w:t>
            </w:r>
          </w:p>
        </w:tc>
      </w:tr>
      <w:tr w:rsidR="00BE3183" w14:paraId="740C723C"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DB8B39" w14:textId="77777777" w:rsidR="00BE3183" w:rsidRDefault="008C707E">
            <w:pPr>
              <w:spacing w:after="0" w:line="288" w:lineRule="auto"/>
            </w:pPr>
            <w:r>
              <w:rPr>
                <w:sz w:val="19"/>
              </w:rPr>
              <w:t>Compounding KPI</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790DBB" w14:textId="77777777" w:rsidR="00BE3183" w:rsidRDefault="008C707E">
            <w:pPr>
              <w:spacing w:after="0" w:line="288" w:lineRule="auto"/>
            </w:pPr>
            <w:r>
              <w:rPr>
                <w:sz w:val="19"/>
              </w:rPr>
              <w:t>The single metric that proves the flywheel works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C109AB9" w14:textId="77777777" w:rsidR="00BE3183" w:rsidRDefault="008C707E">
            <w:pPr>
              <w:spacing w:after="0" w:line="288" w:lineRule="auto"/>
            </w:pPr>
            <w:r>
              <w:rPr>
                <w:color w:val="997B00"/>
                <w:sz w:val="19"/>
              </w:rPr>
              <w:t>[Metric that should improve quarter over quarter]</w:t>
            </w:r>
          </w:p>
        </w:tc>
      </w:tr>
      <w:tr w:rsidR="00BE3183" w14:paraId="1E2801C5" w14:textId="77777777">
        <w:trPr>
          <w:cantSplit/>
        </w:trPr>
        <w:tc>
          <w:tcPr>
            <w:tcW w:w="23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C876F7F" w14:textId="77777777" w:rsidR="00BE3183" w:rsidRDefault="008C707E">
            <w:pPr>
              <w:spacing w:after="0" w:line="288" w:lineRule="auto"/>
            </w:pPr>
            <w:r>
              <w:rPr>
                <w:sz w:val="19"/>
              </w:rPr>
              <w:t>Data governance</w:t>
            </w:r>
          </w:p>
        </w:tc>
        <w:tc>
          <w:tcPr>
            <w:tcW w:w="374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CD0CD1" w14:textId="77777777" w:rsidR="00BE3183" w:rsidRDefault="008C707E">
            <w:pPr>
              <w:spacing w:after="0" w:line="288" w:lineRule="auto"/>
            </w:pPr>
            <w:r>
              <w:rPr>
                <w:sz w:val="19"/>
              </w:rPr>
              <w:t>Consent, retention, deletion, audit</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7171CF" w14:textId="77777777" w:rsidR="00BE3183" w:rsidRDefault="008C707E">
            <w:pPr>
              <w:spacing w:after="0" w:line="288" w:lineRule="auto"/>
            </w:pPr>
            <w:r>
              <w:rPr>
                <w:color w:val="997B00"/>
                <w:sz w:val="19"/>
              </w:rPr>
              <w:t>[Consent path + retention window + deletion + audit log]</w:t>
            </w:r>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475AE1BE"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35AA3705" w14:textId="77777777" w:rsidR="00BE3183" w:rsidRDefault="008C707E">
            <w:pPr>
              <w:keepNext/>
              <w:keepNext/>
              <w:spacing w:after="40"/>
            </w:pPr>
            <w:r>
              <w:rPr>
                <w:b/>
                <w:color w:val="FFFFFF"/>
                <w:sz w:val="28"/>
              </w:rPr>
              <w:t>STAGE GATE G3  ·  BUILD READY</w:t>
            </w:r>
          </w:p>
          <w:p w14:paraId="5E0D82AC" w14:textId="77777777" w:rsidR="00BE3183" w:rsidRDefault="008C707E">
            <w:pPr>
              <w:keepNext/>
              <w:keepNext/>
              <w:spacing w:before="40" w:after="0"/>
            </w:pPr>
            <w:r>
              <w:rPr>
                <w:color w:val="DCEBCB"/>
                <w:sz w:val="19"/>
              </w:rPr>
              <w:t>Confirms the solution is approved, scoped, and prioritized. Engineering can pick it up.</w:t>
            </w:r>
          </w:p>
        </w:tc>
      </w:tr>
      <w:tr w:rsidR="00BE3183" w14:paraId="1BC2E796"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04930706" w14:textId="77777777" w:rsidR="00BE3183" w:rsidRDefault="008C707E">
            <w:pPr>
              <w:keepNext/>
              <w:spacing w:after="40"/>
            </w:pPr>
            <w:r>
              <w:rPr>
                <w:b/>
                <w:color w:val="1F2A24"/>
                <w:sz w:val="17"/>
              </w:rPr>
              <w:t>GATE OWNER (DECIDE)</w:t>
            </w:r>
          </w:p>
          <w:p w14:paraId="17813238"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52705B4B" w14:textId="77777777" w:rsidR="00BE3183" w:rsidRDefault="008C707E">
            <w:pPr>
              <w:keepNext/>
              <w:spacing w:after="40"/>
            </w:pPr>
            <w:r>
              <w:rPr>
                <w:b/>
                <w:color w:val="1F2A24"/>
                <w:sz w:val="17"/>
              </w:rPr>
              <w:t>APPROVERS (AGREE)</w:t>
            </w:r>
          </w:p>
          <w:p w14:paraId="3B6B3AFE" w14:textId="77777777" w:rsidR="00BE3183" w:rsidRDefault="008C707E">
            <w:pPr>
              <w:keepNext/>
              <w:spacing w:after="0"/>
            </w:pPr>
            <w:r>
              <w:t xml:space="preserve">Research Lead + Tech Lead + Agile Coach (+ Legal + Compliance when AI Risk Tier ≥ Assistive)</w:t>
            </w:r>
          </w:p>
        </w:tc>
      </w:tr>
      <w:tr w:rsidR="00BE3183" w14:paraId="7D470B7C"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1F3B19A5" w14:textId="77777777" w:rsidR="00BE3183" w:rsidRDefault="008C707E">
            <w:pPr>
              <w:keepNext/>
              <w:spacing w:after="40"/>
            </w:pPr>
            <w:r>
              <w:rPr>
                <w:b/>
                <w:color w:val="1F2A24"/>
                <w:sz w:val="17"/>
              </w:rPr>
              <w:t>REQUIRED INPUTS</w:t>
            </w:r>
          </w:p>
          <w:p w14:paraId="3953929A" w14:textId="77777777" w:rsidR="00BE3183" w:rsidRDefault="008C707E">
            <w:pPr>
              <w:keepNext/>
              <w:spacing w:after="0" w:line="288" w:lineRule="auto"/>
            </w:pPr>
            <w:r>
              <w:rPr>
                <w:sz w:val="19"/>
              </w:rPr>
              <w:t>DESIGN sections 3.1 – 3.5 complete · Prototype concept-tested · Solution Intent, Validation, Capability Map and Boundaries reviewed · Legal reviewed AI risk exposure (if applicable)</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562BF89C" w14:textId="77777777" w:rsidR="00BE3183" w:rsidRDefault="008C707E">
            <w:pPr>
              <w:keepNext/>
              <w:spacing w:after="40"/>
            </w:pPr>
            <w:r>
              <w:rPr>
                <w:b/>
                <w:color w:val="1F2A24"/>
                <w:sz w:val="17"/>
              </w:rPr>
              <w:t>DECISION TYPE</w:t>
            </w:r>
          </w:p>
          <w:p w14:paraId="6FED4A44" w14:textId="77777777" w:rsidR="00BE3183" w:rsidRDefault="008C707E">
            <w:pPr>
              <w:keepNext/>
              <w:spacing w:after="0" w:line="288" w:lineRule="auto"/>
            </w:pPr>
            <w:r>
              <w:rPr>
                <w:sz w:val="19"/>
              </w:rPr>
              <w:t>Advance to READY  ·  Conditional  ·  Hold / kill</w:t>
            </w:r>
          </w:p>
        </w:tc>
      </w:tr>
    </w:tbl>
    <w:p w14:paraId="29908CC2" w14:textId="77777777" w:rsidR="00BE3183" w:rsidRDefault="4B2D48DA">
      <w:pPr>
        <w:keepNext/>
        <w:spacing w:before="160" w:after="80" w:line="288" w:lineRule="auto"/>
      </w:pPr>
      <w:r>
        <w:rPr>
          <w:color w:val="6B7A78"/>
          <w:sz w:val="18"/>
          <w:szCs w:val="18"/>
        </w:rPr>
        <w:t>RA</w:t>
      </w:r>
      <w:r>
        <w:rPr>
          <w:rFonts w:asciiTheme="minorHAnsi" w:hAnsiTheme="minorHAnsi"/>
          <w:color w:val="6B7A78"/>
          <w:sz w:val="18"/>
          <w:szCs w:val="18"/>
        </w:rPr>
        <w:t>PID for this gate  →  R Recommend   A Agree   P Perform   I Input   D Decide</w:t>
      </w:r>
      <w:r>
        <w:rPr>
          <w:color w:val="6B7A78"/>
          <w:sz w:val="18"/>
          <w:szCs w:val="18"/>
        </w:rPr>
        <w:t xml:space="preserve">   </w:t>
      </w:r>
      <w:r>
        <w:rPr>
          <w:color w:val="5E6359"/>
          <w:sz w:val="16"/>
        </w:rPr>
        <w:t xml:space="preserve">   · * Legal and Compliance agree only when AI Risk Tier ≥ Assistive</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412F2AD4" w14:textId="77777777" w:rsidTr="1138EE72">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74B9EE" w14:textId="77777777" w:rsidR="00BE3183" w:rsidRDefault="008C707E">
            <w:pPr>
              <w:keepNext/>
              <w:keepNext/>
              <w:spacing w:after="0" w:line="252" w:lineRule="auto"/>
              <w:jc w:val="center"/>
            </w:pPr>
            <w:r>
              <w:rPr>
                <w:b/>
                <w:color w:val="FFFFFF"/>
                <w:sz w:val="15"/>
              </w:rPr>
              <w:t>Product</w:t>
            </w:r>
          </w:p>
          <w:p w14:paraId="7E0DB5ED"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093676" w14:textId="77777777" w:rsidR="00BE3183" w:rsidRDefault="008C707E">
            <w:pPr>
              <w:keepNext/>
              <w:keepNext/>
              <w:spacing w:after="0" w:line="252" w:lineRule="auto"/>
              <w:jc w:val="center"/>
            </w:pPr>
            <w:r>
              <w:rPr>
                <w:b/>
                <w:color w:val="FFFFFF"/>
                <w:sz w:val="15"/>
              </w:rPr>
              <w:t>Product</w:t>
            </w:r>
          </w:p>
          <w:p w14:paraId="4F7B4653"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45C8ED" w14:textId="77777777" w:rsidR="00BE3183" w:rsidRDefault="008C707E">
            <w:pPr>
              <w:keepNext/>
              <w:keepNext/>
              <w:spacing w:after="0" w:line="252" w:lineRule="auto"/>
              <w:jc w:val="center"/>
            </w:pPr>
            <w:r>
              <w:rPr>
                <w:b/>
                <w:color w:val="FFFFFF"/>
                <w:sz w:val="15"/>
              </w:rPr>
              <w:t>Product</w:t>
            </w:r>
          </w:p>
          <w:p w14:paraId="5B39FFB7"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140498" w14:textId="77777777" w:rsidR="00BE3183" w:rsidRDefault="008C707E">
            <w:pPr>
              <w:keepNext/>
              <w:keepNext/>
              <w:spacing w:after="0" w:line="252" w:lineRule="auto"/>
              <w:jc w:val="center"/>
            </w:pPr>
            <w:r>
              <w:rPr>
                <w:b/>
                <w:color w:val="FFFFFF"/>
                <w:sz w:val="15"/>
              </w:rPr>
              <w:t>Product</w:t>
            </w:r>
          </w:p>
          <w:p w14:paraId="2A011163"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604D876" w14:textId="77777777" w:rsidR="00BE3183" w:rsidRDefault="008C707E">
            <w:pPr>
              <w:keepNext/>
              <w:keepNext/>
              <w:spacing w:after="0" w:line="252" w:lineRule="auto"/>
              <w:jc w:val="center"/>
            </w:pPr>
            <w:r>
              <w:rPr>
                <w:b/>
                <w:color w:val="FFFFFF"/>
                <w:sz w:val="15"/>
              </w:rPr>
              <w:t>Product</w:t>
            </w:r>
          </w:p>
          <w:p w14:paraId="02F0E403"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E6802F4" w14:textId="77777777" w:rsidR="00BE3183" w:rsidRDefault="008C707E">
            <w:pPr>
              <w:keepNext/>
              <w:keepNext/>
              <w:spacing w:after="0" w:line="252" w:lineRule="auto"/>
              <w:jc w:val="center"/>
            </w:pPr>
            <w:r>
              <w:rPr>
                <w:b/>
                <w:color w:val="FFFFFF"/>
                <w:sz w:val="15"/>
              </w:rPr>
              <w:t>Content</w:t>
            </w:r>
          </w:p>
          <w:p w14:paraId="27464FDE"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72C067" w14:textId="77777777" w:rsidR="00BE3183" w:rsidRDefault="008C707E">
            <w:pPr>
              <w:keepNext/>
              <w:keepNext/>
              <w:spacing w:after="0" w:line="252" w:lineRule="auto"/>
              <w:jc w:val="center"/>
            </w:pPr>
            <w:r>
              <w:rPr>
                <w:b/>
                <w:color w:val="FFFFFF"/>
                <w:sz w:val="15"/>
              </w:rPr>
              <w:t>BI</w:t>
            </w:r>
          </w:p>
          <w:p w14:paraId="004C1793"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3101F4" w14:textId="77777777" w:rsidR="00BE3183" w:rsidRDefault="008C707E">
            <w:pPr>
              <w:keepNext/>
              <w:keepNext/>
              <w:spacing w:after="0" w:line="252" w:lineRule="auto"/>
              <w:jc w:val="center"/>
            </w:pPr>
            <w:r>
              <w:rPr>
                <w:b/>
                <w:color w:val="FFFFFF"/>
                <w:sz w:val="15"/>
              </w:rPr>
              <w:t>Tech</w:t>
            </w:r>
          </w:p>
          <w:p w14:paraId="2D248CD0"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E3ADEFD" w14:textId="77777777" w:rsidR="00BE3183" w:rsidRDefault="008C707E">
            <w:pPr>
              <w:keepNext/>
              <w:keepNext/>
              <w:spacing w:after="0" w:line="252" w:lineRule="auto"/>
              <w:jc w:val="center"/>
            </w:pPr>
            <w:r>
              <w:rPr>
                <w:b/>
                <w:color w:val="FFFFFF"/>
                <w:sz w:val="15"/>
              </w:rPr>
              <w:t>Agile</w:t>
            </w:r>
          </w:p>
          <w:p w14:paraId="63898F40"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F496BBC" w14:textId="77777777" w:rsidR="00BE3183" w:rsidRDefault="008C707E">
            <w:pPr>
              <w:keepNext/>
              <w:keepNext/>
              <w:spacing w:after="0" w:line="252" w:lineRule="auto"/>
              <w:jc w:val="center"/>
            </w:pPr>
            <w:r>
              <w:rPr>
                <w:b/>
                <w:color w:val="FFFFFF"/>
                <w:sz w:val="15"/>
              </w:rPr>
              <w:t>Research</w:t>
            </w:r>
          </w:p>
          <w:p w14:paraId="2EB6CAD6"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904EC8"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2B1CBA" w14:textId="77777777" w:rsidR="00BE3183" w:rsidRDefault="008C707E">
            <w:pPr>
              <w:keepNext/>
              <w:keepNext/>
              <w:spacing w:after="0" w:line="252" w:lineRule="auto"/>
              <w:jc w:val="center"/>
            </w:pPr>
            <w:r>
              <w:rPr>
                <w:b/>
                <w:color w:val="FFFFFF"/>
                <w:sz w:val="15"/>
              </w:rPr>
              <w:t>Compli-</w:t>
            </w:r>
          </w:p>
          <w:p w14:paraId="1CFA161D"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2B1CBA" w14:textId="77777777" w:rsidR="00BE3183" w:rsidRDefault="008C707E">
            <w:pPr>
              <w:keepNext/>
              <w:keepNext/>
              <w:spacing w:after="0" w:line="252" w:lineRule="auto"/>
              <w:jc w:val="center"/>
            </w:pPr>
            <w:r>
              <w:rPr>
                <w:b/>
                <w:color w:val="FFFFFF"/>
                <w:sz w:val="15"/>
              </w:rPr>
              <w:t>Finance</w:t>
            </w:r>
          </w:p>
        </w:tc>
      </w:tr>
      <w:tr w:rsidR="009C1A10" w14:paraId="7FADC183" w14:textId="77777777" w:rsidTr="1138EE72">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8AEE1E" w14:textId="372F9908" w:rsidR="009C1A10" w:rsidRDefault="255F5572"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DDCC56" w14:textId="2393D73E" w:rsidR="009C1A10" w:rsidRDefault="255F5572"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4F4FE78" w14:textId="37165DEF" w:rsidR="009C1A10" w:rsidRDefault="255F5572"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D32BC5" w14:textId="5C284857" w:rsidR="009C1A10" w:rsidRDefault="255F5572"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142E6CE" w14:textId="1F80BDBD" w:rsidR="009C1A10" w:rsidRDefault="255F5572"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E9D3630" w14:textId="5D324417" w:rsidR="009C1A10" w:rsidRDefault="255F5572"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34C8F9" w14:textId="5FE7D05A" w:rsidR="009C1A10" w:rsidRDefault="255F5572"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0EC3C3" w14:textId="00700BC5"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578D85E" w14:textId="02F2CFAC"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1187C1" w14:textId="343FB808" w:rsidR="009C1A10" w:rsidRDefault="255F5572" w:rsidP="1138EE72">
            <w:pPr>
              <w:keepNext/>
              <w:spacing w:after="0" w:line="252" w:lineRule="auto"/>
              <w:jc w:val="center"/>
              <w:rPr>
                <w:b/>
                <w:bCs/>
                <w:color w:val="auto"/>
                <w:sz w:val="18"/>
                <w:szCs w:val="18"/>
              </w:rPr>
            </w:pPr>
            <w:r>
              <w:rPr>
                <w:b/>
                <w:bCs/>
                <w:color w:val="auto"/>
                <w:sz w:val="18"/>
                <w:szCs w:val="18"/>
              </w:rPr>
              <w:t>RAPI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391EFC0" w14:textId="5CC05282"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A75D2A" w14:textId="40E2563E" w:rsidR="009C1A10" w:rsidRDefault="255F5572" w:rsidP="1138EE72">
            <w:pPr>
              <w:keepNext/>
              <w:spacing w:after="0" w:line="252" w:lineRule="auto"/>
              <w:jc w:val="center"/>
              <w:rPr>
                <w:b/>
                <w:bCs/>
                <w:color w:val="auto"/>
                <w:sz w:val="18"/>
                <w:szCs w:val="18"/>
              </w:rPr>
            </w:pPr>
            <w:r>
              <w:rPr>
                <w:b/>
                <w:bCs/>
                <w:color w:val="auto"/>
                <w:sz w:val="18"/>
                <w:szCs w:val="18"/>
              </w:rPr>
              <w:t>RAI*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A75D2A" w14:textId="40E2563E" w:rsidR="009C1A10" w:rsidRDefault="255F5572" w:rsidP="1138EE72">
            <w:pPr>
              <w:keepNext/>
              <w:spacing w:after="0" w:line="252" w:lineRule="auto"/>
              <w:jc w:val="center"/>
              <w:rPr>
                <w:b/>
                <w:bCs/>
                <w:color w:val="auto"/>
                <w:sz w:val="18"/>
                <w:szCs w:val="18"/>
              </w:rPr>
            </w:pPr>
            <w:r>
              <w:rPr>
                <w:b/>
                <w:bCs/>
                <w:color w:val="auto"/>
                <w:sz w:val="18"/>
                <w:szCs w:val="18"/>
              </w:rPr>
              <w:t>--</w:t>
            </w:r>
          </w:p>
        </w:tc>
      </w:tr>
      <w:tr w:rsidR="00BE3183" w14:paraId="76D5E14F"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47E5B3B4"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522BD6A2" w14:textId="77777777" w:rsidR="00BE3183" w:rsidRDefault="008C707E">
            <w:pPr>
              <w:keepNext/>
              <w:spacing w:after="0"/>
            </w:pPr>
            <w:r>
              <w:rPr>
                <w:b/>
                <w:color w:val="FFFFFF"/>
                <w:sz w:val="19"/>
              </w:rPr>
              <w:t>APPROVAL CHECKLIST  —  every box must be checked before this gate advances</w:t>
            </w:r>
          </w:p>
        </w:tc>
      </w:tr>
      <w:tr w:rsidR="00BE3183" w14:paraId="4E6C300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6319973" w14:textId="77777777" w:rsidR="00BE3183" w:rsidRDefault="008C707E">
            <w:pPr>
              <w:spacing w:after="0"/>
              <w:jc w:val="center"/>
            </w:pPr>
            <w:sdt>
              <w:sdtPr>
                <w:rPr>
                  <w:rFonts w:ascii="MS Gothic" w:eastAsia="MS Gothic" w:hAnsi="MS Gothic" w:cs="MS Gothic"/>
                  <w:b/>
                  <w:color w:val="1F2A24"/>
                  <w:sz w:val="26"/>
                </w:rPr>
                <w:id w:val="142931298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7D88D18" w14:textId="77777777" w:rsidR="00BE3183" w:rsidRDefault="008C707E">
            <w:pPr>
              <w:spacing w:after="40" w:line="288" w:lineRule="auto"/>
            </w:pPr>
            <w:r>
              <w:rPr>
                <w:b/>
                <w:color w:val="2F6B0A"/>
              </w:rPr>
              <w:t xml:space="preserve">1  </w:t>
            </w:r>
            <w:r>
              <w:rPr>
                <w:b/>
                <w:color w:val="1F2A24"/>
                <w:sz w:val="19"/>
              </w:rPr>
              <w:t>Insight statements (INS-01…05) grounded in research</w:t>
            </w:r>
          </w:p>
          <w:p w14:paraId="09A9B407" w14:textId="77777777" w:rsidR="00BE3183" w:rsidRDefault="008C707E">
            <w:pPr>
              <w:spacing w:after="0" w:line="288" w:lineRule="auto"/>
            </w:pPr>
            <w:r>
              <w:rPr>
                <w:sz w:val="18"/>
              </w:rPr>
              <w:t>Each insight cites the customer archetype, observation, and root cause. Not opinion-based.</w:t>
            </w:r>
          </w:p>
        </w:tc>
      </w:tr>
      <w:tr w:rsidR="00BE3183" w14:paraId="48C254D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277A90CC" w14:textId="77777777" w:rsidR="00BE3183" w:rsidRDefault="008C707E">
            <w:pPr>
              <w:spacing w:after="0"/>
              <w:jc w:val="center"/>
            </w:pPr>
            <w:sdt>
              <w:sdtPr>
                <w:rPr>
                  <w:rFonts w:ascii="MS Gothic" w:eastAsia="MS Gothic" w:hAnsi="MS Gothic" w:cs="MS Gothic"/>
                  <w:b/>
                  <w:color w:val="1F2A24"/>
                  <w:sz w:val="26"/>
                </w:rPr>
                <w:id w:val="54229297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411B44F" w14:textId="77777777" w:rsidR="00BE3183" w:rsidRDefault="008C707E">
            <w:pPr>
              <w:spacing w:after="40" w:line="288" w:lineRule="auto"/>
            </w:pPr>
            <w:r>
              <w:rPr>
                <w:b/>
                <w:color w:val="2F6B0A"/>
              </w:rPr>
              <w:t xml:space="preserve">2  </w:t>
            </w:r>
            <w:r>
              <w:rPr>
                <w:b/>
                <w:color w:val="1F2A24"/>
                <w:sz w:val="19"/>
              </w:rPr>
              <w:t>Solution intent and validation approved by sponsor and engineering</w:t>
            </w:r>
          </w:p>
          <w:p w14:paraId="563EF824" w14:textId="77777777" w:rsidR="00BE3183" w:rsidRDefault="008C707E">
            <w:pPr>
              <w:spacing w:after="0" w:line="288" w:lineRule="auto"/>
            </w:pPr>
            <w:r>
              <w:rPr>
                <w:sz w:val="18"/>
              </w:rPr>
              <w:t xml:space="preserve">Solution concept · why it works · opportunity reviewed and signed off by the Tech Lead.</w:t>
            </w:r>
          </w:p>
        </w:tc>
      </w:tr>
      <w:tr w:rsidR="00BE3183" w14:paraId="593E4338"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23CCAAA" w14:textId="77777777" w:rsidR="00BE3183" w:rsidRDefault="008C707E">
            <w:pPr>
              <w:spacing w:after="0"/>
              <w:jc w:val="center"/>
            </w:pPr>
            <w:sdt>
              <w:sdtPr>
                <w:rPr>
                  <w:rFonts w:ascii="MS Gothic" w:eastAsia="MS Gothic" w:hAnsi="MS Gothic" w:cs="MS Gothic"/>
                  <w:b/>
                  <w:color w:val="1F2A24"/>
                  <w:sz w:val="26"/>
                </w:rPr>
                <w:id w:val="116604200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137B572" w14:textId="77777777" w:rsidR="00BE3183" w:rsidRDefault="008C707E">
            <w:pPr>
              <w:spacing w:after="40" w:line="288" w:lineRule="auto"/>
            </w:pPr>
            <w:r>
              <w:rPr>
                <w:b/>
                <w:color w:val="2F6B0A"/>
              </w:rPr>
              <w:t xml:space="preserve">3  </w:t>
            </w:r>
            <w:r>
              <w:rPr>
                <w:b/>
                <w:color w:val="1F2A24"/>
                <w:sz w:val="19"/>
              </w:rPr>
              <w:t>Capability map complete and traced to insights</w:t>
            </w:r>
          </w:p>
          <w:p w14:paraId="6138C083" w14:textId="77777777" w:rsidR="00BE3183" w:rsidRDefault="008C707E">
            <w:pPr>
              <w:spacing w:after="0" w:line="288" w:lineRule="auto"/>
            </w:pPr>
            <w:r>
              <w:rPr>
                <w:sz w:val="18"/>
              </w:rPr>
              <w:t>Each CAP-XX maps to one or more INS-XX. No orphan capabilities.</w:t>
            </w:r>
          </w:p>
        </w:tc>
      </w:tr>
      <w:tr w:rsidR="00BE3183" w14:paraId="2C2393E1"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4A5AF2F" w14:textId="77777777" w:rsidR="00BE3183" w:rsidRDefault="008C707E">
            <w:pPr>
              <w:spacing w:after="0"/>
              <w:jc w:val="center"/>
            </w:pPr>
            <w:sdt>
              <w:sdtPr>
                <w:rPr>
                  <w:rFonts w:ascii="MS Gothic" w:eastAsia="MS Gothic" w:hAnsi="MS Gothic" w:cs="MS Gothic"/>
                  <w:b/>
                  <w:color w:val="1F2A24"/>
                  <w:sz w:val="26"/>
                </w:rPr>
                <w:id w:val="156114781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33E70DF" w14:textId="77777777" w:rsidR="00BE3183" w:rsidRDefault="008C707E">
            <w:pPr>
              <w:spacing w:after="40" w:line="288" w:lineRule="auto"/>
            </w:pPr>
            <w:r>
              <w:rPr>
                <w:b/>
                <w:color w:val="2F6B0A"/>
              </w:rPr>
              <w:t xml:space="preserve">4  </w:t>
            </w:r>
            <w:r>
              <w:rPr>
                <w:b/>
                <w:color w:val="1F2A24"/>
                <w:sz w:val="19"/>
              </w:rPr>
              <w:t>Boundaries explicit — must-have, won’t-have, hard constraints</w:t>
            </w:r>
          </w:p>
          <w:p w14:paraId="2D7CE9D6" w14:textId="77777777" w:rsidR="00BE3183" w:rsidRDefault="008C707E">
            <w:pPr>
              <w:spacing w:after="0" w:line="288" w:lineRule="auto"/>
            </w:pPr>
            <w:r>
              <w:rPr>
                <w:sz w:val="18"/>
              </w:rPr>
              <w:t>MVP scope locked. Won’t-have list documented to prevent scope creep mid-build.</w:t>
            </w:r>
          </w:p>
        </w:tc>
      </w:tr>
      <w:tr w:rsidR="00BE3183" w14:paraId="71512F8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BECF01C" w14:textId="77777777" w:rsidR="00BE3183" w:rsidRDefault="008C707E">
            <w:pPr>
              <w:spacing w:after="0"/>
              <w:jc w:val="center"/>
            </w:pPr>
            <w:sdt>
              <w:sdtPr>
                <w:rPr>
                  <w:rFonts w:ascii="MS Gothic" w:eastAsia="MS Gothic" w:hAnsi="MS Gothic" w:cs="MS Gothic"/>
                  <w:b/>
                  <w:color w:val="1F2A24"/>
                  <w:sz w:val="26"/>
                </w:rPr>
                <w:id w:val="124186052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C4460C" w14:textId="77777777" w:rsidR="00BE3183" w:rsidRDefault="008C707E">
            <w:pPr>
              <w:spacing w:after="40" w:line="288" w:lineRule="auto"/>
            </w:pPr>
            <w:r>
              <w:rPr>
                <w:b/>
                <w:color w:val="2F6B0A"/>
              </w:rPr>
              <w:t xml:space="preserve">5  </w:t>
            </w:r>
            <w:r>
              <w:rPr>
                <w:b/>
                <w:color w:val="1F2A24"/>
                <w:sz w:val="19"/>
              </w:rPr>
              <w:t>Prototype concept-tested with users</w:t>
            </w:r>
          </w:p>
          <w:p w14:paraId="33C03F82" w14:textId="77777777" w:rsidR="00BE3183" w:rsidRDefault="008C707E">
            <w:pPr>
              <w:spacing w:after="0" w:line="288" w:lineRule="auto"/>
            </w:pPr>
            <w:r>
              <w:rPr>
                <w:sz w:val="18"/>
              </w:rPr>
              <w:t xml:space="preserve">Tested with customers representing the customer archetype, with Product Designer. Findings documented. Solution adjusted or accepted with rationale.</w:t>
            </w:r>
          </w:p>
        </w:tc>
      </w:tr>
      <w:tr w:rsidR="00BE3183" w14:paraId="00320384"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2990497" w14:textId="77777777" w:rsidR="00BE3183" w:rsidRDefault="008C707E">
            <w:pPr>
              <w:spacing w:after="0"/>
              <w:jc w:val="center"/>
            </w:pPr>
            <w:sdt>
              <w:sdtPr>
                <w:rPr>
                  <w:rFonts w:ascii="MS Gothic" w:eastAsia="MS Gothic" w:hAnsi="MS Gothic" w:cs="MS Gothic"/>
                  <w:b/>
                  <w:color w:val="1F2A24"/>
                  <w:sz w:val="26"/>
                </w:rPr>
                <w:id w:val="101824748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351F7AF" w14:textId="77777777" w:rsidR="00BE3183" w:rsidRDefault="008C707E">
            <w:pPr>
              <w:spacing w:after="40" w:line="288" w:lineRule="auto"/>
            </w:pPr>
            <w:r>
              <w:rPr>
                <w:b/>
                <w:color w:val="2F6B0A"/>
              </w:rPr>
              <w:t xml:space="preserve">6  </w:t>
            </w:r>
            <w:r>
              <w:rPr>
                <w:b/>
                <w:color w:val="1F2A24"/>
                <w:sz w:val="19"/>
              </w:rPr>
              <w:t>Prioritization done (RICE or equivalent)</w:t>
            </w:r>
          </w:p>
          <w:p w14:paraId="0A97E4D2" w14:textId="77777777" w:rsidR="00BE3183" w:rsidRDefault="008C707E">
            <w:pPr>
              <w:spacing w:after="0" w:line="288" w:lineRule="auto"/>
            </w:pPr>
            <w:r>
              <w:rPr>
                <w:sz w:val="18"/>
              </w:rPr>
              <w:t>Capabilities ranked by reach × impact × confidence / effort. Top capabilities funded; deferred capabilities logged.</w:t>
            </w:r>
          </w:p>
        </w:tc>
      </w:tr>
      <w:tr w:rsidR="00BE3183" w14:paraId="6F1F395D"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19BD8D69" w14:textId="77777777" w:rsidR="00BE3183" w:rsidRDefault="008C707E">
            <w:pPr>
              <w:spacing w:after="0"/>
              <w:jc w:val="center"/>
            </w:pPr>
            <w:sdt>
              <w:sdtPr>
                <w:rPr>
                  <w:rFonts w:ascii="MS Gothic" w:eastAsia="MS Gothic" w:hAnsi="MS Gothic" w:cs="MS Gothic"/>
                  <w:b/>
                  <w:color w:val="1F2A24"/>
                  <w:sz w:val="26"/>
                </w:rPr>
                <w:id w:val="176908609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7E6C04D" w14:textId="77777777" w:rsidR="00BE3183" w:rsidRDefault="008C707E">
            <w:pPr>
              <w:spacing w:after="40" w:line="288" w:lineRule="auto"/>
            </w:pPr>
            <w:r>
              <w:rPr>
                <w:b/>
                <w:color w:val="2F6B0A"/>
              </w:rPr>
              <w:t xml:space="preserve">7  </w:t>
            </w:r>
            <w:r>
              <w:rPr>
                <w:b/>
                <w:color w:val="1F2A24"/>
                <w:sz w:val="19"/>
              </w:rPr>
              <w:t>AI Evaluation addendum complete (if applicable)</w:t>
            </w:r>
          </w:p>
          <w:p w14:paraId="0A6C12F0" w14:textId="77777777" w:rsidR="00BE3183" w:rsidRDefault="008C707E">
            <w:pPr>
              <w:spacing w:after="0" w:line="288" w:lineRule="auto"/>
            </w:pPr>
            <w:r>
              <w:rPr>
                <w:sz w:val="18"/>
              </w:rPr>
              <w:t>Required when AI Risk Tier ≥ Assistive. Role, model &amp; data, evaluation &amp; guardrails, and data flywheel all filled in. Legal, Compliance, and Security have reviewed.</w:t>
            </w:r>
          </w:p>
        </w:tc>
      </w:tr>
      <w:tr w:rsidR="00BE3183" w14:paraId="4E76AE79"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1BE88F51" w14:textId="77777777" w:rsidR="00BE3183" w:rsidRDefault="008C707E">
            <w:pPr>
              <w:spacing w:after="0"/>
              <w:jc w:val="center"/>
            </w:pPr>
            <w:sdt>
              <w:sdtPr>
                <w:rPr>
                  <w:rFonts w:ascii="MS Gothic" w:eastAsia="MS Gothic" w:hAnsi="MS Gothic" w:cs="MS Gothic"/>
                  <w:b/>
                  <w:color w:val="1F2A24"/>
                  <w:sz w:val="26"/>
                </w:rPr>
                <w:id w:val="77462591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CEDCEF" w14:textId="77777777" w:rsidR="00BE3183" w:rsidRDefault="008C707E">
            <w:pPr>
              <w:spacing w:after="40" w:line="288" w:lineRule="auto"/>
            </w:pPr>
            <w:r>
              <w:rPr>
                <w:b/>
                <w:color w:val="2F6B0A"/>
              </w:rPr>
              <w:t xml:space="preserve">8  </w:t>
            </w:r>
            <w:r>
              <w:rPr>
                <w:b/>
                <w:color w:val="1F2A24"/>
                <w:sz w:val="19"/>
              </w:rPr>
              <w:t>Capabilities created in Jira Align (one per CAP) · Feature Refinement + Arch Review held</w:t>
            </w:r>
          </w:p>
          <w:p w14:paraId="71FE93BD" w14:textId="77777777" w:rsidR="00BE3183" w:rsidRDefault="008C707E">
            <w:pPr>
              <w:spacing w:after="0" w:line="288" w:lineRule="auto"/>
            </w:pPr>
            <w:r>
              <w:rPr>
                <w:sz w:val="18"/>
              </w:rPr>
              <w:t xml:space="preserve">Every CAP from 3.3 is a Capability under the Initiative. Feature stubs scaffolded; architecture wiki page started with the Tech Lead. The Engineering Feature Refinement and Architecture Review ceremonies have run.</w:t>
            </w:r>
          </w:p>
        </w:tc>
      </w:tr>
      <w:tr w:rsidR="00BE3183" w14:paraId="69F6673D"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A1038B1" w14:textId="77777777" w:rsidR="00BE3183" w:rsidRDefault="008C707E">
            <w:pPr>
              <w:keepNext/>
              <w:spacing w:after="0"/>
              <w:jc w:val="center"/>
            </w:pPr>
            <w:sdt>
              <w:sdtPr>
                <w:rPr>
                  <w:rFonts w:ascii="MS Gothic" w:eastAsia="MS Gothic" w:hAnsi="MS Gothic" w:cs="MS Gothic"/>
                  <w:b/>
                  <w:color w:val="1F2A24"/>
                  <w:sz w:val="26"/>
                </w:rPr>
                <w:id w:val="109987239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B5BA4E3" w14:textId="77777777" w:rsidR="00BE3183" w:rsidRDefault="008C707E">
            <w:pPr>
              <w:keepNext/>
              <w:spacing w:after="40" w:line="288" w:lineRule="auto"/>
            </w:pPr>
            <w:r>
              <w:rPr>
                <w:b/>
                <w:color w:val="2F6B0A"/>
              </w:rPr>
              <w:t xml:space="preserve">9  </w:t>
            </w:r>
            <w:r>
              <w:rPr>
                <w:b/>
                <w:color w:val="1F2A24"/>
                <w:sz w:val="19"/>
              </w:rPr>
              <w:t>Measurement plan refined with instrumentation owner</w:t>
            </w:r>
          </w:p>
          <w:p w14:paraId="25D14FFD" w14:textId="77777777" w:rsidR="00BE3183" w:rsidRDefault="008C707E">
            <w:pPr>
              <w:keepNext/>
              <w:spacing w:after="0" w:line="288" w:lineRule="auto"/>
            </w:pPr>
            <w:r>
              <w:rPr>
                <w:sz w:val="18"/>
              </w:rPr>
              <w:t>KPIs from Section 1.4 mapped to specific telemetry, with BI Lead. Eng owner named for instrumentation work.</w:t>
            </w:r>
          </w:p>
        </w:tc>
      </w:tr>
      <w:tr w:rsidR="00BE3183" w14:paraId="31220CA1" w14:textId="77777777" w:rsidTr="1138EE72">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CE37032" w14:textId="77777777" w:rsidR="00BE3183" w:rsidRDefault="008C707E">
            <w:pPr>
              <w:spacing w:after="40"/>
            </w:pPr>
            <w:r>
              <w:rPr>
                <w:b/>
                <w:color w:val="1F2A24"/>
                <w:sz w:val="17"/>
              </w:rPr>
              <w:t>GATE OWNER SIGN-OFF</w:t>
            </w:r>
          </w:p>
          <w:p w14:paraId="2C53EA42" w14:textId="77777777" w:rsidR="00BE3183" w:rsidRDefault="008C707E">
            <w:pPr>
              <w:spacing w:after="0"/>
            </w:pPr>
            <w:r>
              <w:rPr>
                <w:sz w:val="19"/>
              </w:rPr>
              <w:t xml:space="preserve">Name: </w:t>
            </w:r>
            <w:sdt>
              <w:sdtPr>
                <w:rPr>
                  <w:color w:val="2A2A2A"/>
                  <w:sz w:val="19"/>
                </w:rPr>
                <w:id w:val="1357484520"/>
                <w:showingPlcHdr/>
                <w:text/>
              </w:sdtPr>
              <w:sdtContent>
                <w:r>
                  <w:rPr>
                    <w:color w:val="6B7066"/>
                    <w:sz w:val="19"/>
                  </w:rPr>
                  <w:t xml:space="preserve">[name]</w:t>
                </w:r>
              </w:sdtContent>
            </w:sdt>
          </w:p>
          <w:p w14:paraId="2A4EB361" w14:textId="77777777" w:rsidR="00BE3183" w:rsidRDefault="008C707E">
            <w:pPr>
              <w:spacing w:after="0"/>
            </w:pPr>
            <w:r>
              <w:rPr>
                <w:sz w:val="19"/>
              </w:rPr>
              <w:t xml:space="preserve">Date: </w:t>
            </w:r>
            <w:sdt>
              <w:sdtPr>
                <w:rPr>
                  <w:color w:val="2A2A2A"/>
                  <w:sz w:val="19"/>
                </w:rPr>
                <w:id w:val="1073206040"/>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28445C11" w14:textId="77777777" w:rsidR="00BE3183" w:rsidRDefault="008C707E">
            <w:pPr>
              <w:spacing w:after="40"/>
            </w:pPr>
            <w:r>
              <w:rPr>
                <w:b/>
                <w:color w:val="1F2A24"/>
                <w:sz w:val="17"/>
              </w:rPr>
              <w:t>APPROVER SIGN-OFF</w:t>
            </w:r>
          </w:p>
          <w:p w14:paraId="618CCB1F" w14:textId="77777777" w:rsidR="00BE3183" w:rsidRDefault="008C707E">
            <w:pPr>
              <w:spacing w:after="0"/>
            </w:pPr>
            <w:r>
              <w:rPr>
                <w:sz w:val="19"/>
              </w:rPr>
              <w:t xml:space="preserve">Name: </w:t>
            </w:r>
            <w:sdt>
              <w:sdtPr>
                <w:rPr>
                  <w:color w:val="2A2A2A"/>
                  <w:sz w:val="19"/>
                </w:rPr>
                <w:id w:val="876492204"/>
                <w:showingPlcHdr/>
                <w:text/>
              </w:sdtPr>
              <w:sdtContent>
                <w:r>
                  <w:rPr>
                    <w:color w:val="6B7066"/>
                    <w:sz w:val="19"/>
                  </w:rPr>
                  <w:t xml:space="preserve">[name]</w:t>
                </w:r>
              </w:sdtContent>
            </w:sdt>
          </w:p>
          <w:p w14:paraId="71594105" w14:textId="77777777" w:rsidR="00BE3183" w:rsidRDefault="008C707E">
            <w:pPr>
              <w:spacing w:after="0"/>
            </w:pPr>
            <w:r>
              <w:rPr>
                <w:sz w:val="19"/>
              </w:rPr>
              <w:t xml:space="preserve">Date: </w:t>
            </w:r>
            <w:sdt>
              <w:sdtPr>
                <w:rPr>
                  <w:color w:val="2A2A2A"/>
                  <w:sz w:val="19"/>
                </w:rPr>
                <w:id w:val="743744726"/>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8205814" w14:textId="77777777" w:rsidR="00BE3183" w:rsidRDefault="008C707E">
            <w:pPr>
              <w:spacing w:after="40"/>
            </w:pPr>
            <w:r>
              <w:rPr>
                <w:b/>
                <w:color w:val="1F2A24"/>
                <w:sz w:val="17"/>
              </w:rPr>
              <w:t>OUTCOME</w:t>
            </w:r>
          </w:p>
          <w:p w14:paraId="5BDFA319" w14:textId="77777777" w:rsidR="00BE3183" w:rsidRDefault="008C707E">
            <w:pPr>
              <w:spacing w:after="0"/>
            </w:pPr>
            <w:sdt>
              <w:sdtPr>
                <w:rPr>
                  <w:rFonts w:ascii="MS Gothic" w:eastAsia="MS Gothic" w:hAnsi="MS Gothic" w:cs="MS Gothic"/>
                  <w:sz w:val="19"/>
                </w:rPr>
                <w:id w:val="63349202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2D80D9E3" w14:textId="77777777" w:rsidR="00BE3183" w:rsidRDefault="008C707E">
            <w:pPr>
              <w:spacing w:after="0"/>
            </w:pPr>
            <w:sdt>
              <w:sdtPr>
                <w:rPr>
                  <w:rFonts w:ascii="MS Gothic" w:eastAsia="MS Gothic" w:hAnsi="MS Gothic" w:cs="MS Gothic"/>
                  <w:sz w:val="19"/>
                </w:rPr>
                <w:id w:val="48604615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1805916947"/>
                <w:showingPlcHdr/>
                <w:text/>
              </w:sdtPr>
              <w:sdtContent>
                <w:r>
                  <w:rPr>
                    <w:color w:val="6B7066"/>
                    <w:sz w:val="19"/>
                  </w:rPr>
                  <w:t xml:space="preserve">[date]</w:t>
                </w:r>
              </w:sdtContent>
            </w:sdt>
          </w:p>
          <w:p w14:paraId="4333B135" w14:textId="77777777" w:rsidR="00BE3183" w:rsidRDefault="008C707E">
            <w:pPr>
              <w:spacing w:after="0"/>
            </w:pPr>
            <w:sdt>
              <w:sdtPr>
                <w:rPr>
                  <w:rFonts w:ascii="MS Gothic" w:eastAsia="MS Gothic" w:hAnsi="MS Gothic" w:cs="MS Gothic"/>
                  <w:sz w:val="19"/>
                </w:rPr>
                <w:id w:val="1601079114"/>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GATE TO-DO  ·  STAGE GATE G3 · BUILD READY</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BEFORE THE GATE</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1774671376"/>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Every capability in 3.3 links to at least one INS-ID; every insight in 3.1 is served by a capability or consciously parked.</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62419327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Won’t-have list in 3.4 is non-empty and reviewed by the Product Leader.</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27578230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3.5 completed if the AI Risk Tier requires it, with Compliance input in the sources.</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133356552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Read the G3 readout in Appendix C; close or accept every Fatal and Structural item.</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74478007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Tech Lead has confirmed feasibility of each CAP in writing (email or meeting in the sources).</w:t>
            </w:r>
          </w:p>
          <w:p>
            <w:pPr>
              <w:keepNext/>
              <w:spacing w:before="120" w:after="60" w:line="276" w:lineRule="auto"/>
            </w:pPr>
            <w:r>
              <w:rPr>
                <w:rFonts w:ascii="Aptos" w:hAnsi="Aptos" w:cs="Aptos"/>
                <w:b/>
                <w:i w:val="0"/>
                <w:color w:val="2F6B0A"/>
                <w:spacing w:val="20"/>
                <w:sz w:val="17"/>
                <w:szCs w:val="17"/>
              </w:rPr>
              <w:t xml:space="preserve">AFTER APPROVAL  ·  INCLUDES JIRA ALIGN / ADO</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1227850896"/>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OUTCOME and sign-offs in the G3 table; file the Reviewer readout.</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1163254275"/>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create one Capability per CAP row under the Initiative (checklist in the 3.3 to-do). Paste IDs into 3.3 and table A2.</w:t>
            </w:r>
          </w:p>
          <w:p>
            <w:pPr>
              <w:spacing w:before="0" w:after="60" w:line="264" w:lineRule="auto"/>
            </w:pPr>
            <w:r>
              <w:rPr>
                <w:b/>
                <w:color w:val="2F6B0A"/>
              </w:rPr>
              <w:t xml:space="preserve">8  </w:t>
            </w:r>
            <w:sdt>
              <w:sdtPr>
                <w:rPr>
                  <w:rFonts w:ascii="MS Gothic" w:eastAsia="MS Gothic" w:hAnsi="MS Gothic" w:cs="MS Gothic"/>
                  <w:b w:val="0"/>
                  <w:i w:val="0"/>
                  <w:color w:val="2A2A2A"/>
                  <w:sz w:val="20"/>
                  <w:szCs w:val="20"/>
                </w:rPr>
                <w:id w:val="197934345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Stage Feature stubs: Prompt 2 (Draft B) drafts Appendix A3 Features (4.3); do not enter them in Jira Align until the 4.4 audit and 4.5 Reviewer verdict are Ready.</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4</w:t>
            </w:r>
          </w:p>
          <w:p>
            <w:pPr>
              <w:keepNext/>
              <w:spacing w:before="0" w:after="40" w:line="240" w:lineRule="auto"/>
            </w:pPr>
            <w:r>
              <w:rPr>
                <w:rFonts w:ascii="Aptos" w:hAnsi="Aptos" w:cs="Aptos"/>
                <w:b/>
                <w:i w:val="0"/>
                <w:color w:val="FFFFFF"/>
                <w:spacing w:val="10"/>
                <w:sz w:val="52"/>
                <w:szCs w:val="52"/>
              </w:rPr>
              <w:t xml:space="preserve">READY</w:t>
            </w:r>
          </w:p>
          <w:p>
            <w:pPr>
              <w:spacing w:before="0" w:after="0" w:line="276" w:lineRule="auto"/>
            </w:pPr>
            <w:r>
              <w:rPr>
                <w:rFonts w:ascii="Aptos" w:hAnsi="Aptos" w:cs="Aptos"/>
                <w:b w:val="0"/>
                <w:i w:val="0"/>
                <w:color w:val="DCEBCB"/>
                <w:sz w:val="21"/>
                <w:szCs w:val="21"/>
              </w:rPr>
              <w:t xml:space="preserve">Roadmap → Sizing → Story Breakdown  ·  Exit: G4 Product Approved</w:t>
            </w:r>
          </w:p>
        </w:tc>
      </w:tr>
    </w:tbl>
    <w:p w14:paraId="7F3FE742" w14:textId="77777777" w:rsidR="00BE3183" w:rsidRDefault="008C707E">
      <w:pPr>
        <w:spacing w:before="160" w:after="120"/>
      </w:pPr>
      <w:r>
        <w:t>Where this ends and Jira / ADO begin. Once Build Ready is signed, technical detail lives in Jira Align (Capabilities, Features) and Azure DevOps (Epics, User Stories, Tasks). Feature estimation, architecture and design sign-off, and story breakdown happen here.</w:t>
      </w:r>
    </w:p>
    <w:p>
      <w:pPr>
        <w:spacing w:before="0" w:after="160"/>
      </w:pPr>
      <w:r>
        <w:rPr>
          <w:b/>
          <w:color w:val="2F6B0A"/>
          <w:sz w:val="19"/>
        </w:rPr>
        <w:t xml:space="preserve">Jira Align: </w:t>
      </w:r>
      <w:r>
        <w:rPr>
          <w:color w:val="2A2A2A"/>
          <w:sz w:val="19"/>
        </w:rPr>
        <w:t xml:space="preserve">Features → Stories (Jira Align / Azure DevOps)</w:t>
      </w:r>
      <w:r>
        <w:rPr>
          <w:b/>
          <w:color w:val="2F6B0A"/>
          <w:sz w:val="19"/>
        </w:rPr>
        <w:t xml:space="preserve">   ·   Engineering ceremony: </w:t>
      </w:r>
      <w:r>
        <w:rPr>
          <w:color w:val="2A2A2A"/>
          <w:sz w:val="19"/>
        </w:rPr>
        <w:t xml:space="preserve">PO Estimation · Story Breakdown · UX</w:t>
      </w:r>
      <w:r>
        <w:rPr>
          <w:b/>
          <w:color w:val="2F6B0A"/>
          <w:sz w:val="19"/>
        </w:rPr>
        <w:t xml:space="preserve">   ·   SAFe cadence: </w:t>
      </w:r>
      <w:r>
        <w:rPr>
          <w:color w:val="2A2A2A"/>
          <w:sz w:val="19"/>
        </w:rPr>
        <w:t xml:space="preserve">7–2 weeks before the PI</w:t>
      </w:r>
    </w:p>
    <w:p w14:paraId="5197CE47" w14:textId="77777777" w:rsidR="00BE3183" w:rsidRDefault="008C707E">
      <w:pPr>
        <w:pBdr>
          <w:bottom w:val="single" w:sz="6" w:space="4" w:color="A9D46F"/>
        </w:pBdr>
        <w:keepNext/>
        <w:keepLines/>
        <w:spacing w:before="360" w:after="140"/>
      </w:pPr>
      <w:r>
        <w:rPr>
          <w:b/>
          <w:color w:val="2F6B0A"/>
          <w:sz w:val="30"/>
        </w:rPr>
        <w:t>4.1  Roadmap Definitions</w:t>
      </w:r>
    </w:p>
    <w:p w14:paraId="47D16B02" w14:textId="77777777" w:rsidR="00BE3183" w:rsidRDefault="255FDC6E">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25"/>
        <w:gridCol w:w="725"/>
        <w:gridCol w:w="566"/>
        <w:gridCol w:w="159"/>
        <w:gridCol w:w="725"/>
        <w:gridCol w:w="725"/>
        <w:gridCol w:w="725"/>
        <w:gridCol w:w="725"/>
        <w:gridCol w:w="725"/>
        <w:gridCol w:w="725"/>
        <w:gridCol w:w="725"/>
        <w:gridCol w:w="725"/>
        <w:gridCol w:w="725"/>
        <w:gridCol w:w="660"/>
        <w:gridCol w:w="70"/>
      </w:tblGrid>
      <w:tr w:rsidR="00BE3183" w14:paraId="3C8A09FF"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03172C" w14:textId="77777777" w:rsidR="00BE3183" w:rsidRDefault="008C707E">
            <w:pPr>
              <w:keepNext/>
              <w:keepNext/>
              <w:spacing w:after="0" w:line="252" w:lineRule="auto"/>
              <w:jc w:val="center"/>
            </w:pPr>
            <w:r>
              <w:rPr>
                <w:b/>
                <w:color w:val="FFFFFF"/>
                <w:sz w:val="15"/>
              </w:rPr>
              <w:t>Product</w:t>
            </w:r>
          </w:p>
          <w:p w14:paraId="399CDEF5"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2222D07" w14:textId="77777777" w:rsidR="00BE3183" w:rsidRDefault="008C707E">
            <w:pPr>
              <w:keepNext/>
              <w:keepNext/>
              <w:spacing w:after="0" w:line="252" w:lineRule="auto"/>
              <w:jc w:val="center"/>
            </w:pPr>
            <w:r>
              <w:rPr>
                <w:b/>
                <w:color w:val="FFFFFF"/>
                <w:sz w:val="15"/>
              </w:rPr>
              <w:t>Product</w:t>
            </w:r>
          </w:p>
          <w:p w14:paraId="04263F16" w14:textId="77777777" w:rsidR="00BE3183" w:rsidRDefault="008C707E">
            <w:pPr>
              <w:keepNext/>
              <w:keepNext/>
              <w:spacing w:after="0" w:line="252" w:lineRule="auto"/>
              <w:jc w:val="center"/>
            </w:pPr>
            <w:r>
              <w:rPr>
                <w:b/>
                <w:color w:val="FFFFFF"/>
                <w:sz w:val="15"/>
              </w:rPr>
              <w:t>AVP</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4EE4CA" w14:textId="77777777" w:rsidR="00BE3183" w:rsidRDefault="008C707E">
            <w:pPr>
              <w:keepNext/>
              <w:keepNext/>
              <w:spacing w:after="0" w:line="252" w:lineRule="auto"/>
              <w:jc w:val="center"/>
            </w:pPr>
            <w:r>
              <w:rPr>
                <w:b/>
                <w:color w:val="FFFFFF"/>
                <w:sz w:val="15"/>
              </w:rPr>
              <w:t>Product</w:t>
            </w:r>
          </w:p>
          <w:p w14:paraId="4FAC0341" w14:textId="77777777" w:rsidR="00BE3183" w:rsidRDefault="008C707E">
            <w:pPr>
              <w:keepNext/>
              <w:keepNext/>
              <w:spacing w:after="0" w:line="252" w:lineRule="auto"/>
              <w:jc w:val="center"/>
            </w:pPr>
            <w:r>
              <w:rPr>
                <w:b/>
                <w:color w:val="FFFFFF"/>
                <w:sz w:val="15"/>
              </w:rPr>
              <w:t>Leader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05C7B5" w14:textId="77777777" w:rsidR="00BE3183" w:rsidRDefault="008C707E">
            <w:pPr>
              <w:keepNext/>
              <w:keepNext/>
              <w:spacing w:after="0" w:line="252" w:lineRule="auto"/>
              <w:jc w:val="center"/>
            </w:pPr>
            <w:r>
              <w:rPr>
                <w:b/>
                <w:color w:val="FFFFFF"/>
                <w:sz w:val="15"/>
              </w:rPr>
              <w:t>Product</w:t>
            </w:r>
          </w:p>
          <w:p w14:paraId="19CB1E3B"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0538F1C" w14:textId="77777777" w:rsidR="00BE3183" w:rsidRDefault="008C707E">
            <w:pPr>
              <w:keepNext/>
              <w:keepNext/>
              <w:spacing w:after="0" w:line="252" w:lineRule="auto"/>
              <w:jc w:val="center"/>
            </w:pPr>
            <w:r>
              <w:rPr>
                <w:b/>
                <w:color w:val="FFFFFF"/>
                <w:sz w:val="15"/>
              </w:rPr>
              <w:t>Product</w:t>
            </w:r>
          </w:p>
          <w:p w14:paraId="40A5D833"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63EAC1" w14:textId="77777777" w:rsidR="00BE3183" w:rsidRDefault="008C707E">
            <w:pPr>
              <w:keepNext/>
              <w:keepNext/>
              <w:spacing w:after="0" w:line="252" w:lineRule="auto"/>
              <w:jc w:val="center"/>
            </w:pPr>
            <w:r>
              <w:rPr>
                <w:b/>
                <w:color w:val="FFFFFF"/>
                <w:sz w:val="15"/>
              </w:rPr>
              <w:t>Content</w:t>
            </w:r>
          </w:p>
          <w:p w14:paraId="5531B9DD"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B445A0" w14:textId="77777777" w:rsidR="00BE3183" w:rsidRDefault="008C707E">
            <w:pPr>
              <w:keepNext/>
              <w:keepNext/>
              <w:spacing w:after="0" w:line="252" w:lineRule="auto"/>
              <w:jc w:val="center"/>
            </w:pPr>
            <w:r>
              <w:rPr>
                <w:b/>
                <w:color w:val="FFFFFF"/>
                <w:sz w:val="15"/>
              </w:rPr>
              <w:t>BI</w:t>
            </w:r>
          </w:p>
          <w:p w14:paraId="71DFEC01"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6DDD52" w14:textId="77777777" w:rsidR="00BE3183" w:rsidRDefault="008C707E">
            <w:pPr>
              <w:keepNext/>
              <w:keepNext/>
              <w:spacing w:after="0" w:line="252" w:lineRule="auto"/>
              <w:jc w:val="center"/>
            </w:pPr>
            <w:r>
              <w:rPr>
                <w:b/>
                <w:color w:val="FFFFFF"/>
                <w:sz w:val="15"/>
              </w:rPr>
              <w:t>Tech</w:t>
            </w:r>
          </w:p>
          <w:p w14:paraId="2FD06F7A"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51693E" w14:textId="77777777" w:rsidR="00BE3183" w:rsidRDefault="008C707E">
            <w:pPr>
              <w:keepNext/>
              <w:keepNext/>
              <w:spacing w:after="0" w:line="252" w:lineRule="auto"/>
              <w:jc w:val="center"/>
            </w:pPr>
            <w:r>
              <w:rPr>
                <w:b/>
                <w:color w:val="FFFFFF"/>
                <w:sz w:val="15"/>
              </w:rPr>
              <w:t>Agile</w:t>
            </w:r>
          </w:p>
          <w:p w14:paraId="503F6C21"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240A74" w14:textId="77777777" w:rsidR="00BE3183" w:rsidRDefault="008C707E">
            <w:pPr>
              <w:keepNext/>
              <w:keepNext/>
              <w:spacing w:after="0" w:line="252" w:lineRule="auto"/>
              <w:jc w:val="center"/>
            </w:pPr>
            <w:r>
              <w:rPr>
                <w:b/>
                <w:color w:val="FFFFFF"/>
                <w:sz w:val="15"/>
              </w:rPr>
              <w:t>Research</w:t>
            </w:r>
          </w:p>
          <w:p w14:paraId="7DB1BD28"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B2B081"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29F9D7" w14:textId="77777777" w:rsidR="00BE3183" w:rsidRDefault="008C707E">
            <w:pPr>
              <w:keepNext/>
              <w:keepNext/>
              <w:spacing w:after="0" w:line="252" w:lineRule="auto"/>
              <w:jc w:val="center"/>
            </w:pPr>
            <w:r>
              <w:rPr>
                <w:b/>
                <w:color w:val="FFFFFF"/>
                <w:sz w:val="15"/>
              </w:rPr>
              <w:t>Compli-</w:t>
            </w:r>
          </w:p>
          <w:p w14:paraId="556270B1"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29F9D7" w14:textId="77777777" w:rsidR="00BE3183" w:rsidRDefault="008C707E">
            <w:pPr>
              <w:keepNext/>
              <w:keepNext/>
              <w:spacing w:after="0" w:line="252" w:lineRule="auto"/>
              <w:jc w:val="center"/>
            </w:pPr>
            <w:r>
              <w:rPr>
                <w:b/>
                <w:color w:val="FFFFFF"/>
                <w:sz w:val="15"/>
              </w:rPr>
              <w:t>Finance</w:t>
            </w:r>
          </w:p>
        </w:tc>
      </w:tr>
      <w:tr w:rsidR="00DD7BCF" w14:paraId="0FE2561A"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6AE515C" w14:textId="6012FFC0"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73E21B" w14:textId="5D8506F7"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B5FBAD" w14:textId="020CF946"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84FBD4" w14:textId="58F1BBC7"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8BDE801" w14:textId="2048C0C9"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7A4F18" w14:textId="2637071A"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3938AA" w14:textId="41F5DD18"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3FAFA5" w14:textId="13B0DDD0"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B421746" w14:textId="694157C0"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183931A" w14:textId="7569AD3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AF088A" w14:textId="73A27D92"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E76388" w14:textId="26B1CD88"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E76388" w14:textId="26B1CD88"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5C0D8CCC" w14:textId="77777777" w:rsidTr="1138EE72">
        <w:trPr>
          <w:gridAfter w:val="1"/>
          <w:wAfter w:w="70" w:type="dxa"/>
          <w:cantSplit/>
        </w:trPr>
        <w:tc>
          <w:tcPr>
            <w:tcW w:w="2016" w:type="dxa"/>
            <w:gridSpan w:val="3"/>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90DDEB6" w14:textId="77777777" w:rsidR="00BE3183" w:rsidRDefault="008C707E">
            <w:pPr>
              <w:keepNext/>
              <w:spacing w:after="0"/>
            </w:pPr>
            <w:r>
              <w:rPr>
                <w:b/>
                <w:color w:val="FFFFFF"/>
                <w:sz w:val="19"/>
              </w:rPr>
              <w:t>Term</w:t>
            </w:r>
          </w:p>
        </w:tc>
        <w:tc>
          <w:tcPr>
            <w:tcW w:w="7344" w:type="dxa"/>
            <w:gridSpan w:val="11"/>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425DFF5" w14:textId="77777777" w:rsidR="00BE3183" w:rsidRDefault="008C707E">
            <w:pPr>
              <w:keepNext/>
              <w:spacing w:after="0"/>
            </w:pPr>
            <w:r>
              <w:rPr>
                <w:b/>
                <w:color w:val="FFFFFF"/>
                <w:sz w:val="19"/>
              </w:rPr>
              <w:t>Definition</w:t>
            </w:r>
          </w:p>
        </w:tc>
      </w:tr>
      <w:tr w:rsidR="00BE3183" w14:paraId="02F46BC3"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EDF634D" w14:textId="77777777" w:rsidR="00BE3183" w:rsidRDefault="008C707E">
            <w:pPr>
              <w:spacing w:after="0" w:line="288" w:lineRule="auto"/>
            </w:pPr>
            <w:r>
              <w:rPr>
                <w:sz w:val="19"/>
              </w:rPr>
              <w:t>Now</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AF137BF" w14:textId="77777777" w:rsidR="00BE3183" w:rsidRDefault="008C707E">
            <w:pPr>
              <w:spacing w:after="0" w:line="288" w:lineRule="auto"/>
            </w:pPr>
            <w:r>
              <w:rPr>
                <w:sz w:val="19"/>
              </w:rPr>
              <w:t>Currently in active delivery this PI (8–12 weeks). Funded, scoped, in sprint.</w:t>
            </w:r>
          </w:p>
        </w:tc>
      </w:tr>
      <w:tr w:rsidR="00BE3183" w14:paraId="6EDF80BF"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5D6D55A" w14:textId="77777777" w:rsidR="00BE3183" w:rsidRDefault="008C707E">
            <w:pPr>
              <w:spacing w:after="0" w:line="288" w:lineRule="auto"/>
            </w:pPr>
            <w:r>
              <w:rPr>
                <w:sz w:val="19"/>
              </w:rPr>
              <w:t>Next</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C3E2C5" w14:textId="77777777" w:rsidR="00BE3183" w:rsidRDefault="008C707E">
            <w:pPr>
              <w:spacing w:after="0" w:line="288" w:lineRule="auto"/>
            </w:pPr>
            <w:r>
              <w:rPr>
                <w:sz w:val="19"/>
              </w:rPr>
              <w:t>Committed for the following PI. Solution Intent and Validation (3.2) approved; Capabilities defined; not yet in sprint.</w:t>
            </w:r>
          </w:p>
        </w:tc>
      </w:tr>
      <w:tr w:rsidR="00BE3183" w14:paraId="4B528E81"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5B0FC8" w14:textId="77777777" w:rsidR="00BE3183" w:rsidRDefault="008C707E">
            <w:pPr>
              <w:spacing w:after="0" w:line="288" w:lineRule="auto"/>
            </w:pPr>
            <w:r>
              <w:rPr>
                <w:sz w:val="19"/>
              </w:rPr>
              <w:t>Later</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37930D1" w14:textId="77777777" w:rsidR="00BE3183" w:rsidRDefault="008C707E">
            <w:pPr>
              <w:spacing w:after="0" w:line="288" w:lineRule="auto"/>
            </w:pPr>
            <w:r>
              <w:rPr>
                <w:sz w:val="19"/>
              </w:rPr>
              <w:t>Identified opportunities aligned to OKRs, awaiting prioritization. FRAME (1.1–1.6) drafted, business case in review.</w:t>
            </w:r>
          </w:p>
        </w:tc>
      </w:tr>
      <w:tr w:rsidR="00BE3183" w14:paraId="2343F28A" w14:textId="77777777" w:rsidTr="1138EE72">
        <w:trPr>
          <w:gridAfter w:val="1"/>
          <w:wAfter w:w="70" w:type="dxa"/>
          <w:cantSplit/>
        </w:trPr>
        <w:tc>
          <w:tcPr>
            <w:tcW w:w="2016"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3931B6C4" w14:textId="77777777" w:rsidR="00BE3183" w:rsidRDefault="008C707E">
            <w:pPr>
              <w:spacing w:after="0" w:line="288" w:lineRule="auto"/>
            </w:pPr>
            <w:r>
              <w:rPr>
                <w:sz w:val="19"/>
              </w:rPr>
              <w:t>Parking Lot</w:t>
            </w:r>
          </w:p>
        </w:tc>
        <w:tc>
          <w:tcPr>
            <w:tcW w:w="7344"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3D571E" w14:textId="77777777" w:rsidR="00BE3183" w:rsidRDefault="008C707E">
            <w:pPr>
              <w:spacing w:after="0" w:line="288" w:lineRule="auto"/>
            </w:pPr>
            <w:r>
              <w:rPr>
                <w:sz w:val="19"/>
              </w:rPr>
              <w:t>Ideas captured but not prioritized. No FRAME yet. Re-evaluated each PI Planning.</w:t>
            </w:r>
          </w:p>
        </w:tc>
      </w:tr>
    </w:tbl>
    <w:p>
      <w:pPr>
        <w:keepNext/>
        <w:spacing w:before="80" w:after="40" w:line="259" w:lineRule="auto"/>
      </w:pPr>
      <w:r>
        <w:rPr>
          <w:rFonts w:ascii="Aptos" w:hAnsi="Aptos" w:cs="Aptos"/>
          <w:b/>
          <w:i w:val="0"/>
          <w:color w:val="1F2A24"/>
          <w:sz w:val="16"/>
          <w:szCs w:val="16"/>
        </w:rPr>
        <w:t xml:space="preserve">Input table for 4.1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2340"/>
        <w:gridCol w:w="2340"/>
        <w:gridCol w:w="2340"/>
        <w:gridCol w:w="2340"/>
      </w:tblGrid>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Capability (CAP-ID)</w:t>
            </w:r>
          </w:p>
        </w:tc>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Horizon (Now / Next / Later / Parking lot)</w:t>
            </w:r>
          </w:p>
        </w:tc>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Target PI</w:t>
            </w:r>
          </w:p>
        </w:tc>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Reason and source</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[CAP-01]</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[PI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[CAP-02]</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[PI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[CAP-03]</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[PI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[CAP-04]</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[PI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bl>
    <w:p>
      <w:pPr>
        <w:spacing w:before="0" w:after="40" w:line="240" w:lineRule="auto"/>
      </w:pPr>
    </w:p>
    <w:p w14:paraId="00BC6D68" w14:textId="77777777" w:rsidR="00BE3183" w:rsidRDefault="008C707E">
      <w:pPr>
        <w:pBdr>
          <w:bottom w:val="single" w:sz="6" w:space="4" w:color="A9D46F"/>
        </w:pBdr>
        <w:keepNext/>
        <w:keepLines/>
        <w:spacing w:before="360" w:after="140"/>
      </w:pPr>
      <w:r>
        <w:rPr>
          <w:b/>
          <w:color w:val="2F6B0A"/>
          <w:sz w:val="30"/>
        </w:rPr>
        <w:t>4.2  Roadmap Template</w:t>
      </w:r>
    </w:p>
    <w:p w14:paraId="57BDD704" w14:textId="77777777" w:rsidR="00BE3183" w:rsidRDefault="255FDC6E">
      <w:pPr>
        <w:keepNext/>
        <w:spacing w:after="80" w:line="288" w:lineRule="auto"/>
      </w:pPr>
      <w:r>
        <w:rPr>
          <w:color w:val="6B7A78"/>
          <w:sz w:val="18"/>
        </w:rPr>
        <w:t>R</w:t>
      </w:r>
      <w:r>
        <w:rPr>
          <w:rFonts w:asciiTheme="minorHAnsi" w:hAnsiTheme="minorHAnsi"/>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5"/>
        <w:gridCol w:w="725"/>
        <w:gridCol w:w="725"/>
        <w:gridCol w:w="165"/>
        <w:gridCol w:w="560"/>
        <w:gridCol w:w="725"/>
        <w:gridCol w:w="725"/>
        <w:gridCol w:w="330"/>
        <w:gridCol w:w="395"/>
        <w:gridCol w:w="725"/>
        <w:gridCol w:w="725"/>
        <w:gridCol w:w="495"/>
        <w:gridCol w:w="230"/>
        <w:gridCol w:w="725"/>
        <w:gridCol w:w="725"/>
        <w:gridCol w:w="660"/>
        <w:gridCol w:w="70"/>
      </w:tblGrid>
      <w:tr w:rsidR="00BE3183" w14:paraId="4F1A6965"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8EEA30D" w14:textId="77777777" w:rsidR="00BE3183" w:rsidRDefault="008C707E">
            <w:pPr>
              <w:keepNext/>
              <w:keepNext/>
              <w:spacing w:after="0" w:line="252" w:lineRule="auto"/>
              <w:jc w:val="center"/>
            </w:pPr>
            <w:r>
              <w:rPr>
                <w:b/>
                <w:color w:val="FFFFFF"/>
                <w:sz w:val="15"/>
              </w:rPr>
              <w:t>Product</w:t>
            </w:r>
          </w:p>
          <w:p w14:paraId="65F1EC8F"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D0D04B1" w14:textId="77777777" w:rsidR="00BE3183" w:rsidRDefault="008C707E">
            <w:pPr>
              <w:keepNext/>
              <w:keepNext/>
              <w:spacing w:after="0" w:line="252" w:lineRule="auto"/>
              <w:jc w:val="center"/>
            </w:pPr>
            <w:r>
              <w:rPr>
                <w:b/>
                <w:color w:val="FFFFFF"/>
                <w:sz w:val="15"/>
              </w:rPr>
              <w:t>Product</w:t>
            </w:r>
          </w:p>
          <w:p w14:paraId="4779AC81" w14:textId="77777777" w:rsidR="00BE3183" w:rsidRDefault="008C707E">
            <w:pPr>
              <w:keepNext/>
              <w:keepNext/>
              <w:spacing w:after="0" w:line="252" w:lineRule="auto"/>
              <w:jc w:val="center"/>
            </w:pPr>
            <w:r>
              <w:rPr>
                <w:b/>
                <w:color w:val="FFFFFF"/>
                <w:sz w:val="15"/>
              </w:rPr>
              <w:t>AVP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1DB9F2A" w14:textId="77777777" w:rsidR="00BE3183" w:rsidRDefault="008C707E">
            <w:pPr>
              <w:keepNext/>
              <w:keepNext/>
              <w:spacing w:after="0" w:line="252" w:lineRule="auto"/>
              <w:jc w:val="center"/>
            </w:pPr>
            <w:r>
              <w:rPr>
                <w:b/>
                <w:color w:val="FFFFFF"/>
                <w:sz w:val="15"/>
              </w:rPr>
              <w:t>Product</w:t>
            </w:r>
          </w:p>
          <w:p w14:paraId="0175E0FC" w14:textId="77777777" w:rsidR="00BE3183" w:rsidRDefault="008C707E">
            <w:pPr>
              <w:keepNext/>
              <w:keepNext/>
              <w:spacing w:after="0" w:line="252" w:lineRule="auto"/>
              <w:jc w:val="center"/>
            </w:pPr>
            <w:r>
              <w:rPr>
                <w:b/>
                <w:color w:val="FFFFFF"/>
                <w:sz w:val="15"/>
              </w:rPr>
              <w:t>Leader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44C50B" w14:textId="77777777" w:rsidR="00BE3183" w:rsidRDefault="008C707E">
            <w:pPr>
              <w:keepNext/>
              <w:keepNext/>
              <w:spacing w:after="0" w:line="252" w:lineRule="auto"/>
              <w:jc w:val="center"/>
            </w:pPr>
            <w:r>
              <w:rPr>
                <w:b/>
                <w:color w:val="FFFFFF"/>
                <w:sz w:val="15"/>
              </w:rPr>
              <w:t>Product</w:t>
            </w:r>
          </w:p>
          <w:p w14:paraId="4347F1E4"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179454" w14:textId="77777777" w:rsidR="00BE3183" w:rsidRDefault="008C707E">
            <w:pPr>
              <w:keepNext/>
              <w:keepNext/>
              <w:spacing w:after="0" w:line="252" w:lineRule="auto"/>
              <w:jc w:val="center"/>
            </w:pPr>
            <w:r>
              <w:rPr>
                <w:b/>
                <w:color w:val="FFFFFF"/>
                <w:sz w:val="15"/>
              </w:rPr>
              <w:t>Product</w:t>
            </w:r>
          </w:p>
          <w:p w14:paraId="35A22A3E"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93B4A31" w14:textId="77777777" w:rsidR="00BE3183" w:rsidRDefault="008C707E">
            <w:pPr>
              <w:keepNext/>
              <w:keepNext/>
              <w:spacing w:after="0" w:line="252" w:lineRule="auto"/>
              <w:jc w:val="center"/>
            </w:pPr>
            <w:r>
              <w:rPr>
                <w:b/>
                <w:color w:val="FFFFFF"/>
                <w:sz w:val="15"/>
              </w:rPr>
              <w:t>Content</w:t>
            </w:r>
          </w:p>
          <w:p w14:paraId="629A0015" w14:textId="77777777" w:rsidR="00BE3183" w:rsidRDefault="008C707E">
            <w:pPr>
              <w:keepNext/>
              <w:keepNext/>
              <w:spacing w:after="0" w:line="252" w:lineRule="auto"/>
              <w:jc w:val="center"/>
            </w:pPr>
            <w:r>
              <w:rPr>
                <w:b/>
                <w:color w:val="FFFFFF"/>
                <w:sz w:val="15"/>
              </w:rPr>
              <w:t>Designer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020E01" w14:textId="77777777" w:rsidR="00BE3183" w:rsidRDefault="008C707E">
            <w:pPr>
              <w:keepNext/>
              <w:keepNext/>
              <w:spacing w:after="0" w:line="252" w:lineRule="auto"/>
              <w:jc w:val="center"/>
            </w:pPr>
            <w:r>
              <w:rPr>
                <w:b/>
                <w:color w:val="FFFFFF"/>
                <w:sz w:val="15"/>
              </w:rPr>
              <w:t>BI</w:t>
            </w:r>
          </w:p>
          <w:p w14:paraId="6EE0172D"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5E5F8E2" w14:textId="77777777" w:rsidR="00BE3183" w:rsidRDefault="008C707E">
            <w:pPr>
              <w:keepNext/>
              <w:keepNext/>
              <w:spacing w:after="0" w:line="252" w:lineRule="auto"/>
              <w:jc w:val="center"/>
            </w:pPr>
            <w:r>
              <w:rPr>
                <w:b/>
                <w:color w:val="FFFFFF"/>
                <w:sz w:val="15"/>
              </w:rPr>
              <w:t>Tech</w:t>
            </w:r>
          </w:p>
          <w:p w14:paraId="0289C05C"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9A53D1F" w14:textId="77777777" w:rsidR="00BE3183" w:rsidRDefault="008C707E">
            <w:pPr>
              <w:keepNext/>
              <w:keepNext/>
              <w:spacing w:after="0" w:line="252" w:lineRule="auto"/>
              <w:jc w:val="center"/>
            </w:pPr>
            <w:r>
              <w:rPr>
                <w:b/>
                <w:color w:val="FFFFFF"/>
                <w:sz w:val="15"/>
              </w:rPr>
              <w:t>Agile</w:t>
            </w:r>
          </w:p>
          <w:p w14:paraId="5326B4D7" w14:textId="77777777" w:rsidR="00BE3183" w:rsidRDefault="008C707E">
            <w:pPr>
              <w:keepNext/>
              <w:keepNext/>
              <w:spacing w:after="0" w:line="252" w:lineRule="auto"/>
              <w:jc w:val="center"/>
            </w:pPr>
            <w:r>
              <w:rPr>
                <w:b/>
                <w:color w:val="FFFFFF"/>
                <w:sz w:val="15"/>
              </w:rPr>
              <w:t>Coach</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F48023" w14:textId="77777777" w:rsidR="00BE3183" w:rsidRDefault="008C707E">
            <w:pPr>
              <w:keepNext/>
              <w:keepNext/>
              <w:spacing w:after="0" w:line="252" w:lineRule="auto"/>
              <w:jc w:val="center"/>
            </w:pPr>
            <w:r>
              <w:rPr>
                <w:b/>
                <w:color w:val="FFFFFF"/>
                <w:sz w:val="15"/>
              </w:rPr>
              <w:t>Research</w:t>
            </w:r>
          </w:p>
          <w:p w14:paraId="54E484FF"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CF1303"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C1934E7" w14:textId="77777777" w:rsidR="00BE3183" w:rsidRDefault="008C707E">
            <w:pPr>
              <w:keepNext/>
              <w:keepNext/>
              <w:spacing w:after="0" w:line="252" w:lineRule="auto"/>
              <w:jc w:val="center"/>
            </w:pPr>
            <w:r>
              <w:rPr>
                <w:b/>
                <w:color w:val="FFFFFF"/>
                <w:sz w:val="15"/>
              </w:rPr>
              <w:t>Compli-</w:t>
            </w:r>
          </w:p>
          <w:p w14:paraId="1E0F6174"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C1934E7" w14:textId="77777777" w:rsidR="00BE3183" w:rsidRDefault="008C707E">
            <w:pPr>
              <w:keepNext/>
              <w:keepNext/>
              <w:spacing w:after="0" w:line="252" w:lineRule="auto"/>
              <w:jc w:val="center"/>
            </w:pPr>
            <w:r>
              <w:rPr>
                <w:b/>
                <w:color w:val="FFFFFF"/>
                <w:sz w:val="15"/>
              </w:rPr>
              <w:t>Finance</w:t>
            </w:r>
          </w:p>
        </w:tc>
      </w:tr>
      <w:tr w:rsidR="00DD7BCF" w14:paraId="6F3B5C8D"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34A21C1" w14:textId="0DC8C099"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DFDCFB2" w14:textId="07F7DD20"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158653" w14:textId="2EA08160"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DCF13DE" w14:textId="551582BE"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39ECD6" w14:textId="4B36698E"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3FA8A1" w14:textId="1A07F9D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6350EFE" w14:textId="57A93A3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C8CEC55" w14:textId="20208A3C"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534C5A" w14:textId="62701649"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A4D982" w14:textId="72361DD8"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392EA2" w14:textId="79C64B4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BEF7F6" w14:textId="4978908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BEF7F6" w14:textId="49789081"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5C246450" w14:textId="77777777" w:rsidTr="1138EE72">
        <w:trPr>
          <w:gridAfter w:val="1"/>
          <w:wAfter w:w="70" w:type="dxa"/>
          <w:cantSplit/>
        </w:trPr>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35A724D" w14:textId="77777777" w:rsidR="00BE3183" w:rsidRDefault="008C707E">
            <w:pPr>
              <w:keepNext/>
              <w:spacing w:after="0"/>
            </w:pPr>
            <w:r>
              <w:rPr>
                <w:b/>
                <w:color w:val="FFFFFF"/>
                <w:sz w:val="19"/>
              </w:rPr>
              <w:t>Now (PI 26.X)</w:t>
            </w:r>
          </w:p>
        </w:tc>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FDFCF29" w14:textId="77777777" w:rsidR="00BE3183" w:rsidRDefault="008C707E">
            <w:pPr>
              <w:keepNext/>
              <w:spacing w:after="0"/>
            </w:pPr>
            <w:r>
              <w:rPr>
                <w:b/>
                <w:color w:val="FFFFFF"/>
                <w:sz w:val="19"/>
              </w:rPr>
              <w:t>Next (PI 26.X+1)</w:t>
            </w:r>
          </w:p>
        </w:tc>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1B33E8" w14:textId="77777777" w:rsidR="00BE3183" w:rsidRDefault="008C707E">
            <w:pPr>
              <w:keepNext/>
              <w:spacing w:after="0"/>
            </w:pPr>
            <w:r>
              <w:rPr>
                <w:b/>
                <w:color w:val="FFFFFF"/>
                <w:sz w:val="19"/>
              </w:rPr>
              <w:t>Later (PI 26.X+2)</w:t>
            </w:r>
          </w:p>
        </w:tc>
        <w:tc>
          <w:tcPr>
            <w:tcW w:w="2340" w:type="dxa"/>
            <w:gridSpan w:val="4"/>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6A32738" w14:textId="77777777" w:rsidR="00BE3183" w:rsidRDefault="008C707E">
            <w:pPr>
              <w:keepNext/>
              <w:spacing w:after="0"/>
            </w:pPr>
            <w:r>
              <w:rPr>
                <w:b/>
                <w:color w:val="FFFFFF"/>
                <w:sz w:val="19"/>
              </w:rPr>
              <w:t>Parking Lot</w:t>
            </w:r>
          </w:p>
        </w:tc>
      </w:tr>
      <w:tr w:rsidR="00BE3183" w14:paraId="734DBC77" w14:textId="77777777" w:rsidTr="1138EE72">
        <w:trPr>
          <w:gridAfter w:val="1"/>
          <w:wAfter w:w="70" w:type="dxa"/>
          <w:cantSplit/>
        </w:trPr>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292A26" w14:textId="77777777" w:rsidR="00BE3183" w:rsidRDefault="008C707E">
            <w:pPr>
              <w:spacing w:after="0" w:line="288" w:lineRule="auto"/>
            </w:pPr>
            <w:r>
              <w:rPr>
                <w:color w:val="997B00"/>
                <w:sz w:val="19"/>
              </w:rPr>
              <w:t>[Initiative + OKR + status]</w:t>
            </w:r>
          </w:p>
        </w:tc>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542F2E1" w14:textId="77777777" w:rsidR="00BE3183" w:rsidRDefault="008C707E">
            <w:pPr>
              <w:spacing w:after="0" w:line="288" w:lineRule="auto"/>
            </w:pPr>
            <w:r>
              <w:rPr>
                <w:color w:val="997B00"/>
                <w:sz w:val="19"/>
              </w:rPr>
              <w:t>[Initiative + OKR + status]</w:t>
            </w:r>
          </w:p>
        </w:tc>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46CA457" w14:textId="77777777" w:rsidR="00BE3183" w:rsidRDefault="008C707E">
            <w:pPr>
              <w:spacing w:after="0" w:line="288" w:lineRule="auto"/>
            </w:pPr>
            <w:r>
              <w:rPr>
                <w:color w:val="997B00"/>
                <w:sz w:val="19"/>
              </w:rPr>
              <w:t>[Initiative + OKR + status]</w:t>
            </w:r>
          </w:p>
        </w:tc>
        <w:tc>
          <w:tcPr>
            <w:tcW w:w="2340" w:type="dxa"/>
            <w:gridSpan w:val="4"/>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6E96828" w14:textId="77777777" w:rsidR="00BE3183" w:rsidRDefault="008C707E">
            <w:pPr>
              <w:spacing w:after="0" w:line="288" w:lineRule="auto"/>
            </w:pPr>
            <w:r>
              <w:rPr>
                <w:color w:val="997B00"/>
                <w:sz w:val="19"/>
              </w:rPr>
              <w:t>[Initiative + intake date]</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TO-DO  ·  4.2 Roadmap Template</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JIRA ALIGN · ROADMAP</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837608422"/>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Program › Roadmap: confirm the Initiative and its Capabilities appear with the target PIs from this table. If not, open each Capability and set Target Completion / PI.</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166647182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dependencies on the Capability (Dependencies tab) naming the providing team; Jira Align dependencies are how the Tech Lead’s risks become visible at PI planning.</w:t>
            </w:r>
          </w:p>
        </w:tc>
      </w:tr>
    </w:tbl>
    <w:p>
      <w:pPr>
        <w:spacing w:before="0" w:after="0" w:line="20" w:lineRule="exact"/>
        <w:rPr>
          <w:sz w:val="2"/>
        </w:rPr>
      </w:pPr>
    </w:p>
    <w:p w14:paraId="08441DB1" w14:textId="77777777" w:rsidR="00BE3183" w:rsidRDefault="008C707E">
      <w:pPr>
        <w:pBdr>
          <w:bottom w:val="single" w:sz="6" w:space="4" w:color="A9D46F"/>
        </w:pBdr>
        <w:keepNext/>
        <w:keepLines/>
        <w:spacing w:before="360" w:after="140"/>
      </w:pPr>
      <w:r>
        <w:rPr>
          <w:b/>
          <w:color w:val="2F6B0A"/>
          <w:sz w:val="30"/>
        </w:rPr>
        <w:t>4.3  Backlog Hierarchy</w:t>
      </w:r>
    </w:p>
    <w:p w14:paraId="3833B78A" w14:textId="77777777" w:rsidR="00BE3183" w:rsidRDefault="255FDC6E">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25"/>
        <w:gridCol w:w="725"/>
        <w:gridCol w:w="422"/>
        <w:gridCol w:w="303"/>
        <w:gridCol w:w="725"/>
        <w:gridCol w:w="725"/>
        <w:gridCol w:w="725"/>
        <w:gridCol w:w="725"/>
        <w:gridCol w:w="725"/>
        <w:gridCol w:w="725"/>
        <w:gridCol w:w="725"/>
        <w:gridCol w:w="725"/>
        <w:gridCol w:w="725"/>
        <w:gridCol w:w="660"/>
        <w:gridCol w:w="70"/>
      </w:tblGrid>
      <w:tr w:rsidR="00BE3183" w14:paraId="082021B9"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14F15D" w14:textId="77777777" w:rsidR="00BE3183" w:rsidRDefault="008C707E">
            <w:pPr>
              <w:keepNext/>
              <w:keepNext/>
              <w:spacing w:after="0" w:line="252" w:lineRule="auto"/>
              <w:jc w:val="center"/>
            </w:pPr>
            <w:r>
              <w:rPr>
                <w:b/>
                <w:color w:val="FFFFFF"/>
                <w:sz w:val="15"/>
              </w:rPr>
              <w:t>Product</w:t>
            </w:r>
          </w:p>
          <w:p w14:paraId="457C5A85"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EA98312" w14:textId="77777777" w:rsidR="00BE3183" w:rsidRDefault="008C707E">
            <w:pPr>
              <w:keepNext/>
              <w:keepNext/>
              <w:spacing w:after="0" w:line="252" w:lineRule="auto"/>
              <w:jc w:val="center"/>
            </w:pPr>
            <w:r>
              <w:rPr>
                <w:b/>
                <w:color w:val="FFFFFF"/>
                <w:sz w:val="15"/>
              </w:rPr>
              <w:t>Product</w:t>
            </w:r>
          </w:p>
          <w:p w14:paraId="581632D0" w14:textId="77777777" w:rsidR="00BE3183" w:rsidRDefault="008C707E">
            <w:pPr>
              <w:keepNext/>
              <w:keepNext/>
              <w:spacing w:after="0" w:line="252" w:lineRule="auto"/>
              <w:jc w:val="center"/>
            </w:pPr>
            <w:r>
              <w:rPr>
                <w:b/>
                <w:color w:val="FFFFFF"/>
                <w:sz w:val="15"/>
              </w:rPr>
              <w:t>AVP</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A83744" w14:textId="77777777" w:rsidR="00BE3183" w:rsidRDefault="008C707E">
            <w:pPr>
              <w:keepNext/>
              <w:keepNext/>
              <w:spacing w:after="0" w:line="252" w:lineRule="auto"/>
              <w:jc w:val="center"/>
            </w:pPr>
            <w:r>
              <w:rPr>
                <w:b/>
                <w:color w:val="FFFFFF"/>
                <w:sz w:val="15"/>
              </w:rPr>
              <w:t>Product</w:t>
            </w:r>
          </w:p>
          <w:p w14:paraId="5E5D2682" w14:textId="77777777" w:rsidR="00BE3183" w:rsidRDefault="008C707E">
            <w:pPr>
              <w:keepNext/>
              <w:keepNext/>
              <w:spacing w:after="0" w:line="252" w:lineRule="auto"/>
              <w:jc w:val="center"/>
            </w:pPr>
            <w:r>
              <w:rPr>
                <w:b/>
                <w:color w:val="FFFFFF"/>
                <w:sz w:val="15"/>
              </w:rPr>
              <w:t>Leader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9B3E44" w14:textId="77777777" w:rsidR="00BE3183" w:rsidRDefault="008C707E">
            <w:pPr>
              <w:keepNext/>
              <w:keepNext/>
              <w:spacing w:after="0" w:line="252" w:lineRule="auto"/>
              <w:jc w:val="center"/>
            </w:pPr>
            <w:r>
              <w:rPr>
                <w:b/>
                <w:color w:val="FFFFFF"/>
                <w:sz w:val="15"/>
              </w:rPr>
              <w:t>Product</w:t>
            </w:r>
          </w:p>
          <w:p w14:paraId="7CB085E6" w14:textId="77777777" w:rsidR="00BE3183" w:rsidRDefault="008C707E">
            <w:pPr>
              <w:keepNext/>
              <w:keepNext/>
              <w:spacing w:after="0" w:line="252" w:lineRule="auto"/>
              <w:jc w:val="center"/>
            </w:pPr>
            <w:r>
              <w:rPr>
                <w:b/>
                <w:color w:val="FFFFFF"/>
                <w:sz w:val="15"/>
              </w:rPr>
              <w:t>Manager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B0DC889" w14:textId="77777777" w:rsidR="00BE3183" w:rsidRDefault="008C707E">
            <w:pPr>
              <w:keepNext/>
              <w:keepNext/>
              <w:spacing w:after="0" w:line="252" w:lineRule="auto"/>
              <w:jc w:val="center"/>
            </w:pPr>
            <w:r>
              <w:rPr>
                <w:b/>
                <w:color w:val="FFFFFF"/>
                <w:sz w:val="15"/>
              </w:rPr>
              <w:t>Product</w:t>
            </w:r>
          </w:p>
          <w:p w14:paraId="7AD2EC88"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C92987" w14:textId="77777777" w:rsidR="00BE3183" w:rsidRDefault="008C707E">
            <w:pPr>
              <w:keepNext/>
              <w:keepNext/>
              <w:spacing w:after="0" w:line="252" w:lineRule="auto"/>
              <w:jc w:val="center"/>
            </w:pPr>
            <w:r>
              <w:rPr>
                <w:b/>
                <w:color w:val="FFFFFF"/>
                <w:sz w:val="15"/>
              </w:rPr>
              <w:t>Content</w:t>
            </w:r>
          </w:p>
          <w:p w14:paraId="284AC6C8"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B8BCF9" w14:textId="77777777" w:rsidR="00BE3183" w:rsidRDefault="008C707E">
            <w:pPr>
              <w:keepNext/>
              <w:keepNext/>
              <w:spacing w:after="0" w:line="252" w:lineRule="auto"/>
              <w:jc w:val="center"/>
            </w:pPr>
            <w:r>
              <w:rPr>
                <w:b/>
                <w:color w:val="FFFFFF"/>
                <w:sz w:val="15"/>
              </w:rPr>
              <w:t>BI</w:t>
            </w:r>
          </w:p>
          <w:p w14:paraId="65367FE3"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D502B9" w14:textId="77777777" w:rsidR="00BE3183" w:rsidRDefault="008C707E">
            <w:pPr>
              <w:keepNext/>
              <w:keepNext/>
              <w:spacing w:after="0" w:line="252" w:lineRule="auto"/>
              <w:jc w:val="center"/>
            </w:pPr>
            <w:r>
              <w:rPr>
                <w:b/>
                <w:color w:val="FFFFFF"/>
                <w:sz w:val="15"/>
              </w:rPr>
              <w:t>Tech</w:t>
            </w:r>
          </w:p>
          <w:p w14:paraId="64D67C8C"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375051E" w14:textId="77777777" w:rsidR="00BE3183" w:rsidRDefault="008C707E">
            <w:pPr>
              <w:keepNext/>
              <w:keepNext/>
              <w:spacing w:after="0" w:line="252" w:lineRule="auto"/>
              <w:jc w:val="center"/>
            </w:pPr>
            <w:r>
              <w:rPr>
                <w:b/>
                <w:color w:val="FFFFFF"/>
                <w:sz w:val="15"/>
              </w:rPr>
              <w:t>Agile</w:t>
            </w:r>
          </w:p>
          <w:p w14:paraId="0B5205DA"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B72747" w14:textId="77777777" w:rsidR="00BE3183" w:rsidRDefault="008C707E">
            <w:pPr>
              <w:keepNext/>
              <w:keepNext/>
              <w:spacing w:after="0" w:line="252" w:lineRule="auto"/>
              <w:jc w:val="center"/>
            </w:pPr>
            <w:r>
              <w:rPr>
                <w:b/>
                <w:color w:val="FFFFFF"/>
                <w:sz w:val="15"/>
              </w:rPr>
              <w:t>Research</w:t>
            </w:r>
          </w:p>
          <w:p w14:paraId="616AB9A4"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660A32A"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607340" w14:textId="77777777" w:rsidR="00BE3183" w:rsidRDefault="008C707E">
            <w:pPr>
              <w:keepNext/>
              <w:keepNext/>
              <w:spacing w:after="0" w:line="252" w:lineRule="auto"/>
              <w:jc w:val="center"/>
            </w:pPr>
            <w:r>
              <w:rPr>
                <w:b/>
                <w:color w:val="FFFFFF"/>
                <w:sz w:val="15"/>
              </w:rPr>
              <w:t>Compli-</w:t>
            </w:r>
          </w:p>
          <w:p w14:paraId="133234CC"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607340" w14:textId="77777777" w:rsidR="00BE3183" w:rsidRDefault="008C707E">
            <w:pPr>
              <w:keepNext/>
              <w:keepNext/>
              <w:spacing w:after="0" w:line="252" w:lineRule="auto"/>
              <w:jc w:val="center"/>
            </w:pPr>
            <w:r>
              <w:rPr>
                <w:b/>
                <w:color w:val="FFFFFF"/>
                <w:sz w:val="15"/>
              </w:rPr>
              <w:t>Finance</w:t>
            </w:r>
          </w:p>
        </w:tc>
      </w:tr>
      <w:tr w:rsidR="00DD7BCF" w14:paraId="2768A6C2"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3BA5EBE" w14:textId="2044DA1B"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D18321" w14:textId="4125E58C"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3A0563E" w14:textId="7A05DB50"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919466B" w14:textId="2F6E1989"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9AF2BB2" w14:textId="18126A8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2C27AD" w14:textId="6F0585C5"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8FAF3C8" w14:textId="4004163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673AFD" w14:textId="46E371BE"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94ED4FF" w14:textId="7D9CB01C"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4E39B8" w14:textId="1994A774"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08FDB8" w14:textId="5EC70A4E"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A4654" w14:textId="6B0E416A"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FA4654" w14:textId="6B0E416A"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02C13501" w14:textId="77777777" w:rsidTr="1138EE72">
        <w:trPr>
          <w:gridAfter w:val="1"/>
          <w:wAfter w:w="70" w:type="dxa"/>
          <w:cantSplit/>
        </w:trPr>
        <w:tc>
          <w:tcPr>
            <w:tcW w:w="1872" w:type="dxa"/>
            <w:gridSpan w:val="3"/>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4D23AB0" w14:textId="77777777" w:rsidR="00BE3183" w:rsidRDefault="008C707E">
            <w:pPr>
              <w:keepNext/>
              <w:spacing w:after="0"/>
            </w:pPr>
            <w:r>
              <w:rPr>
                <w:b/>
                <w:color w:val="FFFFFF"/>
                <w:sz w:val="19"/>
              </w:rPr>
              <w:t>Level</w:t>
            </w:r>
          </w:p>
        </w:tc>
        <w:tc>
          <w:tcPr>
            <w:tcW w:w="7488" w:type="dxa"/>
            <w:gridSpan w:val="11"/>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0226674" w14:textId="77777777" w:rsidR="00BE3183" w:rsidRDefault="008C707E">
            <w:pPr>
              <w:keepNext/>
              <w:spacing w:after="0"/>
            </w:pPr>
            <w:r>
              <w:rPr>
                <w:b/>
                <w:color w:val="FFFFFF"/>
                <w:sz w:val="19"/>
              </w:rPr>
              <w:t>Definition + System of Record</w:t>
            </w:r>
          </w:p>
        </w:tc>
      </w:tr>
      <w:tr w:rsidR="00BE3183" w14:paraId="082923BC"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91B1811" w14:textId="77777777" w:rsidR="00BE3183" w:rsidRDefault="008C707E">
            <w:pPr>
              <w:spacing w:after="0" w:line="288" w:lineRule="auto"/>
            </w:pPr>
            <w:r>
              <w:rPr>
                <w:sz w:val="19"/>
              </w:rPr>
              <w:t>Initiative</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F772091" w14:textId="77777777" w:rsidR="00BE3183" w:rsidRDefault="008C707E">
            <w:pPr>
              <w:spacing w:after="0" w:line="288" w:lineRule="auto"/>
            </w:pPr>
            <w:r>
              <w:rPr>
                <w:sz w:val="19"/>
              </w:rPr>
              <w:t>Strategic theme tied to OKR. G1 Problem Approved required. Lives in Jira Align Strategic Themes.</w:t>
            </w:r>
          </w:p>
        </w:tc>
      </w:tr>
      <w:tr w:rsidR="00BE3183" w14:paraId="460834C2"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D4C9A98" w14:textId="77777777" w:rsidR="00BE3183" w:rsidRDefault="008C707E">
            <w:pPr>
              <w:spacing w:after="0" w:line="288" w:lineRule="auto"/>
            </w:pPr>
            <w:r>
              <w:rPr>
                <w:sz w:val="19"/>
              </w:rPr>
              <w:t>Capability</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ED39501" w14:textId="77777777" w:rsidR="00BE3183" w:rsidRDefault="008C707E">
            <w:pPr>
              <w:spacing w:after="0" w:line="288" w:lineRule="auto"/>
            </w:pPr>
            <w:r>
              <w:rPr>
                <w:sz w:val="19"/>
              </w:rPr>
              <w:t>From the Capability Map (Section 3.3). Cross-team, persists across PIs. Lives in Jira Align Capability.</w:t>
            </w:r>
          </w:p>
        </w:tc>
      </w:tr>
      <w:tr w:rsidR="00BE3183" w14:paraId="38F0468A"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DCD7CF" w14:textId="77777777" w:rsidR="00BE3183" w:rsidRDefault="008C707E">
            <w:pPr>
              <w:spacing w:after="0" w:line="288" w:lineRule="auto"/>
            </w:pPr>
            <w:r>
              <w:rPr>
                <w:sz w:val="19"/>
              </w:rPr>
              <w:t>Feature</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4FF82B" w14:textId="77777777" w:rsidR="00BE3183" w:rsidRDefault="008C707E">
            <w:pPr>
              <w:spacing w:after="0" w:line="288" w:lineRule="auto"/>
            </w:pPr>
            <w:r>
              <w:rPr>
                <w:sz w:val="19"/>
              </w:rPr>
              <w:t>Delivers a single capability within one PI. Has acceptance criteria. Lives in Jira Align Feature.</w:t>
            </w:r>
          </w:p>
        </w:tc>
      </w:tr>
      <w:tr w:rsidR="00BE3183" w14:paraId="49C46EB6"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4CEE975" w14:textId="77777777" w:rsidR="00BE3183" w:rsidRDefault="008C707E">
            <w:pPr>
              <w:spacing w:after="0" w:line="288" w:lineRule="auto"/>
            </w:pPr>
            <w:r>
              <w:rPr>
                <w:sz w:val="19"/>
              </w:rPr>
              <w:lastRenderedPageBreak/>
              <w:t>Epic</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0DF18BA" w14:textId="77777777" w:rsidR="00BE3183" w:rsidRDefault="008C707E">
            <w:pPr>
              <w:spacing w:after="0" w:line="288" w:lineRule="auto"/>
            </w:pPr>
            <w:r>
              <w:rPr>
                <w:sz w:val="19"/>
              </w:rPr>
              <w:t>Group of related stories within a Feature. Lives in ADO Epic.</w:t>
            </w:r>
          </w:p>
        </w:tc>
      </w:tr>
      <w:tr w:rsidR="00BE3183" w14:paraId="2E6D335A"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FD81F7A" w14:textId="77777777" w:rsidR="00BE3183" w:rsidRDefault="008C707E">
            <w:pPr>
              <w:spacing w:after="0" w:line="288" w:lineRule="auto"/>
            </w:pPr>
            <w:r>
              <w:rPr>
                <w:sz w:val="19"/>
              </w:rPr>
              <w:t>User Story</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13C3940" w14:textId="77777777" w:rsidR="00BE3183" w:rsidRDefault="008C707E">
            <w:pPr>
              <w:spacing w:after="0" w:line="288" w:lineRule="auto"/>
            </w:pPr>
            <w:r>
              <w:rPr>
                <w:sz w:val="19"/>
              </w:rPr>
              <w:t>As-a / I-want / So-that. Has Given/When/Then acceptance criteria. INVEST. Lives in ADO User Story.</w:t>
            </w:r>
          </w:p>
        </w:tc>
      </w:tr>
      <w:tr w:rsidR="00BE3183" w14:paraId="44C965F0" w14:textId="77777777" w:rsidTr="1138EE72">
        <w:trPr>
          <w:gridAfter w:val="1"/>
          <w:wAfter w:w="70" w:type="dxa"/>
          <w:cantSplit/>
        </w:trPr>
        <w:tc>
          <w:tcPr>
            <w:tcW w:w="1872" w:type="dxa"/>
            <w:gridSpan w:val="3"/>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E57DB23" w14:textId="77777777" w:rsidR="00BE3183" w:rsidRDefault="008C707E">
            <w:pPr>
              <w:spacing w:after="0" w:line="288" w:lineRule="auto"/>
            </w:pPr>
            <w:r>
              <w:rPr>
                <w:sz w:val="19"/>
              </w:rPr>
              <w:t>Task</w:t>
            </w:r>
          </w:p>
        </w:tc>
        <w:tc>
          <w:tcPr>
            <w:tcW w:w="7488" w:type="dxa"/>
            <w:gridSpan w:val="11"/>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B7EA694" w14:textId="77777777" w:rsidR="00BE3183" w:rsidRDefault="008C707E">
            <w:pPr>
              <w:spacing w:after="0" w:line="288" w:lineRule="auto"/>
            </w:pPr>
            <w:r>
              <w:rPr>
                <w:sz w:val="19"/>
              </w:rPr>
              <w:t>Engineering work to deliver a story (incl. NFR tasks). Lives in ADO Task.</w:t>
            </w:r>
          </w:p>
        </w:tc>
      </w:tr>
    </w:tbl>
    <w:p w14:paraId="7D5890DC" w14:textId="77777777" w:rsidR="00BE3183" w:rsidRDefault="008C707E">
      <w:pPr>
        <w:pBdr>
          <w:bottom w:val="single" w:sz="6" w:space="4" w:color="A9D46F"/>
        </w:pBdr>
        <w:keepNext/>
        <w:keepLines/>
        <w:spacing w:before="360" w:after="140"/>
      </w:pPr>
      <w:r>
        <w:rPr>
          <w:b/>
          <w:color w:val="2F6B0A"/>
          <w:sz w:val="30"/>
        </w:rPr>
        <w:t>4.4  Backlog Hygiene Standards</w:t>
      </w:r>
    </w:p>
    <w:p w14:paraId="49BA3E9C" w14:textId="77777777" w:rsidR="00BE3183" w:rsidRDefault="255FDC6E">
      <w:pPr>
        <w:keepNext/>
        <w:spacing w:after="80" w:line="288" w:lineRule="auto"/>
      </w:pPr>
      <w:r>
        <w:rPr>
          <w:rFonts w:asciiTheme="minorHAnsi" w:hAnsiTheme="minorHAnsi"/>
          <w:color w:val="6B7A78"/>
          <w:sz w:val="18"/>
          <w:szCs w:val="18"/>
        </w:rPr>
        <w:t xml:space="preserve">RAPID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F7092B8"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900B5BA" w14:textId="77777777" w:rsidR="00BE3183" w:rsidRDefault="008C707E">
            <w:pPr>
              <w:keepNext/>
              <w:keepNext/>
              <w:spacing w:after="0" w:line="252" w:lineRule="auto"/>
              <w:jc w:val="center"/>
            </w:pPr>
            <w:r>
              <w:rPr>
                <w:b/>
                <w:color w:val="FFFFFF"/>
                <w:sz w:val="15"/>
              </w:rPr>
              <w:t>Product</w:t>
            </w:r>
          </w:p>
          <w:p w14:paraId="7B4845E2"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EADDA7A" w14:textId="77777777" w:rsidR="00BE3183" w:rsidRDefault="008C707E">
            <w:pPr>
              <w:keepNext/>
              <w:keepNext/>
              <w:spacing w:after="0" w:line="252" w:lineRule="auto"/>
              <w:jc w:val="center"/>
            </w:pPr>
            <w:r>
              <w:rPr>
                <w:b/>
                <w:color w:val="FFFFFF"/>
                <w:sz w:val="15"/>
              </w:rPr>
              <w:t>Product</w:t>
            </w:r>
          </w:p>
          <w:p w14:paraId="0EA3390A"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6CFE962" w14:textId="77777777" w:rsidR="00BE3183" w:rsidRDefault="008C707E">
            <w:pPr>
              <w:keepNext/>
              <w:keepNext/>
              <w:spacing w:after="0" w:line="252" w:lineRule="auto"/>
              <w:jc w:val="center"/>
            </w:pPr>
            <w:r>
              <w:rPr>
                <w:b/>
                <w:color w:val="FFFFFF"/>
                <w:sz w:val="15"/>
              </w:rPr>
              <w:t>Product</w:t>
            </w:r>
          </w:p>
          <w:p w14:paraId="113929A6"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8FF7F00" w14:textId="77777777" w:rsidR="00BE3183" w:rsidRDefault="008C707E">
            <w:pPr>
              <w:keepNext/>
              <w:keepNext/>
              <w:spacing w:after="0" w:line="252" w:lineRule="auto"/>
              <w:jc w:val="center"/>
            </w:pPr>
            <w:r>
              <w:rPr>
                <w:b/>
                <w:color w:val="FFFFFF"/>
                <w:sz w:val="15"/>
              </w:rPr>
              <w:t>Product</w:t>
            </w:r>
          </w:p>
          <w:p w14:paraId="5CB7F798"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8A25ED5" w14:textId="77777777" w:rsidR="00BE3183" w:rsidRDefault="008C707E">
            <w:pPr>
              <w:keepNext/>
              <w:keepNext/>
              <w:spacing w:after="0" w:line="252" w:lineRule="auto"/>
              <w:jc w:val="center"/>
            </w:pPr>
            <w:r>
              <w:rPr>
                <w:b/>
                <w:color w:val="FFFFFF"/>
                <w:sz w:val="15"/>
              </w:rPr>
              <w:t>Product</w:t>
            </w:r>
          </w:p>
          <w:p w14:paraId="281CD856"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5A4359A" w14:textId="77777777" w:rsidR="00BE3183" w:rsidRDefault="008C707E">
            <w:pPr>
              <w:keepNext/>
              <w:keepNext/>
              <w:spacing w:after="0" w:line="252" w:lineRule="auto"/>
              <w:jc w:val="center"/>
            </w:pPr>
            <w:r>
              <w:rPr>
                <w:b/>
                <w:color w:val="FFFFFF"/>
                <w:sz w:val="15"/>
              </w:rPr>
              <w:t>Content</w:t>
            </w:r>
          </w:p>
          <w:p w14:paraId="37A95765"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8AA0AB" w14:textId="77777777" w:rsidR="00BE3183" w:rsidRDefault="008C707E">
            <w:pPr>
              <w:keepNext/>
              <w:keepNext/>
              <w:spacing w:after="0" w:line="252" w:lineRule="auto"/>
              <w:jc w:val="center"/>
            </w:pPr>
            <w:r>
              <w:rPr>
                <w:b/>
                <w:color w:val="FFFFFF"/>
                <w:sz w:val="15"/>
              </w:rPr>
              <w:t>BI</w:t>
            </w:r>
          </w:p>
          <w:p w14:paraId="3F42BE4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8B6550" w14:textId="77777777" w:rsidR="00BE3183" w:rsidRDefault="008C707E">
            <w:pPr>
              <w:keepNext/>
              <w:keepNext/>
              <w:spacing w:after="0" w:line="252" w:lineRule="auto"/>
              <w:jc w:val="center"/>
            </w:pPr>
            <w:r>
              <w:rPr>
                <w:b/>
                <w:color w:val="FFFFFF"/>
                <w:sz w:val="15"/>
              </w:rPr>
              <w:t>Tech</w:t>
            </w:r>
          </w:p>
          <w:p w14:paraId="44BAA9F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185FBF" w14:textId="77777777" w:rsidR="00BE3183" w:rsidRDefault="008C707E">
            <w:pPr>
              <w:keepNext/>
              <w:keepNext/>
              <w:spacing w:after="0" w:line="252" w:lineRule="auto"/>
              <w:jc w:val="center"/>
            </w:pPr>
            <w:r>
              <w:rPr>
                <w:b/>
                <w:color w:val="FFFFFF"/>
                <w:sz w:val="15"/>
              </w:rPr>
              <w:t>Agile</w:t>
            </w:r>
          </w:p>
          <w:p w14:paraId="6A1E007F"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05E760" w14:textId="77777777" w:rsidR="00BE3183" w:rsidRDefault="008C707E">
            <w:pPr>
              <w:keepNext/>
              <w:keepNext/>
              <w:spacing w:after="0" w:line="252" w:lineRule="auto"/>
              <w:jc w:val="center"/>
            </w:pPr>
            <w:r>
              <w:rPr>
                <w:b/>
                <w:color w:val="FFFFFF"/>
                <w:sz w:val="15"/>
              </w:rPr>
              <w:t>Research</w:t>
            </w:r>
          </w:p>
          <w:p w14:paraId="2989FC2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D9C544B"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5A8415" w14:textId="77777777" w:rsidR="00BE3183" w:rsidRDefault="008C707E">
            <w:pPr>
              <w:keepNext/>
              <w:keepNext/>
              <w:spacing w:after="0" w:line="252" w:lineRule="auto"/>
              <w:jc w:val="center"/>
            </w:pPr>
            <w:r>
              <w:rPr>
                <w:b/>
                <w:color w:val="FFFFFF"/>
                <w:sz w:val="15"/>
              </w:rPr>
              <w:t>Compli-</w:t>
            </w:r>
          </w:p>
          <w:p w14:paraId="6889F45D"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5A8415" w14:textId="77777777" w:rsidR="00BE3183" w:rsidRDefault="008C707E">
            <w:pPr>
              <w:keepNext/>
              <w:keepNext/>
              <w:spacing w:after="0" w:line="252" w:lineRule="auto"/>
              <w:jc w:val="center"/>
            </w:pPr>
            <w:r>
              <w:rPr>
                <w:b/>
                <w:color w:val="FFFFFF"/>
                <w:sz w:val="15"/>
              </w:rPr>
              <w:t>Finance</w:t>
            </w:r>
          </w:p>
        </w:tc>
      </w:tr>
      <w:tr w:rsidR="00DD7BCF" w14:paraId="786D1678"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B944C7" w14:textId="3282C872"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A907F61" w14:textId="52CAA12D"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4737418" w14:textId="12BA83FC"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C399DFA" w14:textId="1D8575BE"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6E50D1" w14:textId="18E3155A"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81F4953" w14:textId="33D96744"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34CE877" w14:textId="6EE6F996"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7F0C0D" w14:textId="19A9049C"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CFE1B00" w14:textId="3BC54BDD"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B5EA565" w14:textId="5AA4A3BC"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FBD7BB" w14:textId="63F11F7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8FD1B7" w14:textId="209CEBA0"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08FD1B7" w14:textId="209CEBA0" w:rsidR="00DD7BCF" w:rsidRDefault="3202AD49" w:rsidP="1138EE72">
            <w:pPr>
              <w:keepNext/>
              <w:spacing w:after="0" w:line="252" w:lineRule="auto"/>
              <w:jc w:val="center"/>
              <w:rPr>
                <w:b/>
                <w:bCs/>
                <w:color w:val="auto"/>
                <w:sz w:val="18"/>
                <w:szCs w:val="18"/>
              </w:rPr>
            </w:pPr>
            <w:r>
              <w:rPr>
                <w:b/>
                <w:bCs/>
                <w:color w:val="auto"/>
                <w:sz w:val="18"/>
                <w:szCs w:val="18"/>
              </w:rPr>
              <w:t>--</w:t>
            </w:r>
          </w:p>
        </w:tc>
      </w:tr>
    </w:tbl>
    <w:p w14:paraId="0C03F441" w14:textId="77777777" w:rsidR="00BE3183" w:rsidRDefault="008C707E">
      <w:pPr>
        <w:spacing w:after="60"/>
      </w:pPr>
      <w:sdt>
        <w:sdtPr>
          <w:rPr>
            <w:rFonts w:ascii="MS Gothic" w:eastAsia="MS Gothic" w:hAnsi="MS Gothic" w:cs="MS Gothic"/>
          </w:rPr>
          <w:id w:val="1063864093"/>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Top 2 sprints’ worth of stories are refined (estimated, AC written, dependencies flagged).</w:t>
      </w:r>
    </w:p>
    <w:p w14:paraId="0EBE226E" w14:textId="77777777" w:rsidR="00BE3183" w:rsidRDefault="008C707E">
      <w:pPr>
        <w:spacing w:after="60"/>
      </w:pPr>
      <w:sdt>
        <w:sdtPr>
          <w:rPr>
            <w:rFonts w:ascii="MS Gothic" w:eastAsia="MS Gothic" w:hAnsi="MS Gothic" w:cs="MS Gothic"/>
          </w:rPr>
          <w:id w:val="718341636"/>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Every Feature traces back to a Capability (CAP-XX) and an Initiative.</w:t>
      </w:r>
    </w:p>
    <w:p w14:paraId="2F3B8E02" w14:textId="77777777" w:rsidR="00BE3183" w:rsidRDefault="008C707E">
      <w:pPr>
        <w:spacing w:after="60"/>
      </w:pPr>
      <w:sdt>
        <w:sdtPr>
          <w:rPr>
            <w:rFonts w:ascii="MS Gothic" w:eastAsia="MS Gothic" w:hAnsi="MS Gothic" w:cs="MS Gothic"/>
          </w:rPr>
          <w:id w:val="1407729534"/>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Every Story uses INVEST + Given/When/Then format.</w:t>
      </w:r>
    </w:p>
    <w:p w14:paraId="1AC3B779" w14:textId="77777777" w:rsidR="00BE3183" w:rsidRDefault="008C707E">
      <w:pPr>
        <w:spacing w:after="60"/>
      </w:pPr>
      <w:sdt>
        <w:sdtPr>
          <w:rPr>
            <w:rFonts w:ascii="MS Gothic" w:eastAsia="MS Gothic" w:hAnsi="MS Gothic" w:cs="MS Gothic"/>
          </w:rPr>
          <w:id w:val="257197671"/>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NFRs are tracked as Tasks tagged with NFR category (perf, security, a11y, scalability, reliability, compliance, observability).</w:t>
      </w:r>
    </w:p>
    <w:p w14:paraId="61626124" w14:textId="77777777" w:rsidR="00BE3183" w:rsidRDefault="008C707E">
      <w:pPr>
        <w:keepNext/>
        <w:spacing w:after="60"/>
      </w:pPr>
      <w:sdt>
        <w:sdtPr>
          <w:rPr>
            <w:rFonts w:ascii="MS Gothic" w:eastAsia="MS Gothic" w:hAnsi="MS Gothic" w:cs="MS Gothic"/>
          </w:rPr>
          <w:id w:val="353544328"/>
          <w14:checkbox>
            <w14:checked w14:val="0"/>
            <w14:checkedState w14:val="2612" w14:font="MS Gothic"/>
            <w14:uncheckedState w14:val="2610" w14:font="MS Gothic"/>
          </w14:checkbox>
        </w:sdtPr>
        <w:sdtContent>
          <w:r>
            <w:rPr>
              <w:rFonts w:ascii="MS Gothic" w:eastAsia="MS Gothic" w:hAnsi="MS Gothic" w:cs="MS Gothic"/>
            </w:rPr>
            <w:t>☐</w:t>
          </w:r>
        </w:sdtContent>
      </w:sdt>
      <w:r>
        <w:rPr/>
        <w:t xml:space="preserve">  Backlog reviewed and groomed weekly.</w:t>
      </w:r>
    </w:p>
    <w:p>
      <w:pPr>
        <w:keepNext/>
        <w:spacing w:before="80" w:after="40" w:line="259" w:lineRule="auto"/>
      </w:pPr>
      <w:r>
        <w:rPr>
          <w:rFonts w:ascii="Aptos" w:hAnsi="Aptos" w:cs="Aptos"/>
          <w:b/>
          <w:i w:val="0"/>
          <w:color w:val="1F2A24"/>
          <w:sz w:val="16"/>
          <w:szCs w:val="16"/>
        </w:rPr>
        <w:t xml:space="preserve">Input table for 4.4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Item ID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Standard failed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Fix</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Owner</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Done</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[F-xx / S-xx]</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sdt>
              <w:sdtPr>
                <w:rPr>
                  <w:rFonts w:ascii="MS Gothic" w:eastAsia="MS Gothic" w:hAnsi="MS Gothic" w:cs="MS Gothic"/>
                  <w:b w:val="0"/>
                  <w:i w:val="0"/>
                  <w:color w:val="2A2A2A"/>
                  <w:sz w:val="16"/>
                  <w:szCs w:val="16"/>
                </w:rPr>
                <w:id w:val="1199367390"/>
                <w14:checkbox>
                  <w14:checked w14:val="0"/>
                  <w14:checkedState w14:val="2612" w14:font="MS Gothic"/>
                  <w14:uncheckedState w14:val="2610" w14:font="MS Gothic"/>
                </w14:checkbox>
              </w:sdtPr>
              <w:sdtContent>
                <w:r>
                  <w:rPr>
                    <w:rFonts w:ascii="MS Gothic" w:eastAsia="MS Gothic" w:hAnsi="MS Gothic" w:cs="MS Gothic"/>
                    <w:b w:val="0"/>
                    <w:i w:val="0"/>
                    <w:color w:val="2A2A2A"/>
                    <w:sz w:val="16"/>
                    <w:szCs w:val="16"/>
                  </w:rPr>
                  <w:t>☐</w:t>
                </w:r>
              </w:sdtContent>
            </w:sdt>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sdt>
              <w:sdtPr>
                <w:rPr>
                  <w:rFonts w:ascii="MS Gothic" w:eastAsia="MS Gothic" w:hAnsi="MS Gothic" w:cs="MS Gothic"/>
                  <w:b w:val="0"/>
                  <w:i w:val="0"/>
                  <w:color w:val="2A2A2A"/>
                  <w:sz w:val="16"/>
                  <w:szCs w:val="16"/>
                </w:rPr>
                <w:id w:val="997911924"/>
                <w14:checkbox>
                  <w14:checked w14:val="0"/>
                  <w14:checkedState w14:val="2612" w14:font="MS Gothic"/>
                  <w14:uncheckedState w14:val="2610" w14:font="MS Gothic"/>
                </w14:checkbox>
              </w:sdtPr>
              <w:sdtContent>
                <w:r>
                  <w:rPr>
                    <w:rFonts w:ascii="MS Gothic" w:eastAsia="MS Gothic" w:hAnsi="MS Gothic" w:cs="MS Gothic"/>
                    <w:b w:val="0"/>
                    <w:i w:val="0"/>
                    <w:color w:val="2A2A2A"/>
                    <w:sz w:val="16"/>
                    <w:szCs w:val="16"/>
                  </w:rPr>
                  <w:t>☐</w:t>
                </w:r>
              </w:sdtContent>
            </w:sdt>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sdt>
              <w:sdtPr>
                <w:rPr>
                  <w:rFonts w:ascii="MS Gothic" w:eastAsia="MS Gothic" w:hAnsi="MS Gothic" w:cs="MS Gothic"/>
                  <w:b w:val="0"/>
                  <w:i w:val="0"/>
                  <w:color w:val="2A2A2A"/>
                  <w:sz w:val="16"/>
                  <w:szCs w:val="16"/>
                </w:rPr>
                <w:id w:val="454253418"/>
                <w14:checkbox>
                  <w14:checked w14:val="0"/>
                  <w14:checkedState w14:val="2612" w14:font="MS Gothic"/>
                  <w14:uncheckedState w14:val="2610" w14:font="MS Gothic"/>
                </w14:checkbox>
              </w:sdtPr>
              <w:sdtContent>
                <w:r>
                  <w:rPr>
                    <w:rFonts w:ascii="MS Gothic" w:eastAsia="MS Gothic" w:hAnsi="MS Gothic" w:cs="MS Gothic"/>
                    <w:b w:val="0"/>
                    <w:i w:val="0"/>
                    <w:color w:val="2A2A2A"/>
                    <w:sz w:val="16"/>
                    <w:szCs w:val="16"/>
                  </w:rPr>
                  <w:t>☐</w:t>
                </w:r>
              </w:sdtContent>
            </w:sdt>
          </w:p>
        </w:tc>
      </w:tr>
    </w:tbl>
    <w:p>
      <w:pPr>
        <w:spacing w:before="0" w:after="40" w:line="240" w:lineRule="auto"/>
      </w:pPr>
    </w:p>
    <w:p w14:paraId="16358729" w14:textId="77777777" w:rsidR="00BE3183" w:rsidRDefault="008C707E">
      <w:pPr>
        <w:pBdr>
          <w:bottom w:val="single" w:sz="6" w:space="4" w:color="A9D46F"/>
        </w:pBdr>
        <w:keepNext/>
        <w:keepLines/>
        <w:spacing w:before="360" w:after="140"/>
      </w:pPr>
      <w:r>
        <w:rPr>
          <w:b/>
          <w:color w:val="2F6B0A"/>
          <w:sz w:val="30"/>
        </w:rPr>
        <w:t>4.5  Handoff to Jira / ADO</w:t>
      </w:r>
    </w:p>
    <w:p w14:paraId="1E8EE4A5" w14:textId="77777777" w:rsidR="00BE3183" w:rsidRDefault="255FDC6E" w:rsidP="255FDC6E">
      <w:pPr>
        <w:keepNext/>
        <w:spacing w:after="80" w:line="288" w:lineRule="auto"/>
        <w:rPr>
          <w:color w:val="6B7A78"/>
          <w:sz w:val="18"/>
          <w:szCs w:val="18"/>
        </w:rPr>
      </w:pPr>
      <w:r>
        <w:rPr>
          <w:color w:val="6B7A78"/>
          <w:sz w:val="18"/>
        </w:rPr>
        <w:t>R</w:t>
      </w:r>
      <w:r>
        <w:rPr>
          <w:rFonts w:asciiTheme="minorHAnsi" w:hAnsiTheme="minorHAnsi"/>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5"/>
        <w:gridCol w:w="725"/>
        <w:gridCol w:w="725"/>
        <w:gridCol w:w="725"/>
        <w:gridCol w:w="412"/>
        <w:gridCol w:w="313"/>
        <w:gridCol w:w="725"/>
        <w:gridCol w:w="725"/>
        <w:gridCol w:w="725"/>
        <w:gridCol w:w="725"/>
        <w:gridCol w:w="725"/>
        <w:gridCol w:w="725"/>
        <w:gridCol w:w="725"/>
        <w:gridCol w:w="660"/>
        <w:gridCol w:w="70"/>
      </w:tblGrid>
      <w:tr w:rsidR="00BE3183" w14:paraId="0693E191" w14:textId="77777777" w:rsidTr="1138EE72">
        <w:trPr>
          <w:cantSplit/>
        </w:trPr>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E662FC" w14:textId="77777777" w:rsidR="00BE3183" w:rsidRDefault="008C707E">
            <w:pPr>
              <w:keepNext/>
              <w:keepNext/>
              <w:spacing w:after="0" w:line="252" w:lineRule="auto"/>
              <w:jc w:val="center"/>
            </w:pPr>
            <w:r>
              <w:rPr>
                <w:b/>
                <w:color w:val="FFFFFF"/>
                <w:sz w:val="15"/>
              </w:rPr>
              <w:t>Product</w:t>
            </w:r>
          </w:p>
          <w:p w14:paraId="23703D9B" w14:textId="77777777" w:rsidR="00BE3183" w:rsidRDefault="008C707E">
            <w:pPr>
              <w:keepNext/>
              <w:keepNext/>
              <w:spacing w:after="0" w:line="252" w:lineRule="auto"/>
              <w:jc w:val="center"/>
            </w:pPr>
            <w:r>
              <w:rPr>
                <w:b/>
                <w:color w:val="FFFFFF"/>
                <w:sz w:val="15"/>
              </w:rPr>
              <w:t>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3F837E8" w14:textId="77777777" w:rsidR="00BE3183" w:rsidRDefault="008C707E">
            <w:pPr>
              <w:keepNext/>
              <w:keepNext/>
              <w:spacing w:after="0" w:line="252" w:lineRule="auto"/>
              <w:jc w:val="center"/>
            </w:pPr>
            <w:r>
              <w:rPr>
                <w:b/>
                <w:color w:val="FFFFFF"/>
                <w:sz w:val="15"/>
              </w:rPr>
              <w:t>Product</w:t>
            </w:r>
          </w:p>
          <w:p w14:paraId="04857589" w14:textId="77777777" w:rsidR="00BE3183" w:rsidRDefault="008C707E">
            <w:pPr>
              <w:keepNext/>
              <w:keepNext/>
              <w:spacing w:after="0" w:line="252" w:lineRule="auto"/>
              <w:jc w:val="center"/>
            </w:pPr>
            <w:r>
              <w:rPr>
                <w:b/>
                <w:color w:val="FFFFFF"/>
                <w:sz w:val="15"/>
              </w:rPr>
              <w:t>AVP</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FAA95E" w14:textId="77777777" w:rsidR="00BE3183" w:rsidRDefault="008C707E">
            <w:pPr>
              <w:keepNext/>
              <w:keepNext/>
              <w:spacing w:after="0" w:line="252" w:lineRule="auto"/>
              <w:jc w:val="center"/>
            </w:pPr>
            <w:r>
              <w:rPr>
                <w:b/>
                <w:color w:val="FFFFFF"/>
                <w:sz w:val="15"/>
              </w:rPr>
              <w:t>Product</w:t>
            </w:r>
          </w:p>
          <w:p w14:paraId="41402F26" w14:textId="77777777" w:rsidR="00BE3183" w:rsidRDefault="008C707E">
            <w:pPr>
              <w:keepNext/>
              <w:keepNext/>
              <w:spacing w:after="0" w:line="252" w:lineRule="auto"/>
              <w:jc w:val="center"/>
            </w:pPr>
            <w:r>
              <w:rPr>
                <w:b/>
                <w:color w:val="FFFFFF"/>
                <w:sz w:val="15"/>
              </w:rPr>
              <w:t>Leader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65DA0E4" w14:textId="77777777" w:rsidR="00BE3183" w:rsidRDefault="008C707E">
            <w:pPr>
              <w:keepNext/>
              <w:keepNext/>
              <w:spacing w:after="0" w:line="252" w:lineRule="auto"/>
              <w:jc w:val="center"/>
            </w:pPr>
            <w:r>
              <w:rPr>
                <w:b/>
                <w:color w:val="FFFFFF"/>
                <w:sz w:val="15"/>
              </w:rPr>
              <w:t>Product</w:t>
            </w:r>
          </w:p>
          <w:p w14:paraId="60F22DBB" w14:textId="77777777" w:rsidR="00BE3183" w:rsidRDefault="008C707E">
            <w:pPr>
              <w:keepNext/>
              <w:keepNext/>
              <w:spacing w:after="0" w:line="252" w:lineRule="auto"/>
              <w:jc w:val="center"/>
            </w:pPr>
            <w:r>
              <w:rPr>
                <w:b/>
                <w:color w:val="FFFFFF"/>
                <w:sz w:val="15"/>
              </w:rPr>
              <w:t>Manager</w:t>
            </w:r>
          </w:p>
        </w:tc>
        <w:tc>
          <w:tcPr>
            <w:tcW w:w="725"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D15625" w14:textId="77777777" w:rsidR="00BE3183" w:rsidRDefault="008C707E">
            <w:pPr>
              <w:keepNext/>
              <w:keepNext/>
              <w:spacing w:after="0" w:line="252" w:lineRule="auto"/>
              <w:jc w:val="center"/>
            </w:pPr>
            <w:r>
              <w:rPr>
                <w:b/>
                <w:color w:val="FFFFFF"/>
                <w:sz w:val="15"/>
              </w:rPr>
              <w:t>Product</w:t>
            </w:r>
          </w:p>
          <w:p w14:paraId="0AE2A2E9"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90737A" w14:textId="77777777" w:rsidR="00BE3183" w:rsidRDefault="008C707E">
            <w:pPr>
              <w:keepNext/>
              <w:keepNext/>
              <w:spacing w:after="0" w:line="252" w:lineRule="auto"/>
              <w:jc w:val="center"/>
            </w:pPr>
            <w:r>
              <w:rPr>
                <w:b/>
                <w:color w:val="FFFFFF"/>
                <w:sz w:val="15"/>
              </w:rPr>
              <w:t>Content</w:t>
            </w:r>
          </w:p>
          <w:p w14:paraId="47AAD6F4" w14:textId="77777777" w:rsidR="00BE3183" w:rsidRDefault="008C707E">
            <w:pPr>
              <w:keepNext/>
              <w:keepNext/>
              <w:spacing w:after="0" w:line="252" w:lineRule="auto"/>
              <w:jc w:val="center"/>
            </w:pPr>
            <w:r>
              <w:rPr>
                <w:b/>
                <w:color w:val="FFFFFF"/>
                <w:sz w:val="15"/>
              </w:rPr>
              <w:t>Designer</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0051AFF" w14:textId="77777777" w:rsidR="00BE3183" w:rsidRDefault="008C707E">
            <w:pPr>
              <w:keepNext/>
              <w:keepNext/>
              <w:spacing w:after="0" w:line="252" w:lineRule="auto"/>
              <w:jc w:val="center"/>
            </w:pPr>
            <w:r>
              <w:rPr>
                <w:b/>
                <w:color w:val="FFFFFF"/>
                <w:sz w:val="15"/>
              </w:rPr>
              <w:t>BI</w:t>
            </w:r>
          </w:p>
          <w:p w14:paraId="5EE95FA2"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06B021" w14:textId="77777777" w:rsidR="00BE3183" w:rsidRDefault="008C707E">
            <w:pPr>
              <w:keepNext/>
              <w:keepNext/>
              <w:spacing w:after="0" w:line="252" w:lineRule="auto"/>
              <w:jc w:val="center"/>
            </w:pPr>
            <w:r>
              <w:rPr>
                <w:b/>
                <w:color w:val="FFFFFF"/>
                <w:sz w:val="15"/>
              </w:rPr>
              <w:t>Tech</w:t>
            </w:r>
          </w:p>
          <w:p w14:paraId="2D9FC75E"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5B031C5" w14:textId="77777777" w:rsidR="00BE3183" w:rsidRDefault="008C707E">
            <w:pPr>
              <w:keepNext/>
              <w:keepNext/>
              <w:spacing w:after="0" w:line="252" w:lineRule="auto"/>
              <w:jc w:val="center"/>
            </w:pPr>
            <w:r>
              <w:rPr>
                <w:b/>
                <w:color w:val="FFFFFF"/>
                <w:sz w:val="15"/>
              </w:rPr>
              <w:t>Agile</w:t>
            </w:r>
          </w:p>
          <w:p w14:paraId="33723D7D" w14:textId="77777777" w:rsidR="00BE3183" w:rsidRDefault="008C707E">
            <w:pPr>
              <w:keepNext/>
              <w:keepNext/>
              <w:spacing w:after="0" w:line="252" w:lineRule="auto"/>
              <w:jc w:val="center"/>
            </w:pPr>
            <w:r>
              <w:rPr>
                <w:b/>
                <w:color w:val="FFFFFF"/>
                <w:sz w:val="15"/>
              </w:rPr>
              <w:t>Coach</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0ADC5F8" w14:textId="77777777" w:rsidR="00BE3183" w:rsidRDefault="008C707E">
            <w:pPr>
              <w:keepNext/>
              <w:keepNext/>
              <w:spacing w:after="0" w:line="252" w:lineRule="auto"/>
              <w:jc w:val="center"/>
            </w:pPr>
            <w:r>
              <w:rPr>
                <w:b/>
                <w:color w:val="FFFFFF"/>
                <w:sz w:val="15"/>
              </w:rPr>
              <w:t>Research</w:t>
            </w:r>
          </w:p>
          <w:p w14:paraId="65908199" w14:textId="77777777" w:rsidR="00BE3183" w:rsidRDefault="008C707E">
            <w:pPr>
              <w:keepNext/>
              <w:keepNext/>
              <w:spacing w:after="0" w:line="252" w:lineRule="auto"/>
              <w:jc w:val="center"/>
            </w:pPr>
            <w:r>
              <w:rPr>
                <w:b/>
                <w:color w:val="FFFFFF"/>
                <w:sz w:val="15"/>
              </w:rPr>
              <w:t>Lead</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C8C7DC" w14:textId="77777777" w:rsidR="00BE3183" w:rsidRDefault="008C707E">
            <w:pPr>
              <w:keepNext/>
              <w:keepNext/>
              <w:spacing w:after="0" w:line="252" w:lineRule="auto"/>
              <w:jc w:val="center"/>
            </w:pPr>
            <w:r>
              <w:rPr>
                <w:b/>
                <w:color w:val="FFFFFF"/>
                <w:sz w:val="15"/>
              </w:rPr>
              <w:t>Legal</w:t>
            </w:r>
          </w:p>
        </w:tc>
        <w:tc>
          <w:tcPr>
            <w:tcW w:w="725"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A837BB" w14:textId="77777777" w:rsidR="00BE3183" w:rsidRDefault="008C707E">
            <w:pPr>
              <w:keepNext/>
              <w:keepNext/>
              <w:spacing w:after="0" w:line="252" w:lineRule="auto"/>
              <w:jc w:val="center"/>
            </w:pPr>
            <w:r>
              <w:rPr>
                <w:b/>
                <w:color w:val="FFFFFF"/>
                <w:sz w:val="15"/>
              </w:rPr>
              <w:t>Compli-</w:t>
            </w:r>
          </w:p>
          <w:p w14:paraId="686F0807" w14:textId="77777777" w:rsidR="00BE3183" w:rsidRDefault="008C707E">
            <w:pPr>
              <w:keepNext/>
              <w:keepNext/>
              <w:spacing w:after="0" w:line="252" w:lineRule="auto"/>
              <w:jc w:val="center"/>
            </w:pPr>
            <w:r>
              <w:rPr>
                <w:b/>
                <w:color w:val="FFFFFF"/>
                <w:sz w:val="15"/>
              </w:rPr>
              <w:t>ance</w:t>
            </w:r>
          </w:p>
        </w:tc>
        <w:tc>
          <w:tcPr>
            <w:tcW w:w="730"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A837BB" w14:textId="77777777" w:rsidR="00BE3183" w:rsidRDefault="008C707E">
            <w:pPr>
              <w:keepNext/>
              <w:keepNext/>
              <w:spacing w:after="0" w:line="252" w:lineRule="auto"/>
              <w:jc w:val="center"/>
            </w:pPr>
            <w:r>
              <w:rPr>
                <w:b/>
                <w:color w:val="FFFFFF"/>
                <w:sz w:val="15"/>
              </w:rPr>
              <w:t>Finance</w:t>
            </w:r>
          </w:p>
        </w:tc>
      </w:tr>
      <w:tr w:rsidR="00DD7BCF" w14:paraId="1A9B7329" w14:textId="77777777" w:rsidTr="1138EE72">
        <w:trPr>
          <w:cantSplit/>
        </w:trPr>
        <w:tc>
          <w:tcPr>
            <w:tcW w:w="725"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41362A" w14:textId="5F6BE727"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C7D5D4" w14:textId="25EBC2E0"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F63077F" w14:textId="6CB9D3BC"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23790A" w14:textId="0DF4ED96"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E74FAB" w14:textId="4A5050E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E8478F" w14:textId="381A234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0E1D20" w14:textId="79C268BE"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A804F36" w14:textId="56A560FA"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6B8462" w14:textId="37724D9F"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2C2A586" w14:textId="4906C4BF"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550489" w14:textId="3006D3ED"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5"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9BC32D" w14:textId="562357D1"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0"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9BC32D" w14:textId="562357D1" w:rsidR="00DD7BCF" w:rsidRDefault="3202AD49" w:rsidP="1138EE72">
            <w:pPr>
              <w:keepNext/>
              <w:spacing w:after="0" w:line="252" w:lineRule="auto"/>
              <w:jc w:val="center"/>
              <w:rPr>
                <w:b/>
                <w:bCs/>
                <w:color w:val="auto"/>
                <w:sz w:val="18"/>
                <w:szCs w:val="18"/>
              </w:rPr>
            </w:pPr>
            <w:r>
              <w:rPr>
                <w:b/>
                <w:bCs/>
                <w:color w:val="auto"/>
                <w:sz w:val="18"/>
                <w:szCs w:val="18"/>
              </w:rPr>
              <w:t>--</w:t>
            </w:r>
          </w:p>
        </w:tc>
      </w:tr>
      <w:tr w:rsidR="0009639C" w14:paraId="5D708248" w14:textId="77777777" w:rsidTr="1138EE72">
        <w:trPr>
          <w:gridAfter w:val="1"/>
          <w:wAfter w:w="70" w:type="dxa"/>
          <w:cantSplit/>
        </w:trPr>
        <w:tc>
          <w:tcPr>
            <w:tcW w:w="3312" w:type="dxa"/>
            <w:gridSpan w:val="5"/>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89DAF41" w14:textId="34DB0CDD" w:rsidR="0009639C" w:rsidRDefault="0009639C" w:rsidP="0009639C">
            <w:pPr>
              <w:keepNext/>
              <w:spacing w:after="0"/>
            </w:pPr>
            <w:r>
              <w:rPr>
                <w:b/>
                <w:color w:val="FFFFFF"/>
                <w:sz w:val="19"/>
              </w:rPr>
              <w:t>Now (PI 26.X)</w:t>
            </w:r>
          </w:p>
        </w:tc>
        <w:tc>
          <w:tcPr>
            <w:tcW w:w="6048" w:type="dxa"/>
            <w:gridSpan w:val="9"/>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45935C4" w14:textId="7967618D" w:rsidR="0009639C" w:rsidRDefault="0009639C" w:rsidP="0009639C">
            <w:pPr>
              <w:keepNext/>
              <w:spacing w:after="0"/>
            </w:pPr>
            <w:r>
              <w:rPr>
                <w:b/>
                <w:color w:val="FFFFFF"/>
                <w:sz w:val="19"/>
              </w:rPr>
              <w:t>Next (PI 26.X+1)</w:t>
            </w:r>
          </w:p>
        </w:tc>
      </w:tr>
      <w:tr w:rsidR="00BE3183" w14:paraId="0E93AC1F"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042FB71" w14:textId="77777777" w:rsidR="00BE3183" w:rsidRDefault="008C707E">
            <w:pPr>
              <w:spacing w:after="0" w:line="288" w:lineRule="auto"/>
            </w:pPr>
            <w:r>
              <w:rPr>
                <w:sz w:val="19"/>
              </w:rPr>
              <w:t>Capability (CAP-XX)</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4B4FE7B" w14:textId="77777777" w:rsidR="00BE3183" w:rsidRDefault="008C707E">
            <w:pPr>
              <w:spacing w:after="0" w:line="288" w:lineRule="auto"/>
            </w:pPr>
            <w:r>
              <w:rPr>
                <w:sz w:val="19"/>
              </w:rPr>
              <w:t>→ Jira Align Capability</w:t>
            </w:r>
          </w:p>
        </w:tc>
      </w:tr>
      <w:tr w:rsidR="00BE3183" w14:paraId="3D99744F"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3EE944" w14:textId="77777777" w:rsidR="00BE3183" w:rsidRDefault="008C707E">
            <w:pPr>
              <w:spacing w:after="0" w:line="288" w:lineRule="auto"/>
            </w:pPr>
            <w:r>
              <w:rPr>
                <w:sz w:val="19"/>
              </w:rPr>
              <w:t>Solution Concept</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87C4E5" w14:textId="77777777" w:rsidR="00BE3183" w:rsidRDefault="008C707E">
            <w:pPr>
              <w:spacing w:after="0" w:line="288" w:lineRule="auto"/>
            </w:pPr>
            <w:r>
              <w:rPr>
                <w:sz w:val="19"/>
              </w:rPr>
              <w:t>→ Jira Align Feature description</w:t>
            </w:r>
          </w:p>
        </w:tc>
      </w:tr>
      <w:tr w:rsidR="00BE3183" w14:paraId="38AB5058"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30FE2DA" w14:textId="77777777" w:rsidR="00BE3183" w:rsidRDefault="008C707E">
            <w:pPr>
              <w:spacing w:after="0" w:line="288" w:lineRule="auto"/>
            </w:pPr>
            <w:r>
              <w:rPr>
                <w:sz w:val="19"/>
              </w:rPr>
              <w:t>Functional requirements</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37E8B1A" w14:textId="77777777" w:rsidR="00BE3183" w:rsidRDefault="008C707E">
            <w:pPr>
              <w:spacing w:after="0" w:line="288" w:lineRule="auto"/>
            </w:pPr>
            <w:r>
              <w:rPr>
                <w:sz w:val="19"/>
              </w:rPr>
              <w:t>→ ADO User Stories under each Feature — with Given/When/Then acceptance criteria</w:t>
            </w:r>
          </w:p>
        </w:tc>
      </w:tr>
      <w:tr w:rsidR="00BE3183" w14:paraId="1730FBE5"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F360907" w14:textId="77777777" w:rsidR="00BE3183" w:rsidRDefault="008C707E">
            <w:pPr>
              <w:spacing w:after="0" w:line="288" w:lineRule="auto"/>
            </w:pPr>
            <w:r>
              <w:rPr>
                <w:sz w:val="19"/>
              </w:rPr>
              <w:t>Non-functional requirements</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70508D6" w14:textId="77777777" w:rsidR="00BE3183" w:rsidRDefault="008C707E">
            <w:pPr>
              <w:spacing w:after="0" w:line="288" w:lineRule="auto"/>
            </w:pPr>
            <w:r>
              <w:rPr>
                <w:sz w:val="19"/>
              </w:rPr>
              <w:t>→ ADO Tasks tagged NFR (perf, security, a11y, scalability, compliance, observability)</w:t>
            </w:r>
          </w:p>
        </w:tc>
      </w:tr>
      <w:tr w:rsidR="00BE3183" w14:paraId="2BE3BC7E" w14:textId="77777777" w:rsidTr="1138EE72">
        <w:trPr>
          <w:gridAfter w:val="1"/>
          <w:wAfter w:w="70" w:type="dxa"/>
          <w:cantSplit/>
        </w:trPr>
        <w:tc>
          <w:tcPr>
            <w:tcW w:w="3312" w:type="dxa"/>
            <w:gridSpan w:val="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D3C474C" w14:textId="77777777" w:rsidR="00BE3183" w:rsidRDefault="008C707E">
            <w:pPr>
              <w:spacing w:after="0" w:line="288" w:lineRule="auto"/>
            </w:pPr>
            <w:r>
              <w:rPr>
                <w:sz w:val="19"/>
              </w:rPr>
              <w:t>Architecture / data model</w:t>
            </w:r>
          </w:p>
        </w:tc>
        <w:tc>
          <w:tcPr>
            <w:tcW w:w="6048" w:type="dxa"/>
            <w:gridSpan w:val="9"/>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C8816E9" w14:textId="77777777" w:rsidR="00BE3183" w:rsidRDefault="008C707E">
            <w:pPr>
              <w:spacing w:after="0" w:line="288" w:lineRule="auto"/>
            </w:pPr>
            <w:r>
              <w:rPr>
                <w:sz w:val="19"/>
              </w:rPr>
              <w:t>→ ADO architecture wiki + Confluence design docs</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TO-DO  ·  4.5 Handoff to Jira / ADO</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TRANSFER T1 · JIRA ALIGN FEATURES (MANUAL ENTRY)</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1725947775"/>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 Teams dropdown › select the Program. Sidebar › Capabilities. Open each Capability from table A2.</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834559255"/>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On the Capability panel under Features: enter the Feature title from A3, estimate (Size), State, select Add. Save &amp; Close. Repeat per Feature.</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426384298"/>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Open each new Feature: paste Description (benefit hypothesis + link to this brief’s SharePoint location), Acceptance Criteria (from A3), Primary Program, Target PI, Owner (Product Manager), Team. Set Type and Priority per program convention.</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115004025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Paste the Jira Align Feature ID back into A3. A Feature without an ID in A3 is not handed off.</w:t>
            </w:r>
          </w:p>
          <w:p>
            <w:pPr>
              <w:keepNext/>
              <w:spacing w:before="120" w:after="60" w:line="276" w:lineRule="auto"/>
            </w:pPr>
            <w:r>
              <w:rPr>
                <w:rFonts w:ascii="Aptos" w:hAnsi="Aptos" w:cs="Aptos"/>
                <w:b/>
                <w:i w:val="0"/>
                <w:color w:val="2F6B0A"/>
                <w:spacing w:val="20"/>
                <w:sz w:val="17"/>
                <w:szCs w:val="17"/>
              </w:rPr>
              <w:t xml:space="preserve">TRANSFER T2 · JIRA ALIGN FEATURES (EXCEL IMPORT, WHEN 10+ FEATURES)</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100559032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Features page › More Actions › Import Features › Download Template. Your Jira Align admin must have enabled Import Stories/Tasks/Features for your role.</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18419693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In Copilot, set to Chat only, run: “From table A3 produce a table with exactly these columns in this order: Title, Description, Primary Program, State, Parent (Capability title), Estimate, Target PI. One row per Feature, text only, no blank Descriptions.” Copy into the Features sheet of the template. Type object names exactly as they appear in Jira Align.</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1534982632"/>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On the import page choose the Program, Browse to the file, Import Data. Note: Feature acceptance criteria and custom fields do not import; add them manually in the UI afterwards (T1 step 3). On a Mac save as Excel 2004 XML and rename to .xls.</w:t>
            </w:r>
          </w:p>
          <w:p>
            <w:pPr>
              <w:spacing w:before="0" w:after="60" w:line="264" w:lineRule="auto"/>
            </w:pPr>
            <w:r>
              <w:rPr>
                <w:b/>
                <w:color w:val="2F6B0A"/>
              </w:rPr>
              <w:t xml:space="preserve">8  </w:t>
            </w:r>
            <w:sdt>
              <w:sdtPr>
                <w:rPr>
                  <w:rFonts w:ascii="MS Gothic" w:eastAsia="MS Gothic" w:hAnsi="MS Gothic" w:cs="MS Gothic"/>
                  <w:b w:val="0"/>
                  <w:i w:val="0"/>
                  <w:color w:val="2A2A2A"/>
                  <w:sz w:val="20"/>
                  <w:szCs w:val="20"/>
                </w:rPr>
                <w:id w:val="26668870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Verify the Features appear under the correct Capabilities, then paste IDs back into A3.</w:t>
            </w:r>
          </w:p>
          <w:p>
            <w:pPr>
              <w:keepNext/>
              <w:spacing w:before="120" w:after="60" w:line="276" w:lineRule="auto"/>
            </w:pPr>
            <w:r>
              <w:rPr>
                <w:rFonts w:ascii="Aptos" w:hAnsi="Aptos" w:cs="Aptos"/>
                <w:b/>
                <w:i w:val="0"/>
                <w:color w:val="2F6B0A"/>
                <w:spacing w:val="20"/>
                <w:sz w:val="17"/>
                <w:szCs w:val="17"/>
              </w:rPr>
              <w:t xml:space="preserve">TRANSFER T3 · ADO EPICS, USER STORIES AND TASKS</w:t>
            </w:r>
          </w:p>
          <w:p>
            <w:pPr>
              <w:spacing w:before="0" w:after="60" w:line="264" w:lineRule="auto"/>
            </w:pPr>
            <w:r>
              <w:rPr>
                <w:b/>
                <w:color w:val="2F6B0A"/>
              </w:rPr>
              <w:t xml:space="preserve">9  </w:t>
            </w:r>
            <w:sdt>
              <w:sdtPr>
                <w:rPr>
                  <w:rFonts w:ascii="MS Gothic" w:eastAsia="MS Gothic" w:hAnsi="MS Gothic" w:cs="MS Gothic"/>
                  <w:b w:val="0"/>
                  <w:i w:val="0"/>
                  <w:color w:val="2A2A2A"/>
                  <w:sz w:val="20"/>
                  <w:szCs w:val="20"/>
                </w:rPr>
                <w:id w:val="174190343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Confirm the ADO project, Area Path and Iteration Path with the Tech Lead; confirm whether Jira Align Features sync to ADO Features in your program (if they do, do not recreate Features in ADO; parent Stories to the synced Feature).</w:t>
            </w:r>
          </w:p>
          <w:p>
            <w:pPr>
              <w:spacing w:before="0" w:after="60" w:line="264" w:lineRule="auto"/>
            </w:pPr>
            <w:r>
              <w:rPr>
                <w:b/>
                <w:color w:val="2F6B0A"/>
              </w:rPr>
              <w:t xml:space="preserve">10  </w:t>
            </w:r>
            <w:sdt>
              <w:sdtPr>
                <w:rPr>
                  <w:rFonts w:ascii="MS Gothic" w:eastAsia="MS Gothic" w:hAnsi="MS Gothic" w:cs="MS Gothic"/>
                  <w:b w:val="0"/>
                  <w:i w:val="0"/>
                  <w:color w:val="2A2A2A"/>
                  <w:sz w:val="20"/>
                  <w:szCs w:val="20"/>
                </w:rPr>
                <w:id w:val="129845855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In Copilot, set to Chat only, run: “From tables A4–A6 produce a CSV-ready table with exactly these columns: Work Item Type, Title, Description, Acceptance Criteria, Tags, Story Points, Area Path, Iteration Path. Epics first, then each Epic’s User Stories, then each Story’s Tasks. Acceptance Criteria in Given/When/Then lines. No ID, State or Assigned To columns.” Paste into Excel, save as CSV.</w:t>
            </w:r>
          </w:p>
          <w:p>
            <w:pPr>
              <w:spacing w:before="0" w:after="60" w:line="264" w:lineRule="auto"/>
            </w:pPr>
            <w:r>
              <w:rPr>
                <w:b/>
                <w:color w:val="2F6B0A"/>
              </w:rPr>
              <w:t xml:space="preserve">11  </w:t>
            </w:r>
            <w:sdt>
              <w:sdtPr>
                <w:rPr>
                  <w:rFonts w:ascii="MS Gothic" w:eastAsia="MS Gothic" w:hAnsi="MS Gothic" w:cs="MS Gothic"/>
                  <w:b w:val="0"/>
                  <w:i w:val="0"/>
                  <w:color w:val="2A2A2A"/>
                  <w:sz w:val="20"/>
                  <w:szCs w:val="20"/>
                </w:rPr>
                <w:id w:val="133056383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ADO › Boards › Queries › Import work items › Choose file › Import › review the grid › Save items. If import is not enabled in your project, create items one at a time: Boards › Work items › New work item, paste Title, Description and Acceptance Criteria from A5.</w:t>
            </w:r>
          </w:p>
          <w:p>
            <w:pPr>
              <w:spacing w:before="0" w:after="60" w:line="264" w:lineRule="auto"/>
            </w:pPr>
            <w:r>
              <w:rPr>
                <w:b/>
                <w:color w:val="2F6B0A"/>
              </w:rPr>
              <w:t xml:space="preserve">12  </w:t>
            </w:r>
            <w:sdt>
              <w:sdtPr>
                <w:rPr>
                  <w:rFonts w:ascii="MS Gothic" w:eastAsia="MS Gothic" w:hAnsi="MS Gothic" w:cs="MS Gothic"/>
                  <w:b w:val="0"/>
                  <w:i w:val="0"/>
                  <w:color w:val="2A2A2A"/>
                  <w:sz w:val="20"/>
                  <w:szCs w:val="20"/>
                </w:rPr>
                <w:id w:val="179456683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Set parents: Backlogs › toggle Parents on › drag Stories under their Feature or Epic (or edit the Parent link on each item). Add Tags PDLC and the Initiative short name. Paste ADO IDs back into A5.</w:t>
            </w:r>
          </w:p>
          <w:p>
            <w:pPr>
              <w:keepNext/>
              <w:spacing w:before="120" w:after="60" w:line="276" w:lineRule="auto"/>
            </w:pPr>
            <w:r>
              <w:rPr>
                <w:rFonts w:ascii="Aptos" w:hAnsi="Aptos" w:cs="Aptos"/>
                <w:b/>
                <w:i w:val="0"/>
                <w:color w:val="2F6B0A"/>
                <w:spacing w:val="20"/>
                <w:sz w:val="17"/>
                <w:szCs w:val="17"/>
              </w:rPr>
              <w:t xml:space="preserve">TRANSFER T4 · DEFINITION OF READY CHECK (RUN AFTER TRANSFER)</w:t>
            </w:r>
          </w:p>
          <w:p>
            <w:pPr>
              <w:spacing w:before="0" w:after="60" w:line="264" w:lineRule="auto"/>
            </w:pPr>
            <w:r>
              <w:rPr>
                <w:b/>
                <w:color w:val="2F6B0A"/>
              </w:rPr>
              <w:t xml:space="preserve">13  </w:t>
            </w:r>
            <w:sdt>
              <w:sdtPr>
                <w:rPr>
                  <w:rFonts w:ascii="MS Gothic" w:eastAsia="MS Gothic" w:hAnsi="MS Gothic" w:cs="MS Gothic"/>
                  <w:b w:val="0"/>
                  <w:i w:val="0"/>
                  <w:color w:val="2A2A2A"/>
                  <w:sz w:val="20"/>
                  <w:szCs w:val="20"/>
                </w:rPr>
                <w:id w:val="198007428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In Copilot, set to Chat only: “Compare tables A3 and A5 with the IDs now recorded. List any Feature without a Jira Align ID, any Story without an ADO ID, any Story whose acceptance criteria are not Given/When/Then, and any Story over 8 points. Return a to-do list by owner.”</w:t>
            </w:r>
          </w:p>
          <w:p>
            <w:pPr>
              <w:spacing w:before="0" w:after="60" w:line="264" w:lineRule="auto"/>
            </w:pPr>
            <w:r>
              <w:rPr>
                <w:b/>
                <w:color w:val="2F6B0A"/>
              </w:rPr>
              <w:t xml:space="preserve">14  </w:t>
            </w:r>
            <w:sdt>
              <w:sdtPr>
                <w:rPr>
                  <w:rFonts w:ascii="MS Gothic" w:eastAsia="MS Gothic" w:hAnsi="MS Gothic" w:cs="MS Gothic"/>
                  <w:b w:val="0"/>
                  <w:i w:val="0"/>
                  <w:color w:val="2A2A2A"/>
                  <w:sz w:val="20"/>
                  <w:szCs w:val="20"/>
                </w:rPr>
                <w:id w:val="185740042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Walk the list with the Tech Lead and Agile Coach in refinement. G4 requires Definition of Ready met for every Story.</w:t>
            </w:r>
          </w:p>
        </w:tc>
      </w:tr>
    </w:tbl>
    <w:p>
      <w:pPr>
        <w:spacing w:before="0" w:after="0" w:line="20" w:lineRule="exact"/>
        <w:rPr>
          <w:sz w:val="2"/>
        </w:rPr>
      </w:pPr>
    </w:p>
    <w:tbl>
      <w:tblPr>
        <w:tblW w:w="0" w:type="auto"/>
        <w:tblLayout w:type="fixed"/>
        <w:tblLook w:val="04A0" w:firstRow="1" w:lastRow="0" w:firstColumn="1" w:lastColumn="0" w:noHBand="0" w:noVBand="1"/>
      </w:tblPr>
      <w:tblGrid>
        <w:gridCol w:w="4680"/>
        <w:gridCol w:w="4680"/>
      </w:tblGrid>
      <w:tr w:rsidR="00BE3183" w14:paraId="33C2AC6A"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02C0B4FC" w14:textId="77777777" w:rsidR="00BE3183" w:rsidRDefault="008C707E">
            <w:pPr>
              <w:keepNext/>
              <w:keepNext/>
              <w:spacing w:after="40"/>
            </w:pPr>
            <w:r>
              <w:rPr>
                <w:b/>
                <w:color w:val="FFFFFF"/>
                <w:sz w:val="28"/>
              </w:rPr>
              <w:t>STAGE GATE G4  ·  PRODUCT APPROVED</w:t>
            </w:r>
          </w:p>
          <w:p w14:paraId="35EBD7CD" w14:textId="77777777" w:rsidR="00BE3183" w:rsidRDefault="008C707E">
            <w:pPr>
              <w:keepNext/>
              <w:keepNext/>
              <w:spacing w:before="40" w:after="0"/>
            </w:pPr>
            <w:r>
              <w:rPr>
                <w:color w:val="DCEBCB"/>
                <w:sz w:val="19"/>
              </w:rPr>
              <w:t>Confirms the roadmap, sizing, and story breakdown are approved — architecture and design have signed off, and engineering can commit stories to a sprint.</w:t>
            </w:r>
          </w:p>
        </w:tc>
      </w:tr>
      <w:tr w:rsidR="00BE3183" w14:paraId="6A544B78"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4E5D404A" w14:textId="77777777" w:rsidR="00BE3183" w:rsidRDefault="008C707E">
            <w:pPr>
              <w:keepNext/>
              <w:spacing w:after="40"/>
            </w:pPr>
            <w:r>
              <w:rPr>
                <w:b/>
                <w:color w:val="1F2A24"/>
                <w:sz w:val="17"/>
              </w:rPr>
              <w:t>GATE OWNER (DECIDE)</w:t>
            </w:r>
          </w:p>
          <w:p w14:paraId="6A78324B"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D9EFF9"/>
            <w:tcMar>
              <w:top w:w="80" w:type="dxa"/>
              <w:left w:w="140" w:type="dxa"/>
              <w:bottom w:w="80" w:type="dxa"/>
              <w:right w:w="140" w:type="dxa"/>
            </w:tcMar>
          </w:tcPr>
          <w:p w14:paraId="202E582A" w14:textId="77777777" w:rsidR="00BE3183" w:rsidRDefault="008C707E">
            <w:pPr>
              <w:keepNext/>
              <w:spacing w:after="40"/>
            </w:pPr>
            <w:r>
              <w:rPr>
                <w:b/>
                <w:color w:val="1F2A24"/>
                <w:sz w:val="17"/>
              </w:rPr>
              <w:t>APPROVERS (AGREE)</w:t>
            </w:r>
          </w:p>
          <w:p w14:paraId="2CF912D5" w14:textId="77777777" w:rsidR="00BE3183" w:rsidRDefault="008C707E">
            <w:pPr>
              <w:keepNext/>
              <w:spacing w:after="0"/>
            </w:pPr>
            <w:r>
              <w:t xml:space="preserve">Tech Lead + Agile Coach + Research Lead</w:t>
            </w:r>
          </w:p>
        </w:tc>
      </w:tr>
      <w:tr w:rsidR="00BE3183" w14:paraId="23AD5A87"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3EE02F7B" w14:textId="77777777" w:rsidR="00BE3183" w:rsidRDefault="008C707E">
            <w:pPr>
              <w:keepNext/>
              <w:spacing w:after="40"/>
            </w:pPr>
            <w:r>
              <w:rPr>
                <w:b/>
                <w:color w:val="1F2A24"/>
                <w:sz w:val="17"/>
              </w:rPr>
              <w:lastRenderedPageBreak/>
              <w:t>REQUIRED INPUTS</w:t>
            </w:r>
          </w:p>
          <w:p w14:paraId="398A694F" w14:textId="77777777" w:rsidR="00BE3183" w:rsidRDefault="008C707E">
            <w:pPr>
              <w:keepNext/>
              <w:spacing w:after="0" w:line="288" w:lineRule="auto"/>
            </w:pPr>
            <w:r>
              <w:rPr>
                <w:sz w:val="19"/>
              </w:rPr>
              <w:t>READY sections 4.1 – 4.5 complete · Stories sized and INVEST-checked · Architecture + design sign-off obtained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0DF6DD8F" w14:textId="77777777" w:rsidR="00BE3183" w:rsidRDefault="008C707E">
            <w:pPr>
              <w:keepNext/>
              <w:spacing w:after="40"/>
            </w:pPr>
            <w:r>
              <w:rPr>
                <w:b/>
                <w:color w:val="1F2A24"/>
                <w:sz w:val="17"/>
              </w:rPr>
              <w:t>DECISION TYPE</w:t>
            </w:r>
          </w:p>
          <w:p w14:paraId="529E72F7" w14:textId="77777777" w:rsidR="00BE3183" w:rsidRDefault="008C707E">
            <w:pPr>
              <w:keepNext/>
              <w:spacing w:after="0" w:line="288" w:lineRule="auto"/>
            </w:pPr>
            <w:r>
              <w:rPr>
                <w:sz w:val="19"/>
              </w:rPr>
              <w:t>Advance to LAUNCH  ·  Conditional advance (rework backlog)  ·  Hold for resizing</w:t>
            </w:r>
          </w:p>
        </w:tc>
      </w:tr>
    </w:tbl>
    <w:p w14:paraId="4C76BCFE" w14:textId="77777777" w:rsidR="00BE3183" w:rsidRDefault="60B27A86">
      <w:pPr>
        <w:keepNext/>
        <w:spacing w:before="160" w:after="80" w:line="288" w:lineRule="auto"/>
      </w:pPr>
      <w:r>
        <w:rPr>
          <w:rFonts w:asciiTheme="minorHAnsi" w:hAnsiTheme="minorHAnsi"/>
          <w:color w:val="6B7A78"/>
          <w:sz w:val="18"/>
          <w:szCs w:val="18"/>
        </w:rPr>
        <w:t>RAPID for this gate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5C5DE379" w14:textId="77777777" w:rsidTr="1138EE72">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23D2ED9" w14:textId="77777777" w:rsidR="00BE3183" w:rsidRDefault="008C707E">
            <w:pPr>
              <w:keepNext/>
              <w:keepNext/>
              <w:spacing w:after="0" w:line="252" w:lineRule="auto"/>
              <w:jc w:val="center"/>
            </w:pPr>
            <w:r>
              <w:rPr>
                <w:b/>
                <w:color w:val="FFFFFF"/>
                <w:sz w:val="15"/>
              </w:rPr>
              <w:t>Product</w:t>
            </w:r>
          </w:p>
          <w:p w14:paraId="003AF4C1"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CC5340" w14:textId="77777777" w:rsidR="00BE3183" w:rsidRDefault="008C707E">
            <w:pPr>
              <w:keepNext/>
              <w:keepNext/>
              <w:spacing w:after="0" w:line="252" w:lineRule="auto"/>
              <w:jc w:val="center"/>
            </w:pPr>
            <w:r>
              <w:rPr>
                <w:b/>
                <w:color w:val="FFFFFF"/>
                <w:sz w:val="15"/>
              </w:rPr>
              <w:t>Product</w:t>
            </w:r>
          </w:p>
          <w:p w14:paraId="69A2A57E"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FB3CE55" w14:textId="77777777" w:rsidR="00BE3183" w:rsidRDefault="008C707E">
            <w:pPr>
              <w:keepNext/>
              <w:keepNext/>
              <w:spacing w:after="0" w:line="252" w:lineRule="auto"/>
              <w:jc w:val="center"/>
            </w:pPr>
            <w:r>
              <w:rPr>
                <w:b/>
                <w:color w:val="FFFFFF"/>
                <w:sz w:val="15"/>
              </w:rPr>
              <w:t>Product</w:t>
            </w:r>
          </w:p>
          <w:p w14:paraId="4FFF5A82"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401FF2" w14:textId="77777777" w:rsidR="00BE3183" w:rsidRDefault="008C707E">
            <w:pPr>
              <w:keepNext/>
              <w:keepNext/>
              <w:spacing w:after="0" w:line="252" w:lineRule="auto"/>
              <w:jc w:val="center"/>
            </w:pPr>
            <w:r>
              <w:rPr>
                <w:b/>
                <w:color w:val="FFFFFF"/>
                <w:sz w:val="15"/>
              </w:rPr>
              <w:t>Product</w:t>
            </w:r>
          </w:p>
          <w:p w14:paraId="41163DE9"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D51F9ED" w14:textId="77777777" w:rsidR="00BE3183" w:rsidRDefault="008C707E">
            <w:pPr>
              <w:keepNext/>
              <w:keepNext/>
              <w:spacing w:after="0" w:line="252" w:lineRule="auto"/>
              <w:jc w:val="center"/>
            </w:pPr>
            <w:r>
              <w:rPr>
                <w:b/>
                <w:color w:val="FFFFFF"/>
                <w:sz w:val="15"/>
              </w:rPr>
              <w:t>Product</w:t>
            </w:r>
          </w:p>
          <w:p w14:paraId="1CEDAA41"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A93915" w14:textId="77777777" w:rsidR="00BE3183" w:rsidRDefault="008C707E">
            <w:pPr>
              <w:keepNext/>
              <w:keepNext/>
              <w:spacing w:after="0" w:line="252" w:lineRule="auto"/>
              <w:jc w:val="center"/>
            </w:pPr>
            <w:r>
              <w:rPr>
                <w:b/>
                <w:color w:val="FFFFFF"/>
                <w:sz w:val="15"/>
              </w:rPr>
              <w:t>Content</w:t>
            </w:r>
          </w:p>
          <w:p w14:paraId="4AFFC0AE"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8FBC2F" w14:textId="77777777" w:rsidR="00BE3183" w:rsidRDefault="008C707E">
            <w:pPr>
              <w:keepNext/>
              <w:keepNext/>
              <w:spacing w:after="0" w:line="252" w:lineRule="auto"/>
              <w:jc w:val="center"/>
            </w:pPr>
            <w:r>
              <w:rPr>
                <w:b/>
                <w:color w:val="FFFFFF"/>
                <w:sz w:val="15"/>
              </w:rPr>
              <w:t>BI</w:t>
            </w:r>
          </w:p>
          <w:p w14:paraId="35334346"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A89300" w14:textId="77777777" w:rsidR="00BE3183" w:rsidRDefault="008C707E">
            <w:pPr>
              <w:keepNext/>
              <w:keepNext/>
              <w:spacing w:after="0" w:line="252" w:lineRule="auto"/>
              <w:jc w:val="center"/>
            </w:pPr>
            <w:r>
              <w:rPr>
                <w:b/>
                <w:color w:val="FFFFFF"/>
                <w:sz w:val="15"/>
              </w:rPr>
              <w:t>Tech</w:t>
            </w:r>
          </w:p>
          <w:p w14:paraId="001C0DD1"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4AC1D9" w14:textId="77777777" w:rsidR="00BE3183" w:rsidRDefault="008C707E">
            <w:pPr>
              <w:keepNext/>
              <w:keepNext/>
              <w:spacing w:after="0" w:line="252" w:lineRule="auto"/>
              <w:jc w:val="center"/>
            </w:pPr>
            <w:r>
              <w:rPr>
                <w:b/>
                <w:color w:val="FFFFFF"/>
                <w:sz w:val="15"/>
              </w:rPr>
              <w:t>Agile</w:t>
            </w:r>
          </w:p>
          <w:p w14:paraId="01FB8125"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8962C1A" w14:textId="77777777" w:rsidR="00BE3183" w:rsidRDefault="008C707E">
            <w:pPr>
              <w:keepNext/>
              <w:keepNext/>
              <w:spacing w:after="0" w:line="252" w:lineRule="auto"/>
              <w:jc w:val="center"/>
            </w:pPr>
            <w:r>
              <w:rPr>
                <w:b/>
                <w:color w:val="FFFFFF"/>
                <w:sz w:val="15"/>
              </w:rPr>
              <w:t>Research</w:t>
            </w:r>
          </w:p>
          <w:p w14:paraId="2426BC1D"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0B66C5"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728349" w14:textId="77777777" w:rsidR="00BE3183" w:rsidRDefault="008C707E">
            <w:pPr>
              <w:keepNext/>
              <w:keepNext/>
              <w:spacing w:after="0" w:line="252" w:lineRule="auto"/>
              <w:jc w:val="center"/>
            </w:pPr>
            <w:r>
              <w:rPr>
                <w:b/>
                <w:color w:val="FFFFFF"/>
                <w:sz w:val="15"/>
              </w:rPr>
              <w:t>Compli-</w:t>
            </w:r>
          </w:p>
          <w:p w14:paraId="79235AC3"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728349" w14:textId="77777777" w:rsidR="00BE3183" w:rsidRDefault="008C707E">
            <w:pPr>
              <w:keepNext/>
              <w:keepNext/>
              <w:spacing w:after="0" w:line="252" w:lineRule="auto"/>
              <w:jc w:val="center"/>
            </w:pPr>
            <w:r>
              <w:rPr>
                <w:b/>
                <w:color w:val="FFFFFF"/>
                <w:sz w:val="15"/>
              </w:rPr>
              <w:t>Finance</w:t>
            </w:r>
          </w:p>
        </w:tc>
      </w:tr>
      <w:tr w:rsidR="00DD7BCF" w14:paraId="582432A2" w14:textId="77777777" w:rsidTr="1138EE72">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EC83BC" w14:textId="00664BDA"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86708E" w14:textId="7E8E0073" w:rsidR="00DD7BCF" w:rsidRDefault="3202AD49"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98C655" w14:textId="277EC623" w:rsidR="00DD7BCF" w:rsidRDefault="3202AD49"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FDA769" w14:textId="718F8EB3" w:rsidR="00DD7BCF" w:rsidRDefault="3202AD49"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50C3CA3" w14:textId="77FEBE87"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17F1CB8" w14:textId="6E149800"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47DA114" w14:textId="631D9A6F"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29934C3" w14:textId="6B5FCD8D" w:rsidR="00DD7BCF" w:rsidRDefault="3202AD49" w:rsidP="1138EE72">
            <w:pPr>
              <w:keepNext/>
              <w:spacing w:after="0" w:line="252" w:lineRule="auto"/>
              <w:jc w:val="center"/>
              <w:rPr>
                <w:b/>
                <w:bCs/>
                <w:color w:val="auto"/>
                <w:sz w:val="18"/>
                <w:szCs w:val="18"/>
              </w:rPr>
            </w:pPr>
            <w:r>
              <w:rPr>
                <w:b/>
                <w:bCs/>
                <w:color w:val="auto"/>
                <w:sz w:val="18"/>
                <w:szCs w:val="18"/>
              </w:rPr>
              <w:t>RAI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A89F508" w14:textId="02A6D3F4" w:rsidR="00DD7BCF" w:rsidRDefault="3202AD49"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98A05BA" w14:textId="7602E464" w:rsidR="00DD7BCF" w:rsidRDefault="3202AD49"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F0A97E6" w14:textId="01A04AE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721889" w14:textId="69972BFB" w:rsidR="00DD7BCF" w:rsidRDefault="3202AD49" w:rsidP="1138EE72">
            <w:pPr>
              <w:keepNext/>
              <w:spacing w:after="0" w:line="252" w:lineRule="auto"/>
              <w:jc w:val="center"/>
              <w:rPr>
                <w:b/>
                <w:bCs/>
                <w:color w:val="auto"/>
                <w:sz w:val="18"/>
                <w:szCs w:val="18"/>
              </w:rPr>
            </w:pPr>
            <w:r>
              <w:rPr>
                <w:b/>
                <w:bCs/>
                <w:color w:val="auto"/>
                <w:sz w:val="18"/>
                <w:szCs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721889" w14:textId="69972BFB" w:rsidR="00DD7BCF" w:rsidRDefault="3202AD49" w:rsidP="1138EE72">
            <w:pPr>
              <w:keepNext/>
              <w:spacing w:after="0" w:line="252" w:lineRule="auto"/>
              <w:jc w:val="center"/>
              <w:rPr>
                <w:b/>
                <w:bCs/>
                <w:color w:val="auto"/>
                <w:sz w:val="18"/>
                <w:szCs w:val="18"/>
              </w:rPr>
            </w:pPr>
            <w:r>
              <w:rPr>
                <w:b/>
                <w:bCs/>
                <w:color w:val="auto"/>
                <w:sz w:val="18"/>
                <w:szCs w:val="18"/>
              </w:rPr>
              <w:t>--</w:t>
            </w:r>
          </w:p>
        </w:tc>
      </w:tr>
      <w:tr w:rsidR="00BE3183" w14:paraId="6A4EA942"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7FB75C38"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3859DBB6" w14:textId="77777777" w:rsidR="00BE3183" w:rsidRDefault="008C707E">
            <w:pPr>
              <w:keepNext/>
              <w:spacing w:after="0"/>
            </w:pPr>
            <w:r>
              <w:rPr>
                <w:b/>
                <w:color w:val="FFFFFF"/>
                <w:sz w:val="19"/>
              </w:rPr>
              <w:t>APPROVAL CHECKLIST  —  every box must be checked before this gate advances</w:t>
            </w:r>
          </w:p>
        </w:tc>
      </w:tr>
      <w:tr w:rsidR="00BE3183" w14:paraId="6C55C7AC"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6C04881" w14:textId="77777777" w:rsidR="00BE3183" w:rsidRDefault="008C707E">
            <w:pPr>
              <w:spacing w:after="0"/>
              <w:jc w:val="center"/>
            </w:pPr>
            <w:sdt>
              <w:sdtPr>
                <w:rPr>
                  <w:rFonts w:ascii="MS Gothic" w:eastAsia="MS Gothic" w:hAnsi="MS Gothic" w:cs="MS Gothic"/>
                  <w:b/>
                  <w:color w:val="1F2A24"/>
                  <w:sz w:val="26"/>
                </w:rPr>
                <w:id w:val="77376765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79AA5C8B" w14:textId="77777777" w:rsidR="00BE3183" w:rsidRDefault="008C707E">
            <w:pPr>
              <w:spacing w:after="40" w:line="288" w:lineRule="auto"/>
            </w:pPr>
            <w:r>
              <w:rPr>
                <w:b/>
                <w:color w:val="2F6B0A"/>
              </w:rPr>
              <w:t xml:space="preserve">1  </w:t>
            </w:r>
            <w:r>
              <w:rPr>
                <w:b/>
                <w:color w:val="1F2A24"/>
                <w:sz w:val="19"/>
              </w:rPr>
              <w:t>Definition of Ready met for every Story</w:t>
            </w:r>
          </w:p>
          <w:p w14:paraId="17AD3EFA" w14:textId="77777777" w:rsidR="00BE3183" w:rsidRDefault="008C707E">
            <w:pPr>
              <w:spacing w:after="0" w:line="288" w:lineRule="auto"/>
            </w:pPr>
            <w:r>
              <w:rPr>
                <w:sz w:val="18"/>
              </w:rPr>
              <w:t>Each ADO User Story has Given/When/Then acceptance criteria, is sized, and is free of open dependencies.</w:t>
            </w:r>
          </w:p>
        </w:tc>
      </w:tr>
      <w:tr w:rsidR="00BE3183" w14:paraId="6FBE4BDE"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1D9FCEF" w14:textId="77777777" w:rsidR="00BE3183" w:rsidRDefault="008C707E">
            <w:pPr>
              <w:spacing w:after="0"/>
              <w:jc w:val="center"/>
            </w:pPr>
            <w:sdt>
              <w:sdtPr>
                <w:rPr>
                  <w:rFonts w:ascii="MS Gothic" w:eastAsia="MS Gothic" w:hAnsi="MS Gothic" w:cs="MS Gothic"/>
                  <w:b/>
                  <w:color w:val="1F2A24"/>
                  <w:sz w:val="26"/>
                </w:rPr>
                <w:id w:val="83040720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2C92270" w14:textId="77777777" w:rsidR="00BE3183" w:rsidRDefault="008C707E">
            <w:pPr>
              <w:spacing w:after="40" w:line="288" w:lineRule="auto"/>
            </w:pPr>
            <w:r>
              <w:rPr>
                <w:b/>
                <w:color w:val="2F6B0A"/>
              </w:rPr>
              <w:t xml:space="preserve">2  </w:t>
            </w:r>
            <w:r>
              <w:rPr>
                <w:b/>
                <w:color w:val="1F2A24"/>
                <w:sz w:val="19"/>
              </w:rPr>
              <w:t>INVEST + acceptance criteria on every story</w:t>
            </w:r>
          </w:p>
          <w:p w14:paraId="493ACC59" w14:textId="77777777" w:rsidR="00BE3183" w:rsidRDefault="008C707E">
            <w:pPr>
              <w:spacing w:after="0" w:line="288" w:lineRule="auto"/>
            </w:pPr>
            <w:r>
              <w:rPr>
                <w:sz w:val="18"/>
              </w:rPr>
              <w:t>Backlog hygiene audit complete. No stories enter sprint planning without acceptance criteria or test coverage.</w:t>
            </w:r>
          </w:p>
        </w:tc>
      </w:tr>
      <w:tr w:rsidR="00BE3183" w14:paraId="0C55B50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71862C" w14:textId="77777777" w:rsidR="00BE3183" w:rsidRDefault="008C707E">
            <w:pPr>
              <w:spacing w:after="0"/>
              <w:jc w:val="center"/>
            </w:pPr>
            <w:sdt>
              <w:sdtPr>
                <w:rPr>
                  <w:rFonts w:ascii="MS Gothic" w:eastAsia="MS Gothic" w:hAnsi="MS Gothic" w:cs="MS Gothic"/>
                  <w:b/>
                  <w:color w:val="1F2A24"/>
                  <w:sz w:val="26"/>
                </w:rPr>
                <w:id w:val="159313543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8352FDD" w14:textId="77777777" w:rsidR="00BE3183" w:rsidRDefault="008C707E">
            <w:pPr>
              <w:spacing w:after="40" w:line="288" w:lineRule="auto"/>
            </w:pPr>
            <w:r>
              <w:rPr>
                <w:b/>
                <w:color w:val="2F6B0A"/>
              </w:rPr>
              <w:t xml:space="preserve">3  </w:t>
            </w:r>
            <w:r>
              <w:rPr>
                <w:b/>
                <w:color w:val="1F2A24"/>
                <w:sz w:val="19"/>
              </w:rPr>
              <w:t>Architecture and design sign-off obtained</w:t>
            </w:r>
          </w:p>
          <w:p w14:paraId="7B79D7B8" w14:textId="77777777" w:rsidR="00BE3183" w:rsidRDefault="008C707E">
            <w:pPr>
              <w:spacing w:after="0" w:line="288" w:lineRule="auto"/>
            </w:pPr>
            <w:r>
              <w:rPr>
                <w:sz w:val="18"/>
              </w:rPr>
              <w:t>Solution Intent and Validation (3.2) reflected in the technical design. Architecture review board and Tech Lead have signed off.</w:t>
            </w:r>
          </w:p>
        </w:tc>
      </w:tr>
      <w:tr w:rsidR="00BE3183" w14:paraId="7B3C77E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F0E2801" w14:textId="77777777" w:rsidR="00BE3183" w:rsidRDefault="008C707E">
            <w:pPr>
              <w:spacing w:after="0"/>
              <w:jc w:val="center"/>
            </w:pPr>
            <w:sdt>
              <w:sdtPr>
                <w:rPr>
                  <w:rFonts w:ascii="MS Gothic" w:eastAsia="MS Gothic" w:hAnsi="MS Gothic" w:cs="MS Gothic"/>
                  <w:b/>
                  <w:color w:val="1F2A24"/>
                  <w:sz w:val="26"/>
                </w:rPr>
                <w:id w:val="85200236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D218820" w14:textId="77777777" w:rsidR="00BE3183" w:rsidRDefault="008C707E">
            <w:pPr>
              <w:spacing w:after="40" w:line="288" w:lineRule="auto"/>
            </w:pPr>
            <w:r>
              <w:rPr>
                <w:b/>
                <w:color w:val="2F6B0A"/>
              </w:rPr>
              <w:t xml:space="preserve">4  </w:t>
            </w:r>
            <w:r>
              <w:rPr>
                <w:b/>
                <w:color w:val="1F2A24"/>
                <w:sz w:val="19"/>
              </w:rPr>
              <w:t>Feature estimation complete</w:t>
            </w:r>
          </w:p>
          <w:p w14:paraId="3A7024B1" w14:textId="77777777" w:rsidR="00BE3183" w:rsidRDefault="008C707E">
            <w:pPr>
              <w:spacing w:after="0" w:line="288" w:lineRule="auto"/>
            </w:pPr>
            <w:r>
              <w:rPr>
                <w:sz w:val="18"/>
              </w:rPr>
              <w:t>T-shirt or story-point sizing done for every Feature in the roadmap window (Now / Next).</w:t>
            </w:r>
          </w:p>
        </w:tc>
      </w:tr>
      <w:tr w:rsidR="00BE3183" w14:paraId="5153AC8A"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59D01448" w14:textId="77777777" w:rsidR="00BE3183" w:rsidRDefault="008C707E">
            <w:pPr>
              <w:keepNext/>
              <w:spacing w:after="0"/>
              <w:jc w:val="center"/>
            </w:pPr>
            <w:sdt>
              <w:sdtPr>
                <w:rPr>
                  <w:rFonts w:ascii="MS Gothic" w:eastAsia="MS Gothic" w:hAnsi="MS Gothic" w:cs="MS Gothic"/>
                  <w:b/>
                  <w:color w:val="1F2A24"/>
                  <w:sz w:val="26"/>
                </w:rPr>
                <w:id w:val="137639959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EA6FFAD" w14:textId="77777777" w:rsidR="00BE3183" w:rsidRDefault="008C707E">
            <w:pPr>
              <w:keepNext/>
              <w:spacing w:after="40" w:line="288" w:lineRule="auto"/>
            </w:pPr>
            <w:r>
              <w:rPr>
                <w:b/>
                <w:color w:val="2F6B0A"/>
              </w:rPr>
              <w:t xml:space="preserve">5  </w:t>
            </w:r>
            <w:r>
              <w:rPr>
                <w:b/>
                <w:color w:val="1F2A24"/>
                <w:sz w:val="19"/>
              </w:rPr>
              <w:t>Features and Stories in Jira Align / Azure DevOps · PO Estimation, Story Breakdown and UX sessions held</w:t>
            </w:r>
          </w:p>
          <w:p w14:paraId="07AB4A72" w14:textId="77777777" w:rsidR="00BE3183" w:rsidRDefault="008C707E">
            <w:pPr>
              <w:keepNext/>
              <w:spacing w:after="0" w:line="288" w:lineRule="auto"/>
            </w:pPr>
            <w:r>
              <w:rPr>
                <w:sz w:val="18"/>
              </w:rPr>
              <w:t xml:space="preserve">Features sit under their Capabilities in Jira Align; Stories sit under Features in Azure DevOps. The Engineering PO Estimation, Story Breakdown and UX ceremonies have run.</w:t>
            </w:r>
          </w:p>
        </w:tc>
      </w:tr>
      <w:tr w:rsidR="00BE3183" w14:paraId="6125AF5B" w14:textId="77777777" w:rsidTr="1138EE72">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20EFBA8" w14:textId="77777777" w:rsidR="00BE3183" w:rsidRDefault="008C707E">
            <w:pPr>
              <w:spacing w:after="40"/>
            </w:pPr>
            <w:r>
              <w:rPr>
                <w:b/>
                <w:color w:val="1F2A24"/>
                <w:sz w:val="17"/>
              </w:rPr>
              <w:t>GATE OWNER SIGN-OFF</w:t>
            </w:r>
          </w:p>
          <w:p w14:paraId="63D9277B" w14:textId="77777777" w:rsidR="00BE3183" w:rsidRDefault="008C707E">
            <w:pPr>
              <w:spacing w:after="0"/>
            </w:pPr>
            <w:r>
              <w:rPr>
                <w:sz w:val="19"/>
              </w:rPr>
              <w:t xml:space="preserve">Name: </w:t>
            </w:r>
            <w:sdt>
              <w:sdtPr>
                <w:rPr>
                  <w:color w:val="2A2A2A"/>
                  <w:sz w:val="19"/>
                </w:rPr>
                <w:id w:val="1166600997"/>
                <w:showingPlcHdr/>
                <w:text/>
              </w:sdtPr>
              <w:sdtContent>
                <w:r>
                  <w:rPr>
                    <w:color w:val="6B7066"/>
                    <w:sz w:val="19"/>
                  </w:rPr>
                  <w:t xml:space="preserve">[name]</w:t>
                </w:r>
              </w:sdtContent>
            </w:sdt>
          </w:p>
          <w:p w14:paraId="1CCC9684" w14:textId="77777777" w:rsidR="00BE3183" w:rsidRDefault="008C707E">
            <w:pPr>
              <w:spacing w:after="0"/>
            </w:pPr>
            <w:r>
              <w:rPr>
                <w:sz w:val="19"/>
              </w:rPr>
              <w:t xml:space="preserve">Date: </w:t>
            </w:r>
            <w:sdt>
              <w:sdtPr>
                <w:rPr>
                  <w:color w:val="2A2A2A"/>
                  <w:sz w:val="19"/>
                </w:rPr>
                <w:id w:val="1345315469"/>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FB710F4" w14:textId="77777777" w:rsidR="00BE3183" w:rsidRDefault="008C707E">
            <w:pPr>
              <w:spacing w:after="40"/>
            </w:pPr>
            <w:r>
              <w:rPr>
                <w:b/>
                <w:color w:val="1F2A24"/>
                <w:sz w:val="17"/>
              </w:rPr>
              <w:t>APPROVER SIGN-OFF</w:t>
            </w:r>
          </w:p>
          <w:p w14:paraId="5D125A06" w14:textId="77777777" w:rsidR="00BE3183" w:rsidRDefault="008C707E">
            <w:pPr>
              <w:spacing w:after="0"/>
            </w:pPr>
            <w:r>
              <w:rPr>
                <w:sz w:val="19"/>
              </w:rPr>
              <w:t xml:space="preserve">Name: </w:t>
            </w:r>
            <w:sdt>
              <w:sdtPr>
                <w:rPr>
                  <w:color w:val="2A2A2A"/>
                  <w:sz w:val="19"/>
                </w:rPr>
                <w:id w:val="1811312494"/>
                <w:showingPlcHdr/>
                <w:text/>
              </w:sdtPr>
              <w:sdtContent>
                <w:r>
                  <w:rPr>
                    <w:color w:val="6B7066"/>
                    <w:sz w:val="19"/>
                  </w:rPr>
                  <w:t xml:space="preserve">[name]</w:t>
                </w:r>
              </w:sdtContent>
            </w:sdt>
          </w:p>
          <w:p w14:paraId="24147BE9" w14:textId="77777777" w:rsidR="00BE3183" w:rsidRDefault="008C707E">
            <w:pPr>
              <w:spacing w:after="0"/>
            </w:pPr>
            <w:r>
              <w:rPr>
                <w:sz w:val="19"/>
              </w:rPr>
              <w:t xml:space="preserve">Date: </w:t>
            </w:r>
            <w:sdt>
              <w:sdtPr>
                <w:rPr>
                  <w:color w:val="2A2A2A"/>
                  <w:sz w:val="19"/>
                </w:rPr>
                <w:id w:val="1079693493"/>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0E26A6B" w14:textId="77777777" w:rsidR="00BE3183" w:rsidRDefault="008C707E">
            <w:pPr>
              <w:spacing w:after="40"/>
            </w:pPr>
            <w:r>
              <w:rPr>
                <w:b/>
                <w:color w:val="1F2A24"/>
                <w:sz w:val="17"/>
              </w:rPr>
              <w:t>OUTCOME</w:t>
            </w:r>
          </w:p>
          <w:p w14:paraId="49195D5E" w14:textId="77777777" w:rsidR="00BE3183" w:rsidRDefault="008C707E">
            <w:pPr>
              <w:spacing w:after="0"/>
            </w:pPr>
            <w:sdt>
              <w:sdtPr>
                <w:rPr>
                  <w:rFonts w:ascii="MS Gothic" w:eastAsia="MS Gothic" w:hAnsi="MS Gothic" w:cs="MS Gothic"/>
                  <w:sz w:val="19"/>
                </w:rPr>
                <w:id w:val="247667304"/>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6D1FB876" w14:textId="77777777" w:rsidR="00BE3183" w:rsidRDefault="008C707E">
            <w:pPr>
              <w:spacing w:after="0"/>
            </w:pPr>
            <w:sdt>
              <w:sdtPr>
                <w:rPr>
                  <w:rFonts w:ascii="MS Gothic" w:eastAsia="MS Gothic" w:hAnsi="MS Gothic" w:cs="MS Gothic"/>
                  <w:sz w:val="19"/>
                </w:rPr>
                <w:id w:val="30099586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1903817087"/>
                <w:showingPlcHdr/>
                <w:text/>
              </w:sdtPr>
              <w:sdtContent>
                <w:r>
                  <w:rPr>
                    <w:color w:val="6B7066"/>
                    <w:sz w:val="19"/>
                  </w:rPr>
                  <w:t xml:space="preserve">[date]</w:t>
                </w:r>
              </w:sdtContent>
            </w:sdt>
          </w:p>
          <w:p w14:paraId="74F4747C" w14:textId="77777777" w:rsidR="00BE3183" w:rsidRDefault="008C707E">
            <w:pPr>
              <w:spacing w:after="0"/>
            </w:pPr>
            <w:sdt>
              <w:sdtPr>
                <w:rPr>
                  <w:rFonts w:ascii="MS Gothic" w:eastAsia="MS Gothic" w:hAnsi="MS Gothic" w:cs="MS Gothic"/>
                  <w:sz w:val="19"/>
                </w:rPr>
                <w:id w:val="679690176"/>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GATE TO-DO  ·  STAGE GATE G4 · PRODUCT APPROVED</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BEFORE THE GATE</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1118118420"/>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Appendix A complete: A1 Initiative with Jira Align ID; A2 Capabilities with IDs; A3 Features with IDs, benefit hypotheses and acceptance criteria; A5 Stories for Now Features with ADO IDs and Given/When/Then; A6 NFR tasks.</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159688643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4.4 audit table shows zero open failures or each remaining one has an owner and date.</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152625601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Transfer T4 Definition of Ready check returned no blocking items.</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23958639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Architecture and design sign-off evidence in the sources (email or meeting).</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23028659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Read the G4 readout in Appendix C; close or accept every Fatal and Structural item.</w:t>
            </w:r>
          </w:p>
          <w:p>
            <w:pPr>
              <w:keepNext/>
              <w:spacing w:before="120" w:after="60" w:line="276" w:lineRule="auto"/>
            </w:pPr>
            <w:r>
              <w:rPr>
                <w:rFonts w:ascii="Aptos" w:hAnsi="Aptos" w:cs="Aptos"/>
                <w:b/>
                <w:i w:val="0"/>
                <w:color w:val="2F6B0A"/>
                <w:spacing w:val="20"/>
                <w:sz w:val="17"/>
                <w:szCs w:val="17"/>
              </w:rPr>
              <w:t xml:space="preserve">AFTER APPROVAL  ·  INCLUDES JIRA ALIGN / ADO</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167015271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OUTCOME and sign-offs in the G4 table; file the Reviewer readout.</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160644265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move Features for the first PI to Ready / Accepted per program convention; confirm PI assignment and Team on each.</w:t>
            </w:r>
          </w:p>
          <w:p>
            <w:pPr>
              <w:spacing w:before="0" w:after="60" w:line="264" w:lineRule="auto"/>
            </w:pPr>
            <w:r>
              <w:rPr>
                <w:b/>
                <w:color w:val="2F6B0A"/>
              </w:rPr>
              <w:t xml:space="preserve">8  </w:t>
            </w:r>
            <w:sdt>
              <w:sdtPr>
                <w:rPr>
                  <w:rFonts w:ascii="MS Gothic" w:eastAsia="MS Gothic" w:hAnsi="MS Gothic" w:cs="MS Gothic"/>
                  <w:b w:val="0"/>
                  <w:i w:val="0"/>
                  <w:color w:val="2A2A2A"/>
                  <w:sz w:val="20"/>
                  <w:szCs w:val="20"/>
                </w:rPr>
                <w:id w:val="76487677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ADO: Stories for sprint 1 moved to the sprint backlog with Story Points agreed in refinement; Tags PDLC and the Initiative short name on every item.</w:t>
            </w:r>
          </w:p>
          <w:p>
            <w:pPr>
              <w:spacing w:before="0" w:after="60" w:line="264" w:lineRule="auto"/>
            </w:pPr>
            <w:r>
              <w:rPr>
                <w:b/>
                <w:color w:val="2F6B0A"/>
              </w:rPr>
              <w:t xml:space="preserve">9  </w:t>
            </w:r>
            <w:sdt>
              <w:sdtPr>
                <w:rPr>
                  <w:rFonts w:ascii="MS Gothic" w:eastAsia="MS Gothic" w:hAnsi="MS Gothic" w:cs="MS Gothic"/>
                  <w:b w:val="0"/>
                  <w:i w:val="0"/>
                  <w:color w:val="2A2A2A"/>
                  <w:sz w:val="20"/>
                  <w:szCs w:val="20"/>
                </w:rPr>
                <w:id w:val="148969862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Freeze Appendix A as the handoff record: add the date and “Handed off” to the A1 row. Changes after this point happen in the tools first and are mirrored here at the next gate.</w:t>
            </w:r>
          </w:p>
        </w:tc>
      </w:tr>
    </w:tbl>
    <w:p>
      <w:pPr>
        <w:spacing w:before="0" w:after="0" w:line="20" w:lineRule="exact"/>
        <w:rPr>
          <w:sz w:val="2"/>
        </w:rPr>
      </w:pPr>
    </w:p>
    <w:p w14:paraId="5EF94E16" w14:textId="77777777" w:rsidR="00BE3183" w:rsidRDefault="00BE3183">
      <w:pPr>
        <w:spacing w:after="120"/>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5</w:t>
            </w:r>
          </w:p>
          <w:p>
            <w:pPr>
              <w:keepNext/>
              <w:spacing w:before="0" w:after="40" w:line="240" w:lineRule="auto"/>
            </w:pPr>
            <w:r>
              <w:rPr>
                <w:rFonts w:ascii="Aptos" w:hAnsi="Aptos" w:cs="Aptos"/>
                <w:b/>
                <w:i w:val="0"/>
                <w:color w:val="FFFFFF"/>
                <w:spacing w:val="10"/>
                <w:sz w:val="52"/>
                <w:szCs w:val="52"/>
              </w:rPr>
              <w:t xml:space="preserve">LAUNCH</w:t>
            </w:r>
          </w:p>
          <w:p>
            <w:pPr>
              <w:spacing w:before="0" w:after="0" w:line="276" w:lineRule="auto"/>
            </w:pPr>
            <w:r>
              <w:rPr>
                <w:rFonts w:ascii="Aptos" w:hAnsi="Aptos" w:cs="Aptos"/>
                <w:b w:val="0"/>
                <w:i w:val="0"/>
                <w:color w:val="DCEBCB"/>
                <w:sz w:val="21"/>
                <w:szCs w:val="21"/>
              </w:rPr>
              <w:t xml:space="preserve">Agile → Test → Go/No-Go → Deploy  ·  Exit: G5 Ship Ready</w:t>
            </w:r>
          </w:p>
        </w:tc>
      </w:tr>
    </w:tbl>
    <w:p w14:paraId="35F6C51F" w14:textId="77777777" w:rsidR="00BE3183" w:rsidRDefault="008C707E">
      <w:pPr>
        <w:spacing w:before="160" w:after="120"/>
      </w:pPr>
      <w:r>
        <w:t>Where the work meets users. Legal &amp; compliance sign-off happens first, then agile delivery in 2-week sprints, rigorous testing including accessibility, a Go/No-Go decision with clear criteria, controlled deploy with rollback ready, and day-1 enablement.</w:t>
      </w:r>
    </w:p>
    <w:p>
      <w:pPr>
        <w:spacing w:before="0" w:after="160"/>
      </w:pPr>
      <w:r>
        <w:rPr>
          <w:b/>
          <w:color w:val="2F6B0A"/>
          <w:sz w:val="19"/>
        </w:rPr>
        <w:t xml:space="preserve">Jira Align: </w:t>
      </w:r>
      <w:r>
        <w:rPr>
          <w:color w:val="2A2A2A"/>
          <w:sz w:val="19"/>
        </w:rPr>
        <w:t xml:space="preserve">Stories (Azure DevOps)</w:t>
      </w:r>
      <w:r>
        <w:rPr>
          <w:b/>
          <w:color w:val="2F6B0A"/>
          <w:sz w:val="19"/>
        </w:rPr>
        <w:t xml:space="preserve">   ·   Engineering ceremony: </w:t>
      </w:r>
      <w:r>
        <w:rPr>
          <w:color w:val="2A2A2A"/>
          <w:sz w:val="19"/>
        </w:rPr>
        <w:t xml:space="preserve">PI Planning · Sprints · Standup · Review · Retro</w:t>
      </w:r>
      <w:r>
        <w:rPr>
          <w:b/>
          <w:color w:val="2F6B0A"/>
          <w:sz w:val="19"/>
        </w:rPr>
        <w:t xml:space="preserve">   ·   SAFe cadence: </w:t>
      </w:r>
      <w:r>
        <w:rPr>
          <w:color w:val="2A2A2A"/>
          <w:sz w:val="19"/>
        </w:rPr>
        <w:t xml:space="preserve">In the PI · end of PI</w:t>
      </w:r>
    </w:p>
    <w:p w14:paraId="56F507A2" w14:textId="77777777" w:rsidR="00BE3183" w:rsidRDefault="008C707E">
      <w:pPr>
        <w:pBdr>
          <w:bottom w:val="single" w:sz="6" w:space="4" w:color="A9D46F"/>
        </w:pBdr>
        <w:keepNext/>
        <w:keepLines/>
        <w:spacing w:before="360" w:after="140"/>
      </w:pPr>
      <w:r>
        <w:rPr>
          <w:b/>
          <w:color w:val="2F6B0A"/>
          <w:sz w:val="30"/>
        </w:rPr>
        <w:t>5.0  Legal &amp; Compliance Review</w:t>
      </w:r>
    </w:p>
    <w:p w14:paraId="1132B5BC" w14:textId="77777777" w:rsidR="00BE3183" w:rsidRDefault="60B27A86">
      <w:pPr>
        <w:keepNext/>
        <w:spacing w:after="80" w:line="288" w:lineRule="auto"/>
      </w:pPr>
      <w:r>
        <w:rPr>
          <w:color w:val="6B7A78"/>
          <w:sz w:val="18"/>
          <w:szCs w:val="18"/>
        </w:rPr>
        <w:t>R</w:t>
      </w:r>
      <w:r>
        <w:rPr>
          <w:rFonts w:asciiTheme="minorHAnsi" w:hAnsiTheme="minorHAnsi"/>
          <w:color w:val="6B7A78"/>
          <w:sz w:val="18"/>
          <w:szCs w:val="18"/>
        </w:rPr>
        <w:t xml:space="preserve">APID for this section  →  R Recommend   A Agree   P Perform   I Input   D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0C71274"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72A5A4" w14:textId="77777777" w:rsidR="00BE3183" w:rsidRDefault="008C707E">
            <w:pPr>
              <w:keepNext/>
              <w:keepNext/>
              <w:spacing w:after="0" w:line="252" w:lineRule="auto"/>
              <w:jc w:val="center"/>
            </w:pPr>
            <w:r>
              <w:rPr>
                <w:b/>
                <w:color w:val="FFFFFF"/>
                <w:sz w:val="15"/>
              </w:rPr>
              <w:t>Product</w:t>
            </w:r>
          </w:p>
          <w:p w14:paraId="06497533"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B21D93A" w14:textId="77777777" w:rsidR="00BE3183" w:rsidRDefault="008C707E">
            <w:pPr>
              <w:keepNext/>
              <w:keepNext/>
              <w:spacing w:after="0" w:line="252" w:lineRule="auto"/>
              <w:jc w:val="center"/>
            </w:pPr>
            <w:r>
              <w:rPr>
                <w:b/>
                <w:color w:val="FFFFFF"/>
                <w:sz w:val="15"/>
              </w:rPr>
              <w:t>Product</w:t>
            </w:r>
          </w:p>
          <w:p w14:paraId="6C976CA5"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2FE956" w14:textId="77777777" w:rsidR="00BE3183" w:rsidRDefault="008C707E">
            <w:pPr>
              <w:keepNext/>
              <w:keepNext/>
              <w:spacing w:after="0" w:line="252" w:lineRule="auto"/>
              <w:jc w:val="center"/>
            </w:pPr>
            <w:r>
              <w:rPr>
                <w:b/>
                <w:color w:val="FFFFFF"/>
                <w:sz w:val="15"/>
              </w:rPr>
              <w:t>Product</w:t>
            </w:r>
          </w:p>
          <w:p w14:paraId="3117313B"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C8659F" w14:textId="77777777" w:rsidR="00BE3183" w:rsidRDefault="008C707E">
            <w:pPr>
              <w:keepNext/>
              <w:keepNext/>
              <w:spacing w:after="0" w:line="252" w:lineRule="auto"/>
              <w:jc w:val="center"/>
            </w:pPr>
            <w:r>
              <w:rPr>
                <w:b/>
                <w:color w:val="FFFFFF"/>
                <w:sz w:val="15"/>
              </w:rPr>
              <w:t>Product</w:t>
            </w:r>
          </w:p>
          <w:p w14:paraId="5FEF5FA6"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3549CE" w14:textId="77777777" w:rsidR="00BE3183" w:rsidRDefault="008C707E">
            <w:pPr>
              <w:keepNext/>
              <w:keepNext/>
              <w:spacing w:after="0" w:line="252" w:lineRule="auto"/>
              <w:jc w:val="center"/>
            </w:pPr>
            <w:r>
              <w:rPr>
                <w:b/>
                <w:color w:val="FFFFFF"/>
                <w:sz w:val="15"/>
              </w:rPr>
              <w:t>Product</w:t>
            </w:r>
          </w:p>
          <w:p w14:paraId="005D504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6DCC786" w14:textId="77777777" w:rsidR="00BE3183" w:rsidRDefault="008C707E">
            <w:pPr>
              <w:keepNext/>
              <w:keepNext/>
              <w:spacing w:after="0" w:line="252" w:lineRule="auto"/>
              <w:jc w:val="center"/>
            </w:pPr>
            <w:r>
              <w:rPr>
                <w:b/>
                <w:color w:val="FFFFFF"/>
                <w:sz w:val="15"/>
              </w:rPr>
              <w:t>Content</w:t>
            </w:r>
          </w:p>
          <w:p w14:paraId="2EDF2777"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1F9C286" w14:textId="77777777" w:rsidR="00BE3183" w:rsidRDefault="008C707E">
            <w:pPr>
              <w:keepNext/>
              <w:keepNext/>
              <w:spacing w:after="0" w:line="252" w:lineRule="auto"/>
              <w:jc w:val="center"/>
            </w:pPr>
            <w:r>
              <w:rPr>
                <w:b/>
                <w:color w:val="FFFFFF"/>
                <w:sz w:val="15"/>
              </w:rPr>
              <w:t>BI</w:t>
            </w:r>
          </w:p>
          <w:p w14:paraId="25A866D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7F4AD5" w14:textId="77777777" w:rsidR="00BE3183" w:rsidRDefault="008C707E">
            <w:pPr>
              <w:keepNext/>
              <w:keepNext/>
              <w:spacing w:after="0" w:line="252" w:lineRule="auto"/>
              <w:jc w:val="center"/>
            </w:pPr>
            <w:r>
              <w:rPr>
                <w:b/>
                <w:color w:val="FFFFFF"/>
                <w:sz w:val="15"/>
              </w:rPr>
              <w:t>Tech</w:t>
            </w:r>
          </w:p>
          <w:p w14:paraId="5666B4B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D2F49BD" w14:textId="77777777" w:rsidR="00BE3183" w:rsidRDefault="008C707E">
            <w:pPr>
              <w:keepNext/>
              <w:keepNext/>
              <w:spacing w:after="0" w:line="252" w:lineRule="auto"/>
              <w:jc w:val="center"/>
            </w:pPr>
            <w:r>
              <w:rPr>
                <w:b/>
                <w:color w:val="FFFFFF"/>
                <w:sz w:val="15"/>
              </w:rPr>
              <w:t>Agile</w:t>
            </w:r>
          </w:p>
          <w:p w14:paraId="5A2CA429"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DA2A430" w14:textId="77777777" w:rsidR="00BE3183" w:rsidRDefault="008C707E">
            <w:pPr>
              <w:keepNext/>
              <w:keepNext/>
              <w:spacing w:after="0" w:line="252" w:lineRule="auto"/>
              <w:jc w:val="center"/>
            </w:pPr>
            <w:r>
              <w:rPr>
                <w:b/>
                <w:color w:val="FFFFFF"/>
                <w:sz w:val="15"/>
              </w:rPr>
              <w:t>Research</w:t>
            </w:r>
          </w:p>
          <w:p w14:paraId="6381C9D5"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28EF16"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68D864" w14:textId="77777777" w:rsidR="00BE3183" w:rsidRDefault="008C707E">
            <w:pPr>
              <w:keepNext/>
              <w:keepNext/>
              <w:spacing w:after="0" w:line="252" w:lineRule="auto"/>
              <w:jc w:val="center"/>
            </w:pPr>
            <w:r>
              <w:rPr>
                <w:b/>
                <w:color w:val="FFFFFF"/>
                <w:sz w:val="15"/>
              </w:rPr>
              <w:t>Compli-</w:t>
            </w:r>
          </w:p>
          <w:p w14:paraId="67422D0C"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E68D864" w14:textId="77777777" w:rsidR="00BE3183" w:rsidRDefault="008C707E">
            <w:pPr>
              <w:keepNext/>
              <w:keepNext/>
              <w:spacing w:after="0" w:line="252" w:lineRule="auto"/>
              <w:jc w:val="center"/>
            </w:pPr>
            <w:r>
              <w:rPr>
                <w:b/>
                <w:color w:val="FFFFFF"/>
                <w:sz w:val="15"/>
              </w:rPr>
              <w:t>Finance</w:t>
            </w:r>
          </w:p>
        </w:tc>
      </w:tr>
      <w:tr w:rsidR="00CF7EBE" w14:paraId="48475279"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01BD7F7" w14:textId="38C7BA10" w:rsidR="00CF7EBE" w:rsidRDefault="609124F4"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38E0E4" w14:textId="7FA042B1" w:rsidR="00CF7EBE" w:rsidRDefault="609124F4"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C187395" w14:textId="1C12ADD6" w:rsidR="00CF7EBE" w:rsidRDefault="609124F4"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116CC0F" w14:textId="09AE5CDA"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29F2662" w14:textId="2EFA9390"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E90234B" w14:textId="1E5B96CE"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A6B5BC" w14:textId="512B289E"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896D4B3" w14:textId="565E9FD6" w:rsidR="00CF7EBE" w:rsidRDefault="609124F4"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D6AA3FA" w14:textId="71A85FF0"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F219C91" w14:textId="29980619" w:rsidR="00CF7EBE" w:rsidRDefault="609124F4"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802BFC" w14:textId="73169AC4"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243D0F" w14:textId="360614CA" w:rsidR="00CF7EBE" w:rsidRDefault="609124F4"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B243D0F" w14:textId="360614CA" w:rsidR="00CF7EBE" w:rsidRDefault="609124F4" w:rsidP="1138EE72">
            <w:pPr>
              <w:keepNext/>
              <w:spacing w:after="0" w:line="252" w:lineRule="auto"/>
              <w:jc w:val="center"/>
              <w:rPr>
                <w:b/>
                <w:bCs/>
                <w:color w:val="auto"/>
                <w:sz w:val="18"/>
                <w:szCs w:val="18"/>
              </w:rPr>
            </w:pPr>
            <w:r>
              <w:rPr>
                <w:b/>
                <w:bCs/>
                <w:color w:val="auto"/>
                <w:sz w:val="18"/>
                <w:szCs w:val="18"/>
              </w:rPr>
              <w:t>RI</w:t>
            </w:r>
          </w:p>
        </w:tc>
      </w:tr>
    </w:tbl>
    <w:p w14:paraId="7333C69E" w14:textId="77777777" w:rsidR="00BE3183" w:rsidRDefault="008C707E">
      <w:pPr>
        <w:keepNext/>
        <w:spacing w:before="120" w:after="120" w:line="288" w:lineRule="auto"/>
      </w:pPr>
      <w:r>
        <w:rPr>
          <w:color w:val="6B7A78"/>
          <w:sz w:val="19"/>
        </w:rPr>
        <w:t>Legal and Compliance run their reviews before Go/No-Go, not after. Evidence filed here becomes part of the G5 packet. Sections 3.5 (AI Eval) and 5.2 (Accessibility) feed directly into this review.</w:t>
      </w:r>
    </w:p>
    <w:tbl>
      <w:tblPr>
        <w:tblW w:w="0" w:type="auto"/>
        <w:tblLayout w:type="fixed"/>
        <w:tblLook w:val="04A0" w:firstRow="1" w:lastRow="0" w:firstColumn="1" w:lastColumn="0" w:noHBand="0" w:noVBand="1"/>
      </w:tblPr>
      <w:tblGrid>
        <w:gridCol w:w="2592"/>
        <w:gridCol w:w="3600"/>
        <w:gridCol w:w="3168"/>
      </w:tblGrid>
      <w:tr w:rsidR="00BE3183" w14:paraId="78DD8931" w14:textId="77777777">
        <w:trPr>
          <w:cantSplit/>
        </w:trPr>
        <w:tc>
          <w:tcPr>
            <w:tcW w:w="259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457935C" w14:textId="77777777"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EBD02EB" w14:textId="77777777" w:rsidR="00BE3183" w:rsidRDefault="008C707E">
            <w:pPr>
              <w:keepNext/>
              <w:spacing w:after="0"/>
            </w:pPr>
            <w:r>
              <w:rPr>
                <w:b/>
                <w:color w:val="FFFFFF"/>
                <w:sz w:val="19"/>
              </w:rPr>
              <w:t>Description</w:t>
            </w:r>
          </w:p>
        </w:tc>
        <w:tc>
          <w:tcPr>
            <w:tcW w:w="31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4425CAB0" w14:textId="77777777" w:rsidR="00BE3183" w:rsidRDefault="008C707E">
            <w:pPr>
              <w:keepNext/>
              <w:spacing w:after="0"/>
            </w:pPr>
            <w:r>
              <w:rPr>
                <w:b/>
                <w:color w:val="FFFFFF"/>
                <w:sz w:val="19"/>
              </w:rPr>
              <w:t>Your Input</w:t>
            </w:r>
          </w:p>
        </w:tc>
      </w:tr>
      <w:tr w:rsidR="00BE3183" w14:paraId="0F7CE9A8"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5E51309" w14:textId="77777777" w:rsidR="00BE3183" w:rsidRDefault="008C707E">
            <w:pPr>
              <w:spacing w:after="0" w:line="288" w:lineRule="auto"/>
            </w:pPr>
            <w:r>
              <w:rPr>
                <w:sz w:val="19"/>
              </w:rPr>
              <w:t>Regulatory Frameworks in Scope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18323D" w14:textId="77777777" w:rsidR="00BE3183" w:rsidRDefault="008C707E">
            <w:pPr>
              <w:spacing w:after="0" w:line="288" w:lineRule="auto"/>
            </w:pPr>
            <w:r>
              <w:rPr>
                <w:sz w:val="19"/>
              </w:rPr>
              <w:t xml:space="preserve">GDPR / CCPA · Sector regulations · ADA / DOJ Title II · EU AI Act · Others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B4C0C33" w14:textId="77777777" w:rsidR="00BE3183" w:rsidRDefault="008C707E">
            <w:pPr>
              <w:spacing w:after="0" w:line="288" w:lineRule="auto"/>
            </w:pPr>
            <w:r>
              <w:rPr>
                <w:color w:val="997B00"/>
                <w:sz w:val="19"/>
              </w:rPr>
              <w:t>[List frameworks; name the primary approving entity for each]</w:t>
            </w:r>
          </w:p>
        </w:tc>
      </w:tr>
      <w:tr w:rsidR="00BE3183" w14:paraId="140A06B8"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1C7F70" w14:textId="77777777" w:rsidR="00BE3183" w:rsidRDefault="008C707E">
            <w:pPr>
              <w:spacing w:after="0" w:line="288" w:lineRule="auto"/>
            </w:pPr>
            <w:r>
              <w:rPr>
                <w:sz w:val="19"/>
              </w:rPr>
              <w:t>Privacy Assessment</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51C860" w14:textId="77777777" w:rsidR="00BE3183" w:rsidRDefault="008C707E">
            <w:pPr>
              <w:spacing w:after="0" w:line="288" w:lineRule="auto"/>
            </w:pPr>
            <w:r>
              <w:rPr>
                <w:sz w:val="19"/>
              </w:rPr>
              <w:t xml:space="preserve">PIA / DPIA status, data flows, PII and sensitive-data handling</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80D8CD" w14:textId="77777777" w:rsidR="00BE3183" w:rsidRDefault="008C707E">
            <w:pPr>
              <w:spacing w:after="0" w:line="288" w:lineRule="auto"/>
            </w:pPr>
            <w:r>
              <w:rPr>
                <w:color w:val="997B00"/>
                <w:sz w:val="19"/>
              </w:rPr>
              <w:t>[Complete · In progress · N/A. Name Data Steward + attach PIA link.]</w:t>
            </w:r>
          </w:p>
        </w:tc>
      </w:tr>
      <w:tr w:rsidR="00BE3183" w14:paraId="3A84884D"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FB076F1" w14:textId="77777777" w:rsidR="00BE3183" w:rsidRDefault="008C707E">
            <w:pPr>
              <w:spacing w:after="0" w:line="288" w:lineRule="auto"/>
            </w:pPr>
            <w:r>
              <w:rPr>
                <w:sz w:val="19"/>
              </w:rPr>
              <w:t>Accessibility Evidence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FCFDAF0" w14:textId="77777777" w:rsidR="00BE3183" w:rsidRDefault="008C707E">
            <w:pPr>
              <w:spacing w:after="0" w:line="288" w:lineRule="auto"/>
            </w:pPr>
            <w:r>
              <w:rPr>
                <w:sz w:val="19"/>
              </w:rPr>
              <w:t>WCAG 2.2 AA test results filed with Compliance</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0EE56E" w14:textId="77777777" w:rsidR="00BE3183" w:rsidRDefault="008C707E">
            <w:pPr>
              <w:spacing w:after="0" w:line="288" w:lineRule="auto"/>
            </w:pPr>
            <w:r>
              <w:rPr>
                <w:color w:val="997B00"/>
                <w:sz w:val="19"/>
              </w:rPr>
              <w:t>[Automated scan · manual audit · assistive-tech test results. Owner: Product Designer.]</w:t>
            </w:r>
          </w:p>
        </w:tc>
      </w:tr>
      <w:tr w:rsidR="00BE3183" w14:paraId="3573AA71"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6DB590" w14:textId="77777777" w:rsidR="00BE3183" w:rsidRDefault="008C707E">
            <w:pPr>
              <w:spacing w:after="0" w:line="288" w:lineRule="auto"/>
            </w:pPr>
            <w:r>
              <w:rPr>
                <w:sz w:val="19"/>
              </w:rPr>
              <w:t>Contracts &amp; Vendor Review</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DB02A5" w14:textId="77777777" w:rsidR="00BE3183" w:rsidRDefault="008C707E">
            <w:pPr>
              <w:spacing w:after="0" w:line="288" w:lineRule="auto"/>
            </w:pPr>
            <w:r>
              <w:rPr>
                <w:sz w:val="19"/>
              </w:rPr>
              <w:t>New vendors, DPAs, model providers, data-sharing agreements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D0149A8" w14:textId="77777777" w:rsidR="00BE3183" w:rsidRDefault="008C707E">
            <w:pPr>
              <w:spacing w:after="0" w:line="288" w:lineRule="auto"/>
            </w:pPr>
            <w:r>
              <w:rPr>
                <w:color w:val="997B00"/>
                <w:sz w:val="19"/>
              </w:rPr>
              <w:t>[List new agreements; Procurement + Legal sign-off status]</w:t>
            </w:r>
          </w:p>
        </w:tc>
      </w:tr>
      <w:tr w:rsidR="00BE3183" w14:paraId="27F3C783"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15E86FF" w14:textId="77777777" w:rsidR="00BE3183" w:rsidRDefault="008C707E">
            <w:pPr>
              <w:spacing w:after="0" w:line="288" w:lineRule="auto"/>
            </w:pPr>
            <w:r>
              <w:rPr>
                <w:sz w:val="19"/>
              </w:rPr>
              <w:t xml:space="preserve">Customer-facing Copy Review</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26DA53A" w14:textId="77777777" w:rsidR="00BE3183" w:rsidRDefault="008C707E">
            <w:pPr>
              <w:spacing w:after="0" w:line="288" w:lineRule="auto"/>
            </w:pPr>
            <w:r>
              <w:rPr>
                <w:sz w:val="19"/>
              </w:rPr>
              <w:t>Marketing, PRFAQ, in-product copy, FAQs</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3686B94" w14:textId="77777777" w:rsidR="00BE3183" w:rsidRDefault="008C707E">
            <w:pPr>
              <w:spacing w:after="0" w:line="288" w:lineRule="auto"/>
            </w:pPr>
            <w:r>
              <w:rPr>
                <w:color w:val="997B00"/>
                <w:sz w:val="19"/>
              </w:rPr>
              <w:t>[Content Designer draft → Legal review → sign-off date]</w:t>
            </w:r>
          </w:p>
        </w:tc>
      </w:tr>
      <w:tr w:rsidR="00BE3183" w14:paraId="4A5ECE1B"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E39AFA6" w14:textId="77777777" w:rsidR="00BE3183" w:rsidRDefault="008C707E">
            <w:pPr>
              <w:spacing w:after="0" w:line="288" w:lineRule="auto"/>
            </w:pPr>
            <w:r>
              <w:rPr>
                <w:sz w:val="19"/>
              </w:rPr>
              <w:t>AI Governance (if AI Risk Tier ≥ Assistive)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1462F3" w14:textId="77777777" w:rsidR="00BE3183" w:rsidRDefault="008C707E">
            <w:pPr>
              <w:spacing w:after="0" w:line="288" w:lineRule="auto"/>
            </w:pPr>
            <w:r>
              <w:rPr>
                <w:sz w:val="19"/>
              </w:rPr>
              <w:t>AI use disclosure, human-in-loop, model cards, drift monitoring</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724D07B" w14:textId="77777777" w:rsidR="00BE3183" w:rsidRDefault="008C707E">
            <w:pPr>
              <w:spacing w:after="0" w:line="288" w:lineRule="auto"/>
            </w:pPr>
            <w:r>
              <w:rPr>
                <w:color w:val="997B00"/>
                <w:sz w:val="19"/>
              </w:rPr>
              <w:t>[Model card link · disclosure copy · guardrail evidence · kill switch operator]</w:t>
            </w:r>
          </w:p>
        </w:tc>
      </w:tr>
      <w:tr w:rsidR="00BE3183" w14:paraId="4B4C0DCE"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215D054" w14:textId="77777777" w:rsidR="00BE3183" w:rsidRDefault="008C707E">
            <w:pPr>
              <w:spacing w:after="0" w:line="288" w:lineRule="auto"/>
            </w:pPr>
            <w:r>
              <w:rPr>
                <w:sz w:val="19"/>
              </w:rPr>
              <w:t>Complaint &amp; Escalation Path</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9E5FD49" w14:textId="77777777" w:rsidR="00BE3183" w:rsidRDefault="008C707E">
            <w:pPr>
              <w:spacing w:after="0" w:line="288" w:lineRule="auto"/>
            </w:pPr>
            <w:r>
              <w:rPr>
                <w:sz w:val="19"/>
              </w:rPr>
              <w:t xml:space="preserve">How customers raise concerns; response time for legal / compliance triage</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329A08" w14:textId="77777777" w:rsidR="00BE3183" w:rsidRDefault="008C707E">
            <w:pPr>
              <w:spacing w:after="0" w:line="288" w:lineRule="auto"/>
            </w:pPr>
            <w:r>
              <w:rPr>
                <w:color w:val="997B00"/>
                <w:sz w:val="19"/>
              </w:rPr>
              <w:t>[Complaint channel · response time · owner]</w:t>
            </w:r>
          </w:p>
        </w:tc>
      </w:tr>
      <w:tr w:rsidR="00BE3183" w14:paraId="00873AE1" w14:textId="77777777">
        <w:trPr>
          <w:cantSplit/>
        </w:trPr>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BA7D10" w14:textId="77777777" w:rsidR="00BE3183" w:rsidRDefault="008C707E">
            <w:pPr>
              <w:spacing w:after="0" w:line="288" w:lineRule="auto"/>
            </w:pPr>
            <w:r>
              <w:rPr>
                <w:sz w:val="19"/>
              </w:rPr>
              <w:t>Documented Risk Acceptances</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05CB7DC" w14:textId="77777777" w:rsidR="00BE3183" w:rsidRDefault="008C707E">
            <w:pPr>
              <w:spacing w:after="0" w:line="288" w:lineRule="auto"/>
            </w:pPr>
            <w:r>
              <w:rPr>
                <w:sz w:val="19"/>
              </w:rPr>
              <w:t>Any known residual risks accepted by leadership</w:t>
            </w:r>
          </w:p>
        </w:tc>
        <w:tc>
          <w:tcPr>
            <w:tcW w:w="31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066617" w14:textId="77777777" w:rsidR="00BE3183" w:rsidRDefault="008C707E">
            <w:pPr>
              <w:spacing w:after="0" w:line="288" w:lineRule="auto"/>
            </w:pPr>
            <w:r>
              <w:rPr>
                <w:color w:val="997B00"/>
                <w:sz w:val="19"/>
              </w:rPr>
              <w:t>[Risk · owner · expiration · mitigation plan]</w:t>
            </w:r>
          </w:p>
        </w:tc>
      </w:tr>
    </w:tbl>
    <w:p w14:paraId="5EEA77E4" w14:textId="77777777" w:rsidR="00BE3183" w:rsidRDefault="008C707E">
      <w:pPr>
        <w:pBdr>
          <w:bottom w:val="single" w:sz="6" w:space="4" w:color="A9D46F"/>
        </w:pBdr>
        <w:keepNext/>
        <w:keepLines/>
        <w:spacing w:before="360" w:after="140"/>
      </w:pPr>
      <w:r>
        <w:rPr>
          <w:b/>
          <w:color w:val="2F6B0A"/>
          <w:sz w:val="30"/>
        </w:rPr>
        <w:lastRenderedPageBreak/>
        <w:t>5.1  Agile Delivery (2-week sprints)</w:t>
      </w:r>
    </w:p>
    <w:p w14:paraId="640661D5" w14:textId="77777777" w:rsidR="00BE3183" w:rsidRDefault="60B27A86" w:rsidP="60B27A86">
      <w:pPr>
        <w:keepNext/>
        <w:spacing w:after="80" w:line="288" w:lineRule="auto"/>
        <w:rPr>
          <w:color w:val="6B7A78"/>
          <w:sz w:val="18"/>
          <w:szCs w:val="18"/>
        </w:rPr>
      </w:pPr>
      <w:r>
        <w:rPr>
          <w:color w:val="6B7A78"/>
          <w:sz w:val="18"/>
          <w:szCs w:val="18"/>
        </w:rPr>
        <w:t>R</w:t>
      </w:r>
      <w:r>
        <w:rPr>
          <w:rFonts w:asciiTheme="minorHAnsi" w:hAnsiTheme="minorHAnsi"/>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63250630"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3E42548" w14:textId="77777777" w:rsidR="00BE3183" w:rsidRDefault="008C707E">
            <w:pPr>
              <w:keepNext/>
              <w:keepNext/>
              <w:spacing w:after="0" w:line="252" w:lineRule="auto"/>
              <w:jc w:val="center"/>
            </w:pPr>
            <w:r>
              <w:rPr>
                <w:b/>
                <w:color w:val="FFFFFF"/>
                <w:sz w:val="15"/>
              </w:rPr>
              <w:t>Product</w:t>
            </w:r>
          </w:p>
          <w:p w14:paraId="4277337E"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FF37AC" w14:textId="77777777" w:rsidR="00BE3183" w:rsidRDefault="008C707E">
            <w:pPr>
              <w:keepNext/>
              <w:keepNext/>
              <w:spacing w:after="0" w:line="252" w:lineRule="auto"/>
              <w:jc w:val="center"/>
            </w:pPr>
            <w:r>
              <w:rPr>
                <w:b/>
                <w:color w:val="FFFFFF"/>
                <w:sz w:val="15"/>
              </w:rPr>
              <w:t>Product</w:t>
            </w:r>
          </w:p>
          <w:p w14:paraId="6707A596"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685F1C" w14:textId="77777777" w:rsidR="00BE3183" w:rsidRDefault="008C707E">
            <w:pPr>
              <w:keepNext/>
              <w:keepNext/>
              <w:spacing w:after="0" w:line="252" w:lineRule="auto"/>
              <w:jc w:val="center"/>
            </w:pPr>
            <w:r>
              <w:rPr>
                <w:b/>
                <w:color w:val="FFFFFF"/>
                <w:sz w:val="15"/>
              </w:rPr>
              <w:t>Product</w:t>
            </w:r>
          </w:p>
          <w:p w14:paraId="5E157310"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7EC07FF" w14:textId="77777777" w:rsidR="00BE3183" w:rsidRDefault="008C707E">
            <w:pPr>
              <w:keepNext/>
              <w:keepNext/>
              <w:spacing w:after="0" w:line="252" w:lineRule="auto"/>
              <w:jc w:val="center"/>
            </w:pPr>
            <w:r>
              <w:rPr>
                <w:b/>
                <w:color w:val="FFFFFF"/>
                <w:sz w:val="15"/>
              </w:rPr>
              <w:t>Product</w:t>
            </w:r>
          </w:p>
          <w:p w14:paraId="34FBC403"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99B8307" w14:textId="77777777" w:rsidR="00BE3183" w:rsidRDefault="008C707E">
            <w:pPr>
              <w:keepNext/>
              <w:keepNext/>
              <w:spacing w:after="0" w:line="252" w:lineRule="auto"/>
              <w:jc w:val="center"/>
            </w:pPr>
            <w:r>
              <w:rPr>
                <w:b/>
                <w:color w:val="FFFFFF"/>
                <w:sz w:val="15"/>
              </w:rPr>
              <w:t>Product</w:t>
            </w:r>
          </w:p>
          <w:p w14:paraId="1DFE7884"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6212AE" w14:textId="77777777" w:rsidR="00BE3183" w:rsidRDefault="008C707E">
            <w:pPr>
              <w:keepNext/>
              <w:keepNext/>
              <w:spacing w:after="0" w:line="252" w:lineRule="auto"/>
              <w:jc w:val="center"/>
            </w:pPr>
            <w:r>
              <w:rPr>
                <w:b/>
                <w:color w:val="FFFFFF"/>
                <w:sz w:val="15"/>
              </w:rPr>
              <w:t>Content</w:t>
            </w:r>
          </w:p>
          <w:p w14:paraId="3B7375E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7FE155" w14:textId="77777777" w:rsidR="00BE3183" w:rsidRDefault="008C707E">
            <w:pPr>
              <w:keepNext/>
              <w:keepNext/>
              <w:spacing w:after="0" w:line="252" w:lineRule="auto"/>
              <w:jc w:val="center"/>
            </w:pPr>
            <w:r>
              <w:rPr>
                <w:b/>
                <w:color w:val="FFFFFF"/>
                <w:sz w:val="15"/>
              </w:rPr>
              <w:t>BI</w:t>
            </w:r>
          </w:p>
          <w:p w14:paraId="5FF46AB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EAF03D0" w14:textId="77777777" w:rsidR="00BE3183" w:rsidRDefault="008C707E">
            <w:pPr>
              <w:keepNext/>
              <w:keepNext/>
              <w:spacing w:after="0" w:line="252" w:lineRule="auto"/>
              <w:jc w:val="center"/>
            </w:pPr>
            <w:r>
              <w:rPr>
                <w:b/>
                <w:color w:val="FFFFFF"/>
                <w:sz w:val="15"/>
              </w:rPr>
              <w:t>Tech</w:t>
            </w:r>
          </w:p>
          <w:p w14:paraId="5B321CC6"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C86CC72" w14:textId="77777777" w:rsidR="00BE3183" w:rsidRDefault="008C707E">
            <w:pPr>
              <w:keepNext/>
              <w:keepNext/>
              <w:spacing w:after="0" w:line="252" w:lineRule="auto"/>
              <w:jc w:val="center"/>
            </w:pPr>
            <w:r>
              <w:rPr>
                <w:b/>
                <w:color w:val="FFFFFF"/>
                <w:sz w:val="15"/>
              </w:rPr>
              <w:t>Agile</w:t>
            </w:r>
          </w:p>
          <w:p w14:paraId="4A5DF633"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1BAD2A1" w14:textId="77777777" w:rsidR="00BE3183" w:rsidRDefault="008C707E">
            <w:pPr>
              <w:keepNext/>
              <w:keepNext/>
              <w:spacing w:after="0" w:line="252" w:lineRule="auto"/>
              <w:jc w:val="center"/>
            </w:pPr>
            <w:r>
              <w:rPr>
                <w:b/>
                <w:color w:val="FFFFFF"/>
                <w:sz w:val="15"/>
              </w:rPr>
              <w:t>Research</w:t>
            </w:r>
          </w:p>
          <w:p w14:paraId="472F24A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69D32E4"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B63F15" w14:textId="77777777" w:rsidR="00BE3183" w:rsidRDefault="008C707E">
            <w:pPr>
              <w:keepNext/>
              <w:keepNext/>
              <w:spacing w:after="0" w:line="252" w:lineRule="auto"/>
              <w:jc w:val="center"/>
            </w:pPr>
            <w:r>
              <w:rPr>
                <w:b/>
                <w:color w:val="FFFFFF"/>
                <w:sz w:val="15"/>
              </w:rPr>
              <w:t>Compli-</w:t>
            </w:r>
          </w:p>
          <w:p w14:paraId="759EAB78"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B63F15" w14:textId="77777777" w:rsidR="00BE3183" w:rsidRDefault="008C707E">
            <w:pPr>
              <w:keepNext/>
              <w:keepNext/>
              <w:spacing w:after="0" w:line="252" w:lineRule="auto"/>
              <w:jc w:val="center"/>
            </w:pPr>
            <w:r>
              <w:rPr>
                <w:b/>
                <w:color w:val="FFFFFF"/>
                <w:sz w:val="15"/>
              </w:rPr>
              <w:t>Finance</w:t>
            </w:r>
          </w:p>
        </w:tc>
      </w:tr>
      <w:tr w:rsidR="0021086D" w14:paraId="03D71988"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E6B5959" w14:textId="0881F757"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74F731E" w14:textId="2F8FF2CB"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DFFF9D2" w14:textId="11276669"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01FE8C5" w14:textId="5535CE2D"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331B498" w14:textId="2AC9881D"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4E9FBB1" w14:textId="543F8B04"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699249" w14:textId="342DE64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1DE451" w14:textId="7E0EAC43"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5CCE38C" w14:textId="7D1EFB0A"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0424FE5" w14:textId="7474E15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AFFDC74" w14:textId="18E20721"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B94D4B" w14:textId="30A53708"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4B94D4B" w14:textId="30A53708"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6DFB1D71" w14:textId="77777777" w:rsidR="00BE3183" w:rsidRDefault="008C707E">
      <w:pPr>
        <w:keepNext/>
        <w:spacing w:before="80" w:after="80"/>
      </w:pPr>
      <w:r>
        <w:t>Standard 2-week sprint cadence with planning, daily standup, review, and retro. Capacity tracked, scope locked at sprint start, stretch goals optional. Backlog from READY feeds directly into sprint planning.</w:t>
      </w:r>
    </w:p>
    <w:p>
      <w:pPr>
        <w:keepNext/>
        <w:spacing w:before="80" w:after="40" w:line="259" w:lineRule="auto"/>
      </w:pPr>
      <w:r>
        <w:rPr>
          <w:rFonts w:ascii="Aptos" w:hAnsi="Aptos" w:cs="Aptos"/>
          <w:b/>
          <w:i w:val="0"/>
          <w:color w:val="1F2A24"/>
          <w:sz w:val="16"/>
          <w:szCs w:val="16"/>
        </w:rPr>
        <w:t xml:space="preserve">Input table for 5.1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Sprint</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Dates</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Committed Features / Stories (IDs)</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Capacity (pts)</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Review / demo date</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[2]</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[3]</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bl>
    <w:p>
      <w:pPr>
        <w:spacing w:before="0" w:after="40" w:line="240" w:lineRule="auto"/>
      </w:pPr>
    </w:p>
    <w:p w14:paraId="55A56A3E" w14:textId="77777777" w:rsidR="00BE3183" w:rsidRDefault="008C707E">
      <w:pPr>
        <w:pBdr>
          <w:bottom w:val="single" w:sz="6" w:space="4" w:color="A9D46F"/>
        </w:pBdr>
        <w:keepNext/>
        <w:keepLines/>
        <w:spacing w:before="360" w:after="140"/>
      </w:pPr>
      <w:r>
        <w:rPr>
          <w:b/>
          <w:color w:val="2F6B0A"/>
          <w:sz w:val="30"/>
        </w:rPr>
        <w:t>5.2  Test Plan + Accessibility</w:t>
      </w:r>
    </w:p>
    <w:p w14:paraId="45E99F78" w14:textId="77777777" w:rsidR="00BE3183" w:rsidRDefault="60B27A86">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0C9EFED0"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E979B5B"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092FC6F5" w14:textId="77777777" w:rsidR="00BE3183" w:rsidRDefault="3CAAE5D3" w:rsidP="1138EE72">
            <w:pPr>
              <w:keepNext/>
              <w:keepNext/>
              <w:spacing w:after="0" w:line="252" w:lineRule="auto"/>
              <w:jc w:val="center"/>
              <w:rPr>
                <w:b/>
                <w:bCs/>
                <w:color w:val="auto"/>
                <w:sz w:val="15"/>
                <w:szCs w:val="15"/>
              </w:rPr>
            </w:pPr>
            <w:r>
              <w:rPr>
                <w:b/>
                <w:bCs/>
                <w:color w:val="auto"/>
                <w:sz w:val="15"/>
                <w:szCs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F050C4"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065725AE" w14:textId="77777777" w:rsidR="00BE3183" w:rsidRDefault="3CAAE5D3" w:rsidP="1138EE72">
            <w:pPr>
              <w:keepNext/>
              <w:keepNext/>
              <w:spacing w:after="0" w:line="252" w:lineRule="auto"/>
              <w:jc w:val="center"/>
              <w:rPr>
                <w:b/>
                <w:bCs/>
                <w:color w:val="auto"/>
                <w:sz w:val="15"/>
                <w:szCs w:val="15"/>
              </w:rPr>
            </w:pPr>
            <w:r>
              <w:rPr>
                <w:b/>
                <w:bCs/>
                <w:color w:val="auto"/>
                <w:sz w:val="15"/>
                <w:szCs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84D39B5"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25ABC91F"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4F611C"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624D4783" w14:textId="77777777" w:rsidR="00BE3183" w:rsidRDefault="3CAAE5D3" w:rsidP="1138EE72">
            <w:pPr>
              <w:keepNext/>
              <w:keepNext/>
              <w:spacing w:after="0" w:line="252" w:lineRule="auto"/>
              <w:jc w:val="center"/>
              <w:rPr>
                <w:b/>
                <w:bCs/>
                <w:color w:val="auto"/>
                <w:sz w:val="15"/>
                <w:szCs w:val="15"/>
              </w:rPr>
            </w:pPr>
            <w:r>
              <w:rPr>
                <w:b/>
                <w:bCs/>
                <w:color w:val="auto"/>
                <w:sz w:val="15"/>
                <w:szCs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BD4C59" w14:textId="77777777" w:rsidR="00BE3183" w:rsidRDefault="3CAAE5D3" w:rsidP="1138EE72">
            <w:pPr>
              <w:keepNext/>
              <w:keepNext/>
              <w:spacing w:after="0" w:line="252" w:lineRule="auto"/>
              <w:jc w:val="center"/>
              <w:rPr>
                <w:b/>
                <w:bCs/>
                <w:color w:val="auto"/>
                <w:sz w:val="15"/>
                <w:szCs w:val="15"/>
              </w:rPr>
            </w:pPr>
            <w:r>
              <w:rPr>
                <w:b/>
                <w:bCs/>
                <w:color w:val="auto"/>
                <w:sz w:val="15"/>
                <w:szCs w:val="15"/>
              </w:rPr>
              <w:t>Product</w:t>
            </w:r>
          </w:p>
          <w:p w14:paraId="7E26D16A" w14:textId="77777777" w:rsidR="00BE3183" w:rsidRDefault="3CAAE5D3" w:rsidP="1138EE72">
            <w:pPr>
              <w:keepNext/>
              <w:keepNext/>
              <w:spacing w:after="0" w:line="252" w:lineRule="auto"/>
              <w:jc w:val="center"/>
              <w:rPr>
                <w:b/>
                <w:bCs/>
                <w:color w:val="auto"/>
                <w:sz w:val="15"/>
                <w:szCs w:val="15"/>
              </w:rPr>
            </w:pPr>
            <w:r>
              <w:rPr>
                <w:b/>
                <w:bCs/>
                <w:color w:val="auto"/>
                <w:sz w:val="15"/>
                <w:szCs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23CBC9B" w14:textId="77777777" w:rsidR="00BE3183" w:rsidRDefault="3CAAE5D3" w:rsidP="1138EE72">
            <w:pPr>
              <w:keepNext/>
              <w:keepNext/>
              <w:spacing w:after="0" w:line="252" w:lineRule="auto"/>
              <w:jc w:val="center"/>
              <w:rPr>
                <w:b/>
                <w:bCs/>
                <w:color w:val="auto"/>
                <w:sz w:val="15"/>
                <w:szCs w:val="15"/>
              </w:rPr>
            </w:pPr>
            <w:r>
              <w:rPr>
                <w:b/>
                <w:bCs/>
                <w:color w:val="auto"/>
                <w:sz w:val="15"/>
                <w:szCs w:val="15"/>
              </w:rPr>
              <w:t>Content</w:t>
            </w:r>
          </w:p>
          <w:p w14:paraId="5F1C4BC4" w14:textId="77777777" w:rsidR="00BE3183" w:rsidRDefault="3CAAE5D3" w:rsidP="1138EE72">
            <w:pPr>
              <w:keepNext/>
              <w:keepNext/>
              <w:spacing w:after="0" w:line="252" w:lineRule="auto"/>
              <w:jc w:val="center"/>
              <w:rPr>
                <w:b/>
                <w:bCs/>
                <w:color w:val="auto"/>
                <w:sz w:val="15"/>
                <w:szCs w:val="15"/>
              </w:rPr>
            </w:pPr>
            <w:r>
              <w:rPr>
                <w:b/>
                <w:bCs/>
                <w:color w:val="auto"/>
                <w:sz w:val="15"/>
                <w:szCs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B9386A7" w14:textId="77777777" w:rsidR="00BE3183" w:rsidRDefault="3CAAE5D3" w:rsidP="1138EE72">
            <w:pPr>
              <w:keepNext/>
              <w:keepNext/>
              <w:spacing w:after="0" w:line="252" w:lineRule="auto"/>
              <w:jc w:val="center"/>
              <w:rPr>
                <w:b/>
                <w:bCs/>
                <w:color w:val="auto"/>
                <w:sz w:val="15"/>
                <w:szCs w:val="15"/>
              </w:rPr>
            </w:pPr>
            <w:r>
              <w:rPr>
                <w:b/>
                <w:bCs/>
                <w:color w:val="auto"/>
                <w:sz w:val="15"/>
                <w:szCs w:val="15"/>
              </w:rPr>
              <w:t>BI</w:t>
            </w:r>
          </w:p>
          <w:p w14:paraId="45A19673"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3159530" w14:textId="77777777" w:rsidR="00BE3183" w:rsidRDefault="3CAAE5D3" w:rsidP="1138EE72">
            <w:pPr>
              <w:keepNext/>
              <w:keepNext/>
              <w:spacing w:after="0" w:line="252" w:lineRule="auto"/>
              <w:jc w:val="center"/>
              <w:rPr>
                <w:b/>
                <w:bCs/>
                <w:color w:val="auto"/>
                <w:sz w:val="15"/>
                <w:szCs w:val="15"/>
              </w:rPr>
            </w:pPr>
            <w:r>
              <w:rPr>
                <w:b/>
                <w:bCs/>
                <w:color w:val="auto"/>
                <w:sz w:val="15"/>
                <w:szCs w:val="15"/>
              </w:rPr>
              <w:t>Tech</w:t>
            </w:r>
          </w:p>
          <w:p w14:paraId="4E09435B"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469C9A2" w14:textId="77777777" w:rsidR="00BE3183" w:rsidRDefault="3CAAE5D3" w:rsidP="1138EE72">
            <w:pPr>
              <w:keepNext/>
              <w:keepNext/>
              <w:spacing w:after="0" w:line="252" w:lineRule="auto"/>
              <w:jc w:val="center"/>
              <w:rPr>
                <w:b/>
                <w:bCs/>
                <w:color w:val="auto"/>
                <w:sz w:val="15"/>
                <w:szCs w:val="15"/>
              </w:rPr>
            </w:pPr>
            <w:r>
              <w:rPr>
                <w:b/>
                <w:bCs/>
                <w:color w:val="auto"/>
                <w:sz w:val="15"/>
                <w:szCs w:val="15"/>
              </w:rPr>
              <w:t>Agile</w:t>
            </w:r>
          </w:p>
          <w:p w14:paraId="796921F1" w14:textId="77777777" w:rsidR="00BE3183" w:rsidRDefault="3CAAE5D3" w:rsidP="1138EE72">
            <w:pPr>
              <w:keepNext/>
              <w:keepNext/>
              <w:spacing w:after="0" w:line="252" w:lineRule="auto"/>
              <w:jc w:val="center"/>
              <w:rPr>
                <w:b/>
                <w:bCs/>
                <w:color w:val="auto"/>
                <w:sz w:val="15"/>
                <w:szCs w:val="15"/>
              </w:rPr>
            </w:pPr>
            <w:r>
              <w:rPr>
                <w:b/>
                <w:bCs/>
                <w:color w:val="auto"/>
                <w:sz w:val="15"/>
                <w:szCs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480F70" w14:textId="77777777" w:rsidR="00BE3183" w:rsidRDefault="3CAAE5D3" w:rsidP="1138EE72">
            <w:pPr>
              <w:keepNext/>
              <w:keepNext/>
              <w:spacing w:after="0" w:line="252" w:lineRule="auto"/>
              <w:jc w:val="center"/>
              <w:rPr>
                <w:b/>
                <w:bCs/>
                <w:color w:val="auto"/>
                <w:sz w:val="15"/>
                <w:szCs w:val="15"/>
              </w:rPr>
            </w:pPr>
            <w:r>
              <w:rPr>
                <w:b/>
                <w:bCs/>
                <w:color w:val="auto"/>
                <w:sz w:val="15"/>
                <w:szCs w:val="15"/>
              </w:rPr>
              <w:t>Research</w:t>
            </w:r>
          </w:p>
          <w:p w14:paraId="54852350" w14:textId="77777777" w:rsidR="00BE3183" w:rsidRDefault="3CAAE5D3" w:rsidP="1138EE72">
            <w:pPr>
              <w:keepNext/>
              <w:keepNext/>
              <w:spacing w:after="0" w:line="252" w:lineRule="auto"/>
              <w:jc w:val="center"/>
              <w:rPr>
                <w:b/>
                <w:bCs/>
                <w:color w:val="auto"/>
                <w:sz w:val="15"/>
                <w:szCs w:val="15"/>
              </w:rPr>
            </w:pPr>
            <w:r>
              <w:rPr>
                <w:b/>
                <w:bCs/>
                <w:color w:val="auto"/>
                <w:sz w:val="15"/>
                <w:szCs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A895EC" w14:textId="77777777" w:rsidR="00BE3183" w:rsidRDefault="3CAAE5D3" w:rsidP="1138EE72">
            <w:pPr>
              <w:keepNext/>
              <w:keepNext/>
              <w:spacing w:after="0" w:line="252" w:lineRule="auto"/>
              <w:jc w:val="center"/>
              <w:rPr>
                <w:b/>
                <w:bCs/>
                <w:color w:val="auto"/>
                <w:sz w:val="15"/>
                <w:szCs w:val="15"/>
              </w:rPr>
            </w:pPr>
            <w:r>
              <w:rPr>
                <w:b/>
                <w:bCs/>
                <w:color w:val="auto"/>
                <w:sz w:val="15"/>
                <w:szCs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8C3AC0" w14:textId="77777777" w:rsidR="00BE3183" w:rsidRDefault="3CAAE5D3" w:rsidP="1138EE72">
            <w:pPr>
              <w:keepNext/>
              <w:keepNext/>
              <w:spacing w:after="0" w:line="252" w:lineRule="auto"/>
              <w:jc w:val="center"/>
              <w:rPr>
                <w:b/>
                <w:bCs/>
                <w:color w:val="auto"/>
                <w:sz w:val="15"/>
                <w:szCs w:val="15"/>
              </w:rPr>
            </w:pPr>
            <w:r>
              <w:rPr>
                <w:b/>
                <w:bCs/>
                <w:color w:val="auto"/>
                <w:sz w:val="15"/>
                <w:szCs w:val="15"/>
              </w:rPr>
              <w:t>Compli-</w:t>
            </w:r>
          </w:p>
          <w:p w14:paraId="66B6C48B" w14:textId="77777777" w:rsidR="00BE3183" w:rsidRDefault="3CAAE5D3" w:rsidP="1138EE72">
            <w:pPr>
              <w:keepNext/>
              <w:keepNext/>
              <w:spacing w:after="0" w:line="252" w:lineRule="auto"/>
              <w:jc w:val="center"/>
              <w:rPr>
                <w:b/>
                <w:bCs/>
                <w:color w:val="auto"/>
                <w:sz w:val="15"/>
                <w:szCs w:val="15"/>
              </w:rPr>
            </w:pPr>
            <w:r>
              <w:rPr>
                <w:b/>
                <w:bCs/>
                <w:color w:val="auto"/>
                <w:sz w:val="15"/>
                <w:szCs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8C3AC0" w14:textId="77777777" w:rsidR="00BE3183" w:rsidRDefault="3CAAE5D3" w:rsidP="1138EE72">
            <w:pPr>
              <w:keepNext/>
              <w:keepNext/>
              <w:spacing w:after="0" w:line="252" w:lineRule="auto"/>
              <w:jc w:val="center"/>
              <w:rPr>
                <w:b/>
                <w:bCs/>
                <w:color w:val="auto"/>
                <w:sz w:val="15"/>
                <w:szCs w:val="15"/>
              </w:rPr>
            </w:pPr>
            <w:r>
              <w:rPr>
                <w:b/>
                <w:bCs/>
                <w:color w:val="auto"/>
                <w:sz w:val="15"/>
                <w:szCs w:val="15"/>
              </w:rPr>
              <w:t>Finance</w:t>
            </w:r>
          </w:p>
        </w:tc>
      </w:tr>
      <w:tr w:rsidR="0021086D" w14:paraId="466073AB"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AA21DC5" w14:textId="50A80D2B"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85CEED9" w14:textId="67916BBE"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43E455" w14:textId="2176CFB2"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79B6121" w14:textId="40FA83E3"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EE9F711" w14:textId="21A0E3D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0B83D56" w14:textId="4F90E29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15F73D" w14:textId="767573FA"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0BAC7B0" w14:textId="7DE94C68"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88B6D54" w14:textId="012374E7"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7EDE071" w14:textId="1E5F3A48"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BC84058" w14:textId="5DF15314"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C593C06" w14:textId="27BAD017"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C593C06" w14:textId="27BAD017"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7D423784" w14:textId="77777777" w:rsidR="00BE3183" w:rsidRDefault="008C707E">
      <w:pPr>
        <w:keepNext/>
        <w:spacing w:before="80" w:after="80"/>
      </w:pPr>
      <w:r>
        <w:t>Test plan covers functional, integration, performance, security, and accessibility (WCAG AA). Accessibility review is required before Go/No-Go. Automated test coverage targets defined per project type. Compliance receives WCAG evidence for the §5.0 packet.</w:t>
      </w:r>
    </w:p>
    <w:p>
      <w:pPr>
        <w:keepNext/>
        <w:spacing w:before="80" w:after="40" w:line="259" w:lineRule="auto"/>
      </w:pPr>
      <w:r>
        <w:rPr>
          <w:rFonts w:ascii="Aptos" w:hAnsi="Aptos" w:cs="Aptos"/>
          <w:b/>
          <w:i w:val="0"/>
          <w:color w:val="1F2A24"/>
          <w:sz w:val="16"/>
          <w:szCs w:val="16"/>
        </w:rPr>
        <w:t xml:space="preserve">Input table for 5.2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1560"/>
        <w:gridCol w:w="1560"/>
        <w:gridCol w:w="1560"/>
        <w:gridCol w:w="1560"/>
        <w:gridCol w:w="1560"/>
        <w:gridCol w:w="1560"/>
      </w:tblGrid>
      <w:tr>
        <w:trPr>
          <w:cantSplit/>
        </w:trPr>
        <w:tc>
          <w:tcPr>
            <w:tcW w:w="156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Test type</w:t>
            </w:r>
          </w:p>
        </w:tc>
        <w:tc>
          <w:tcPr>
            <w:tcW w:w="156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Coverage target</w:t>
            </w:r>
          </w:p>
        </w:tc>
        <w:tc>
          <w:tcPr>
            <w:tcW w:w="156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Actual</w:t>
            </w:r>
          </w:p>
        </w:tc>
        <w:tc>
          <w:tcPr>
            <w:tcW w:w="156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Pass rate</w:t>
            </w:r>
          </w:p>
        </w:tc>
        <w:tc>
          <w:tcPr>
            <w:tcW w:w="156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Open P0 / P1</w:t>
            </w:r>
          </w:p>
        </w:tc>
        <w:tc>
          <w:tcPr>
            <w:tcW w:w="156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Evidence (file)</w:t>
            </w:r>
          </w:p>
        </w:tc>
      </w:tr>
      <w:tr>
        <w:trPr>
          <w:cantSplit/>
        </w:trPr>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Functional</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Integration</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Performance</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Security</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Accessibility (WCAG AA)</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56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bl>
    <w:p>
      <w:pPr>
        <w:spacing w:before="0" w:after="40" w:line="240" w:lineRule="auto"/>
      </w:pPr>
    </w:p>
    <w:p w14:paraId="7058BF55" w14:textId="77777777" w:rsidR="00BE3183" w:rsidRDefault="008C707E">
      <w:pPr>
        <w:pBdr>
          <w:bottom w:val="single" w:sz="6" w:space="4" w:color="A9D46F"/>
        </w:pBdr>
        <w:keepNext/>
        <w:keepLines/>
        <w:spacing w:before="360" w:after="140"/>
      </w:pPr>
      <w:r>
        <w:rPr>
          <w:b/>
          <w:color w:val="2F6B0A"/>
          <w:sz w:val="30"/>
        </w:rPr>
        <w:t>5.3  Go / No-Go Criteria</w:t>
      </w:r>
    </w:p>
    <w:p w14:paraId="17B10DCD" w14:textId="77777777" w:rsidR="00BE3183" w:rsidRDefault="60B27A86">
      <w:pPr>
        <w:keepNext/>
        <w:spacing w:after="80" w:line="288" w:lineRule="auto"/>
      </w:pPr>
      <w:r>
        <w:rPr>
          <w:rFonts w:asciiTheme="minorHAnsi" w:hAnsiTheme="minorHAnsi"/>
          <w:color w:val="6B7A78"/>
          <w:sz w:val="18"/>
          <w:szCs w:val="18"/>
        </w:rPr>
        <w:t>RAPID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44152B6B"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6B36ED" w14:textId="77777777" w:rsidR="00BE3183" w:rsidRDefault="008C707E">
            <w:pPr>
              <w:keepNext/>
              <w:keepNext/>
              <w:spacing w:after="0" w:line="252" w:lineRule="auto"/>
              <w:jc w:val="center"/>
            </w:pPr>
            <w:r>
              <w:rPr>
                <w:b/>
                <w:color w:val="FFFFFF"/>
                <w:sz w:val="15"/>
              </w:rPr>
              <w:t>Product</w:t>
            </w:r>
          </w:p>
          <w:p w14:paraId="722730E9"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48C3C6D" w14:textId="77777777" w:rsidR="00BE3183" w:rsidRDefault="008C707E">
            <w:pPr>
              <w:keepNext/>
              <w:keepNext/>
              <w:spacing w:after="0" w:line="252" w:lineRule="auto"/>
              <w:jc w:val="center"/>
            </w:pPr>
            <w:r>
              <w:rPr>
                <w:b/>
                <w:color w:val="FFFFFF"/>
                <w:sz w:val="15"/>
              </w:rPr>
              <w:t>Product</w:t>
            </w:r>
          </w:p>
          <w:p w14:paraId="72F6FD15"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8580685" w14:textId="77777777" w:rsidR="00BE3183" w:rsidRDefault="008C707E">
            <w:pPr>
              <w:keepNext/>
              <w:keepNext/>
              <w:spacing w:after="0" w:line="252" w:lineRule="auto"/>
              <w:jc w:val="center"/>
            </w:pPr>
            <w:r>
              <w:rPr>
                <w:b/>
                <w:color w:val="FFFFFF"/>
                <w:sz w:val="15"/>
              </w:rPr>
              <w:t>Product</w:t>
            </w:r>
          </w:p>
          <w:p w14:paraId="33FEC168"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4E893F" w14:textId="77777777" w:rsidR="00BE3183" w:rsidRDefault="008C707E">
            <w:pPr>
              <w:keepNext/>
              <w:keepNext/>
              <w:spacing w:after="0" w:line="252" w:lineRule="auto"/>
              <w:jc w:val="center"/>
            </w:pPr>
            <w:r>
              <w:rPr>
                <w:b/>
                <w:color w:val="FFFFFF"/>
                <w:sz w:val="15"/>
              </w:rPr>
              <w:t>Product</w:t>
            </w:r>
          </w:p>
          <w:p w14:paraId="12F42742"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B92BBA2" w14:textId="77777777" w:rsidR="00BE3183" w:rsidRDefault="008C707E">
            <w:pPr>
              <w:keepNext/>
              <w:keepNext/>
              <w:spacing w:after="0" w:line="252" w:lineRule="auto"/>
              <w:jc w:val="center"/>
            </w:pPr>
            <w:r>
              <w:rPr>
                <w:b/>
                <w:color w:val="FFFFFF"/>
                <w:sz w:val="15"/>
              </w:rPr>
              <w:t>Product</w:t>
            </w:r>
          </w:p>
          <w:p w14:paraId="07351996"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B2339E7" w14:textId="77777777" w:rsidR="00BE3183" w:rsidRDefault="008C707E">
            <w:pPr>
              <w:keepNext/>
              <w:keepNext/>
              <w:spacing w:after="0" w:line="252" w:lineRule="auto"/>
              <w:jc w:val="center"/>
            </w:pPr>
            <w:r>
              <w:rPr>
                <w:b/>
                <w:color w:val="FFFFFF"/>
                <w:sz w:val="15"/>
              </w:rPr>
              <w:t>Content</w:t>
            </w:r>
          </w:p>
          <w:p w14:paraId="3171256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B52CD2" w14:textId="77777777" w:rsidR="00BE3183" w:rsidRDefault="008C707E">
            <w:pPr>
              <w:keepNext/>
              <w:keepNext/>
              <w:spacing w:after="0" w:line="252" w:lineRule="auto"/>
              <w:jc w:val="center"/>
            </w:pPr>
            <w:r>
              <w:rPr>
                <w:b/>
                <w:color w:val="FFFFFF"/>
                <w:sz w:val="15"/>
              </w:rPr>
              <w:t>BI</w:t>
            </w:r>
          </w:p>
          <w:p w14:paraId="2D8561E9"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109F784" w14:textId="77777777" w:rsidR="00BE3183" w:rsidRDefault="008C707E">
            <w:pPr>
              <w:keepNext/>
              <w:keepNext/>
              <w:spacing w:after="0" w:line="252" w:lineRule="auto"/>
              <w:jc w:val="center"/>
            </w:pPr>
            <w:r>
              <w:rPr>
                <w:b/>
                <w:color w:val="FFFFFF"/>
                <w:sz w:val="15"/>
              </w:rPr>
              <w:t>Tech</w:t>
            </w:r>
          </w:p>
          <w:p w14:paraId="266974EC"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B73FDA" w14:textId="77777777" w:rsidR="00BE3183" w:rsidRDefault="008C707E">
            <w:pPr>
              <w:keepNext/>
              <w:keepNext/>
              <w:spacing w:after="0" w:line="252" w:lineRule="auto"/>
              <w:jc w:val="center"/>
            </w:pPr>
            <w:r>
              <w:rPr>
                <w:b/>
                <w:color w:val="FFFFFF"/>
                <w:sz w:val="15"/>
              </w:rPr>
              <w:t>Agile</w:t>
            </w:r>
          </w:p>
          <w:p w14:paraId="2F1957ED"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A4EEEBE" w14:textId="77777777" w:rsidR="00BE3183" w:rsidRDefault="008C707E">
            <w:pPr>
              <w:keepNext/>
              <w:keepNext/>
              <w:spacing w:after="0" w:line="252" w:lineRule="auto"/>
              <w:jc w:val="center"/>
            </w:pPr>
            <w:r>
              <w:rPr>
                <w:b/>
                <w:color w:val="FFFFFF"/>
                <w:sz w:val="15"/>
              </w:rPr>
              <w:t>Research</w:t>
            </w:r>
          </w:p>
          <w:p w14:paraId="4129F273"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46F02F"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78FCB7" w14:textId="77777777" w:rsidR="00BE3183" w:rsidRDefault="008C707E">
            <w:pPr>
              <w:keepNext/>
              <w:keepNext/>
              <w:spacing w:after="0" w:line="252" w:lineRule="auto"/>
              <w:jc w:val="center"/>
            </w:pPr>
            <w:r>
              <w:rPr>
                <w:b/>
                <w:color w:val="FFFFFF"/>
                <w:sz w:val="15"/>
              </w:rPr>
              <w:t>Compli-</w:t>
            </w:r>
          </w:p>
          <w:p w14:paraId="5183B074"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78FCB7" w14:textId="77777777" w:rsidR="00BE3183" w:rsidRDefault="008C707E">
            <w:pPr>
              <w:keepNext/>
              <w:keepNext/>
              <w:spacing w:after="0" w:line="252" w:lineRule="auto"/>
              <w:jc w:val="center"/>
            </w:pPr>
            <w:r>
              <w:rPr>
                <w:b/>
                <w:color w:val="FFFFFF"/>
                <w:sz w:val="15"/>
              </w:rPr>
              <w:t>Finance</w:t>
            </w:r>
          </w:p>
        </w:tc>
      </w:tr>
      <w:tr w:rsidR="0021086D" w14:paraId="53F6D6EC"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B2F7EDC" w14:textId="496808EA"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822B9B4" w14:textId="0049879F"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173B0AEE" w14:textId="1E32A6B1"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F1F0C73" w14:textId="3F860B37"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2D7642" w14:textId="1DE2705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6C1EC40D" w14:textId="26C46086"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540D26" w14:textId="622D508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A895054" w14:textId="709EF2A1"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0DBAB84" w14:textId="4AB51E42"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64FAA51" w14:textId="15446A2D"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945A438" w14:textId="20F8807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B9BF90" w14:textId="2EAB2A7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FB9BF90" w14:textId="2EAB2A7C"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3F9FECE2" w14:textId="77777777" w:rsidR="00BE3183" w:rsidRDefault="008C707E">
      <w:pPr>
        <w:keepNext/>
        <w:spacing w:before="80" w:after="80"/>
      </w:pPr>
      <w:r>
        <w:t>Pre-defined criteria for shipping: all P0 bugs resolved, test pass rate ≥ target, accessibility cleared, observability instrumented, rollback plan rehearsed, §5.0 Legal &amp; Compliance sign-off attached. Product Leader decides Go or No-Go.</w:t>
      </w:r>
    </w:p>
    <w:p>
      <w:pPr>
        <w:keepNext/>
        <w:spacing w:before="80" w:after="40" w:line="259" w:lineRule="auto"/>
      </w:pPr>
      <w:r>
        <w:rPr>
          <w:rFonts w:ascii="Aptos" w:hAnsi="Aptos" w:cs="Aptos"/>
          <w:b/>
          <w:i w:val="0"/>
          <w:color w:val="1F2A24"/>
          <w:sz w:val="16"/>
          <w:szCs w:val="16"/>
        </w:rPr>
        <w:t xml:space="preserve">Input table for 5.3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Go criterion</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Threshold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Status (Met / Not met / Unknown)</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Evidence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Owner</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All P0 bugs resolved</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0 open</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[Tech Lead]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Test pass rate</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[Tech Lead]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Accessibility cleared</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WCAG AA, no blockers</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[Product Designer]</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Observability live for 1.4 KPIs</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Dashboard URL</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[BI Lead]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Rollback rehearsed</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Date</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[Tech Lead]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§5.0 sign-off attached</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All elements cleared</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[Legal / Compliance]</w:t>
            </w:r>
          </w:p>
        </w:tc>
      </w:tr>
    </w:tbl>
    <w:p>
      <w:pPr>
        <w:spacing w:before="0" w:after="40" w:line="240" w:lineRule="auto"/>
      </w:pPr>
    </w:p>
    <w:p w14:paraId="754F6913" w14:textId="77777777" w:rsidR="00BE3183" w:rsidRDefault="008C707E">
      <w:pPr>
        <w:pBdr>
          <w:bottom w:val="single" w:sz="6" w:space="4" w:color="A9D46F"/>
        </w:pBdr>
        <w:keepNext/>
        <w:keepLines/>
        <w:spacing w:before="360" w:after="140"/>
      </w:pPr>
      <w:r>
        <w:rPr>
          <w:b/>
          <w:color w:val="2F6B0A"/>
          <w:sz w:val="30"/>
        </w:rPr>
        <w:t>5.4  Deploy + Rollback</w:t>
      </w:r>
    </w:p>
    <w:p w14:paraId="027EE8FB" w14:textId="77777777" w:rsidR="00BE3183" w:rsidRDefault="60B27A86">
      <w:pPr>
        <w:keepNext/>
        <w:spacing w:after="80" w:line="288" w:lineRule="auto"/>
      </w:pPr>
      <w:r>
        <w:rPr>
          <w:color w:val="6B7A78"/>
          <w:sz w:val="18"/>
          <w:szCs w:val="18"/>
        </w:rPr>
        <w:t>R</w:t>
      </w:r>
      <w:r>
        <w:rPr>
          <w:rFonts w:asciiTheme="minorHAnsi" w:hAnsiTheme="minorHAnsi"/>
          <w:color w:val="6B7A78"/>
          <w:sz w:val="18"/>
          <w:szCs w:val="18"/>
        </w:rPr>
        <w:t>APID for this section  →  R Recommend   A Agree   P Perform   I Input   D Decide</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5B14F8E6"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9BC8806" w14:textId="77777777" w:rsidR="00BE3183" w:rsidRDefault="008C707E">
            <w:pPr>
              <w:keepNext/>
              <w:keepNext/>
              <w:spacing w:after="0" w:line="252" w:lineRule="auto"/>
              <w:jc w:val="center"/>
            </w:pPr>
            <w:r>
              <w:rPr>
                <w:b/>
                <w:color w:val="FFFFFF"/>
                <w:sz w:val="15"/>
              </w:rPr>
              <w:t>Product</w:t>
            </w:r>
          </w:p>
          <w:p w14:paraId="30BB39C8"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9A471D8" w14:textId="77777777" w:rsidR="00BE3183" w:rsidRDefault="008C707E">
            <w:pPr>
              <w:keepNext/>
              <w:keepNext/>
              <w:spacing w:after="0" w:line="252" w:lineRule="auto"/>
              <w:jc w:val="center"/>
            </w:pPr>
            <w:r>
              <w:rPr>
                <w:b/>
                <w:color w:val="FFFFFF"/>
                <w:sz w:val="15"/>
              </w:rPr>
              <w:t>Product</w:t>
            </w:r>
          </w:p>
          <w:p w14:paraId="54B02A2F"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54F2831" w14:textId="77777777" w:rsidR="00BE3183" w:rsidRDefault="008C707E">
            <w:pPr>
              <w:keepNext/>
              <w:keepNext/>
              <w:spacing w:after="0" w:line="252" w:lineRule="auto"/>
              <w:jc w:val="center"/>
            </w:pPr>
            <w:r>
              <w:rPr>
                <w:b/>
                <w:color w:val="FFFFFF"/>
                <w:sz w:val="15"/>
              </w:rPr>
              <w:t>Product</w:t>
            </w:r>
          </w:p>
          <w:p w14:paraId="48C58E7B"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F7E4BD" w14:textId="77777777" w:rsidR="00BE3183" w:rsidRDefault="008C707E">
            <w:pPr>
              <w:keepNext/>
              <w:keepNext/>
              <w:spacing w:after="0" w:line="252" w:lineRule="auto"/>
              <w:jc w:val="center"/>
            </w:pPr>
            <w:r>
              <w:rPr>
                <w:b/>
                <w:color w:val="FFFFFF"/>
                <w:sz w:val="15"/>
              </w:rPr>
              <w:t>Product</w:t>
            </w:r>
          </w:p>
          <w:p w14:paraId="0A0F219F"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1898704" w14:textId="77777777" w:rsidR="00BE3183" w:rsidRDefault="008C707E">
            <w:pPr>
              <w:keepNext/>
              <w:keepNext/>
              <w:spacing w:after="0" w:line="252" w:lineRule="auto"/>
              <w:jc w:val="center"/>
            </w:pPr>
            <w:r>
              <w:rPr>
                <w:b/>
                <w:color w:val="FFFFFF"/>
                <w:sz w:val="15"/>
              </w:rPr>
              <w:t>Product</w:t>
            </w:r>
          </w:p>
          <w:p w14:paraId="140D450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1EB7B9" w14:textId="77777777" w:rsidR="00BE3183" w:rsidRDefault="008C707E">
            <w:pPr>
              <w:keepNext/>
              <w:keepNext/>
              <w:spacing w:after="0" w:line="252" w:lineRule="auto"/>
              <w:jc w:val="center"/>
            </w:pPr>
            <w:r>
              <w:rPr>
                <w:b/>
                <w:color w:val="FFFFFF"/>
                <w:sz w:val="15"/>
              </w:rPr>
              <w:t>Content</w:t>
            </w:r>
          </w:p>
          <w:p w14:paraId="217B1BCC"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E62C57" w14:textId="77777777" w:rsidR="00BE3183" w:rsidRDefault="008C707E">
            <w:pPr>
              <w:keepNext/>
              <w:keepNext/>
              <w:spacing w:after="0" w:line="252" w:lineRule="auto"/>
              <w:jc w:val="center"/>
            </w:pPr>
            <w:r>
              <w:rPr>
                <w:b/>
                <w:color w:val="FFFFFF"/>
                <w:sz w:val="15"/>
              </w:rPr>
              <w:t>BI</w:t>
            </w:r>
          </w:p>
          <w:p w14:paraId="3B3FC72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8C893FD" w14:textId="77777777" w:rsidR="00BE3183" w:rsidRDefault="008C707E">
            <w:pPr>
              <w:keepNext/>
              <w:keepNext/>
              <w:spacing w:after="0" w:line="252" w:lineRule="auto"/>
              <w:jc w:val="center"/>
            </w:pPr>
            <w:r>
              <w:rPr>
                <w:b/>
                <w:color w:val="FFFFFF"/>
                <w:sz w:val="15"/>
              </w:rPr>
              <w:t>Tech</w:t>
            </w:r>
          </w:p>
          <w:p w14:paraId="61E222C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B5E2722" w14:textId="77777777" w:rsidR="00BE3183" w:rsidRDefault="008C707E">
            <w:pPr>
              <w:keepNext/>
              <w:keepNext/>
              <w:spacing w:after="0" w:line="252" w:lineRule="auto"/>
              <w:jc w:val="center"/>
            </w:pPr>
            <w:r>
              <w:rPr>
                <w:b/>
                <w:color w:val="FFFFFF"/>
                <w:sz w:val="15"/>
              </w:rPr>
              <w:t>Agile</w:t>
            </w:r>
          </w:p>
          <w:p w14:paraId="26100537"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FA4DBDB" w14:textId="77777777" w:rsidR="00BE3183" w:rsidRDefault="008C707E">
            <w:pPr>
              <w:keepNext/>
              <w:keepNext/>
              <w:spacing w:after="0" w:line="252" w:lineRule="auto"/>
              <w:jc w:val="center"/>
            </w:pPr>
            <w:r>
              <w:rPr>
                <w:b/>
                <w:color w:val="FFFFFF"/>
                <w:sz w:val="15"/>
              </w:rPr>
              <w:t>Research</w:t>
            </w:r>
          </w:p>
          <w:p w14:paraId="02934857"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4AD4AB"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CDA4A0" w14:textId="77777777" w:rsidR="00BE3183" w:rsidRDefault="008C707E">
            <w:pPr>
              <w:keepNext/>
              <w:keepNext/>
              <w:spacing w:after="0" w:line="252" w:lineRule="auto"/>
              <w:jc w:val="center"/>
            </w:pPr>
            <w:r>
              <w:rPr>
                <w:b/>
                <w:color w:val="FFFFFF"/>
                <w:sz w:val="15"/>
              </w:rPr>
              <w:t>Compli-</w:t>
            </w:r>
          </w:p>
          <w:p w14:paraId="38316C50"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CCDA4A0" w14:textId="77777777" w:rsidR="00BE3183" w:rsidRDefault="008C707E">
            <w:pPr>
              <w:keepNext/>
              <w:keepNext/>
              <w:spacing w:after="0" w:line="252" w:lineRule="auto"/>
              <w:jc w:val="center"/>
            </w:pPr>
            <w:r>
              <w:rPr>
                <w:b/>
                <w:color w:val="FFFFFF"/>
                <w:sz w:val="15"/>
              </w:rPr>
              <w:t>Finance</w:t>
            </w:r>
          </w:p>
        </w:tc>
      </w:tr>
      <w:tr w:rsidR="0021086D" w14:paraId="0E00158C"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E9D8677" w14:textId="2E9D9308"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C3C6730" w14:textId="2037447A"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4F5BC2" w14:textId="6501A2DD"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7FC13E" w14:textId="310660D1"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256854" w14:textId="5737C0E3"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1201B48" w14:textId="57A0D994"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C37EEA" w14:textId="20D6BBEB"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E87DBE" w14:textId="71DE9EA0"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2CDEB3" w14:textId="176DBB33"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76882D1" w14:textId="6832AF6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F6F8DA0" w14:textId="21EA6787"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991D25" w14:textId="618C9478"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5991D25" w14:textId="618C9478"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34474E23" w14:textId="77777777" w:rsidR="00BE3183" w:rsidRDefault="008C707E">
      <w:pPr>
        <w:keepNext/>
        <w:spacing w:before="80" w:after="80"/>
      </w:pPr>
      <w:r>
        <w:t>Phased deploy (canary → 10% → 50% → 100%) with predefined rollback triggers tied to KPIs and error budgets. On-call paged for the first 48 hours. Rollback is non-negotiable if KPIs breach thresholds.</w:t>
      </w:r>
    </w:p>
    <w:p>
      <w:pPr>
        <w:keepNext/>
        <w:spacing w:before="80" w:after="40" w:line="259" w:lineRule="auto"/>
      </w:pPr>
      <w:r>
        <w:rPr>
          <w:rFonts w:ascii="Aptos" w:hAnsi="Aptos" w:cs="Aptos"/>
          <w:b/>
          <w:i w:val="0"/>
          <w:color w:val="1F2A24"/>
          <w:sz w:val="16"/>
          <w:szCs w:val="16"/>
        </w:rPr>
        <w:t xml:space="preserve">Input table for 5.4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Phase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Date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Rollback trigger (metric and threshold)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Decision owner</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On-call</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Canary</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10%</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50%</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100%</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bl>
    <w:p>
      <w:pPr>
        <w:spacing w:before="0" w:after="40" w:line="240" w:lineRule="auto"/>
      </w:pPr>
    </w:p>
    <w:p w14:paraId="2E8D69FC" w14:textId="77777777" w:rsidR="00BE3183" w:rsidRDefault="008C707E">
      <w:pPr>
        <w:pBdr>
          <w:bottom w:val="single" w:sz="6" w:space="4" w:color="A9D46F"/>
        </w:pBdr>
        <w:keepNext/>
        <w:keepLines/>
        <w:spacing w:before="360" w:after="140"/>
      </w:pPr>
      <w:r>
        <w:rPr>
          <w:b/>
          <w:color w:val="2F6B0A"/>
          <w:sz w:val="30"/>
        </w:rPr>
        <w:t>5.5  Day-1 Enablement</w:t>
      </w:r>
    </w:p>
    <w:p w14:paraId="0227B727" w14:textId="77777777" w:rsidR="00BE3183" w:rsidRDefault="66DC0FF8">
      <w:pPr>
        <w:keepNext/>
        <w:spacing w:after="80" w:line="288" w:lineRule="auto"/>
      </w:pPr>
      <w:r>
        <w:rPr>
          <w:color w:val="6B7A78"/>
          <w:sz w:val="18"/>
        </w:rPr>
        <w:t>R</w:t>
      </w:r>
      <w:r>
        <w:rPr>
          <w:rFonts w:asciiTheme="minorHAnsi" w:hAnsiTheme="minorHAnsi"/>
          <w:color w:val="6B7A78"/>
          <w:sz w:val="18"/>
          <w:szCs w:val="18"/>
        </w:rPr>
        <w:t xml:space="preserve">APID for this section  →  R Recommend   A Agree   P Perform   I Input   D Decide </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25EEEDC0"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8A9F509" w14:textId="77777777" w:rsidR="00BE3183" w:rsidRDefault="008C707E">
            <w:pPr>
              <w:keepNext/>
              <w:keepNext/>
              <w:spacing w:after="0" w:line="252" w:lineRule="auto"/>
              <w:jc w:val="center"/>
            </w:pPr>
            <w:r>
              <w:rPr>
                <w:b/>
                <w:color w:val="FFFFFF"/>
                <w:sz w:val="15"/>
              </w:rPr>
              <w:t>Product</w:t>
            </w:r>
          </w:p>
          <w:p w14:paraId="3B2A3802"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DB3781F" w14:textId="77777777" w:rsidR="00BE3183" w:rsidRDefault="008C707E">
            <w:pPr>
              <w:keepNext/>
              <w:keepNext/>
              <w:spacing w:after="0" w:line="252" w:lineRule="auto"/>
              <w:jc w:val="center"/>
            </w:pPr>
            <w:r>
              <w:rPr>
                <w:b/>
                <w:color w:val="FFFFFF"/>
                <w:sz w:val="15"/>
              </w:rPr>
              <w:t>Product</w:t>
            </w:r>
          </w:p>
          <w:p w14:paraId="49141D78"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3BB6720" w14:textId="77777777" w:rsidR="00BE3183" w:rsidRDefault="008C707E">
            <w:pPr>
              <w:keepNext/>
              <w:keepNext/>
              <w:spacing w:after="0" w:line="252" w:lineRule="auto"/>
              <w:jc w:val="center"/>
            </w:pPr>
            <w:r>
              <w:rPr>
                <w:b/>
                <w:color w:val="FFFFFF"/>
                <w:sz w:val="15"/>
              </w:rPr>
              <w:t>Product</w:t>
            </w:r>
          </w:p>
          <w:p w14:paraId="67700AFE"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062A058" w14:textId="77777777" w:rsidR="00BE3183" w:rsidRDefault="008C707E">
            <w:pPr>
              <w:keepNext/>
              <w:keepNext/>
              <w:spacing w:after="0" w:line="252" w:lineRule="auto"/>
              <w:jc w:val="center"/>
            </w:pPr>
            <w:r>
              <w:rPr>
                <w:b/>
                <w:color w:val="FFFFFF"/>
                <w:sz w:val="15"/>
              </w:rPr>
              <w:t>Product</w:t>
            </w:r>
          </w:p>
          <w:p w14:paraId="72AE2349"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D8CA720" w14:textId="77777777" w:rsidR="00BE3183" w:rsidRDefault="008C707E">
            <w:pPr>
              <w:keepNext/>
              <w:keepNext/>
              <w:spacing w:after="0" w:line="252" w:lineRule="auto"/>
              <w:jc w:val="center"/>
            </w:pPr>
            <w:r>
              <w:rPr>
                <w:b/>
                <w:color w:val="FFFFFF"/>
                <w:sz w:val="15"/>
              </w:rPr>
              <w:t>Product</w:t>
            </w:r>
          </w:p>
          <w:p w14:paraId="37F436FD"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EEE62E0" w14:textId="77777777" w:rsidR="00BE3183" w:rsidRDefault="008C707E">
            <w:pPr>
              <w:keepNext/>
              <w:keepNext/>
              <w:spacing w:after="0" w:line="252" w:lineRule="auto"/>
              <w:jc w:val="center"/>
            </w:pPr>
            <w:r>
              <w:rPr>
                <w:b/>
                <w:color w:val="FFFFFF"/>
                <w:sz w:val="15"/>
              </w:rPr>
              <w:t>Content</w:t>
            </w:r>
          </w:p>
          <w:p w14:paraId="0A53F27C"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8A40FC" w14:textId="77777777" w:rsidR="00BE3183" w:rsidRDefault="008C707E">
            <w:pPr>
              <w:keepNext/>
              <w:keepNext/>
              <w:spacing w:after="0" w:line="252" w:lineRule="auto"/>
              <w:jc w:val="center"/>
            </w:pPr>
            <w:r>
              <w:rPr>
                <w:b/>
                <w:color w:val="FFFFFF"/>
                <w:sz w:val="15"/>
              </w:rPr>
              <w:t>BI</w:t>
            </w:r>
          </w:p>
          <w:p w14:paraId="3FEBD76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B2FAFB" w14:textId="77777777" w:rsidR="00BE3183" w:rsidRDefault="008C707E">
            <w:pPr>
              <w:keepNext/>
              <w:keepNext/>
              <w:spacing w:after="0" w:line="252" w:lineRule="auto"/>
              <w:jc w:val="center"/>
            </w:pPr>
            <w:r>
              <w:rPr>
                <w:b/>
                <w:color w:val="FFFFFF"/>
                <w:sz w:val="15"/>
              </w:rPr>
              <w:t>Tech</w:t>
            </w:r>
          </w:p>
          <w:p w14:paraId="4E535F5A"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7DD64F" w14:textId="77777777" w:rsidR="00BE3183" w:rsidRDefault="008C707E">
            <w:pPr>
              <w:keepNext/>
              <w:keepNext/>
              <w:spacing w:after="0" w:line="252" w:lineRule="auto"/>
              <w:jc w:val="center"/>
            </w:pPr>
            <w:r>
              <w:rPr>
                <w:b/>
                <w:color w:val="FFFFFF"/>
                <w:sz w:val="15"/>
              </w:rPr>
              <w:t>Agile</w:t>
            </w:r>
          </w:p>
          <w:p w14:paraId="49939401"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DA1B538" w14:textId="77777777" w:rsidR="00BE3183" w:rsidRDefault="008C707E">
            <w:pPr>
              <w:keepNext/>
              <w:keepNext/>
              <w:spacing w:after="0" w:line="252" w:lineRule="auto"/>
              <w:jc w:val="center"/>
            </w:pPr>
            <w:r>
              <w:rPr>
                <w:b/>
                <w:color w:val="FFFFFF"/>
                <w:sz w:val="15"/>
              </w:rPr>
              <w:t>Research</w:t>
            </w:r>
          </w:p>
          <w:p w14:paraId="7FB1EA6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77B4391"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DC0822" w14:textId="77777777" w:rsidR="00BE3183" w:rsidRDefault="008C707E">
            <w:pPr>
              <w:keepNext/>
              <w:keepNext/>
              <w:spacing w:after="0" w:line="252" w:lineRule="auto"/>
              <w:jc w:val="center"/>
            </w:pPr>
            <w:r>
              <w:rPr>
                <w:b/>
                <w:color w:val="FFFFFF"/>
                <w:sz w:val="15"/>
              </w:rPr>
              <w:t>Compli-</w:t>
            </w:r>
          </w:p>
          <w:p w14:paraId="5A310739"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EDC0822" w14:textId="77777777" w:rsidR="00BE3183" w:rsidRDefault="008C707E">
            <w:pPr>
              <w:keepNext/>
              <w:keepNext/>
              <w:spacing w:after="0" w:line="252" w:lineRule="auto"/>
              <w:jc w:val="center"/>
            </w:pPr>
            <w:r>
              <w:rPr>
                <w:b/>
                <w:color w:val="FFFFFF"/>
                <w:sz w:val="15"/>
              </w:rPr>
              <w:t>Finance</w:t>
            </w:r>
          </w:p>
        </w:tc>
      </w:tr>
      <w:tr w:rsidR="0021086D" w14:paraId="0CF652AA"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A23A2A2" w14:textId="0458A33B"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423106C" w14:textId="18D2F753" w:rsidR="0021086D" w:rsidRDefault="79AA16D8" w:rsidP="1138EE72">
            <w:pPr>
              <w:keepNext/>
              <w:spacing w:after="0" w:line="252" w:lineRule="auto"/>
              <w:jc w:val="center"/>
              <w:rPr>
                <w:b/>
                <w:bCs/>
                <w:color w:val="auto"/>
                <w:sz w:val="18"/>
                <w:szCs w:val="18"/>
              </w:rPr>
            </w:pPr>
            <w:r>
              <w:rPr>
                <w:b/>
                <w:bCs/>
                <w:color w:val="auto"/>
                <w:sz w:val="18"/>
                <w:szCs w:val="18"/>
              </w:rPr>
              <w:t>--</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039C477" w14:textId="34F35E1C" w:rsidR="0021086D" w:rsidRDefault="79AA16D8"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3330323" w14:textId="5919F36B"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70C43F0" w14:textId="2824465C"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C970927" w14:textId="6DC30D26"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9471B7F" w14:textId="15B4E38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47F6BA6B" w14:textId="236010CA"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F5A6832" w14:textId="7FD8CEEE" w:rsidR="0021086D" w:rsidRDefault="79AA16D8"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5C3163" w14:textId="5984FE50"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DDF7A08" w14:textId="1F23ED7F"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59614A" w14:textId="79366A36" w:rsidR="0021086D" w:rsidRDefault="79AA16D8"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159614A" w14:textId="79366A36" w:rsidR="0021086D" w:rsidRDefault="79AA16D8" w:rsidP="1138EE72">
            <w:pPr>
              <w:keepNext/>
              <w:spacing w:after="0" w:line="252" w:lineRule="auto"/>
              <w:jc w:val="center"/>
              <w:rPr>
                <w:b/>
                <w:bCs/>
                <w:color w:val="auto"/>
                <w:sz w:val="18"/>
                <w:szCs w:val="18"/>
              </w:rPr>
            </w:pPr>
            <w:r>
              <w:rPr>
                <w:b/>
                <w:bCs/>
                <w:color w:val="auto"/>
                <w:sz w:val="18"/>
                <w:szCs w:val="18"/>
              </w:rPr>
              <w:t>RI</w:t>
            </w:r>
          </w:p>
        </w:tc>
      </w:tr>
    </w:tbl>
    <w:p w14:paraId="60CE041F" w14:textId="77777777" w:rsidR="00BE3183" w:rsidRDefault="008C707E">
      <w:pPr>
        <w:keepNext/>
        <w:spacing w:before="80" w:after="80"/>
      </w:pPr>
      <w:r>
        <w:t>Support, operations, and stakeholders ready before launch: runbooks, FAQs, training, and comms. Day-1 dashboard live with the KPIs from Section 1.4. First retro scheduled within 30 days post-launch.</w:t>
      </w:r>
    </w:p>
    <w:p>
      <w:pPr>
        <w:keepNext/>
        <w:spacing w:before="80" w:after="40" w:line="259" w:lineRule="auto"/>
      </w:pPr>
      <w:r>
        <w:rPr>
          <w:rFonts w:ascii="Aptos" w:hAnsi="Aptos" w:cs="Aptos"/>
          <w:b/>
          <w:i w:val="0"/>
          <w:color w:val="1F2A24"/>
          <w:sz w:val="16"/>
          <w:szCs w:val="16"/>
        </w:rPr>
        <w:t xml:space="preserve">Input table for 5.5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2340"/>
        <w:gridCol w:w="2340"/>
        <w:gridCol w:w="2340"/>
        <w:gridCol w:w="2340"/>
      </w:tblGrid>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Enablement item</w:t>
            </w:r>
          </w:p>
        </w:tc>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Owner</w:t>
            </w:r>
          </w:p>
        </w:tc>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Status</w:t>
            </w:r>
          </w:p>
        </w:tc>
        <w:tc>
          <w:tcPr>
            <w:tcW w:w="2340"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Link / file</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Support runbooks</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Support FAQ (from 2.3)</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Training delivered</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Customer and stakeholder comms</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Day-1 dashboard (KPIs from 1.4)</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[BI Lead]</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First retro scheduled (≤ 30 days)</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[Agile Coach]</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2340"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[date]</w:t>
            </w:r>
          </w:p>
        </w:tc>
      </w:tr>
    </w:tbl>
    <w:p>
      <w:pPr>
        <w:spacing w:before="0" w:after="40" w:line="240" w:lineRule="auto"/>
      </w:pPr>
    </w:p>
    <w:p w14:paraId="5A80F439" w14:textId="77777777" w:rsidR="00BE3183" w:rsidRDefault="00BE3183">
      <w:pPr>
        <w:spacing w:after="40"/>
      </w:pPr>
    </w:p>
    <w:tbl>
      <w:tblPr>
        <w:tblW w:w="0" w:type="auto"/>
        <w:tblLayout w:type="fixed"/>
        <w:tblLook w:val="04A0" w:firstRow="1" w:lastRow="0" w:firstColumn="1" w:lastColumn="0" w:noHBand="0" w:noVBand="1"/>
      </w:tblPr>
      <w:tblGrid>
        <w:gridCol w:w="4680"/>
        <w:gridCol w:w="4680"/>
      </w:tblGrid>
      <w:tr w:rsidR="00BE3183" w14:paraId="2084FE27"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20261C2E" w14:textId="77777777" w:rsidR="00BE3183" w:rsidRDefault="008C707E">
            <w:pPr>
              <w:keepNext/>
              <w:keepNext/>
              <w:spacing w:after="40"/>
            </w:pPr>
            <w:r>
              <w:rPr>
                <w:b/>
                <w:color w:val="FFFFFF"/>
                <w:sz w:val="28"/>
              </w:rPr>
              <w:lastRenderedPageBreak/>
              <w:t>STAGE GATE G5  ·  SHIP READY</w:t>
            </w:r>
          </w:p>
          <w:p w14:paraId="7113D2A5" w14:textId="77777777" w:rsidR="00BE3183" w:rsidRDefault="008C707E">
            <w:pPr>
              <w:keepNext/>
              <w:keepNext/>
              <w:spacing w:before="40" w:after="0"/>
            </w:pPr>
            <w:r>
              <w:rPr>
                <w:color w:val="DCEBCB"/>
                <w:sz w:val="19"/>
              </w:rPr>
              <w:t>Confirms the product is built, tested, accessible, legally cleared, and meets acceptance criteria + Definition of Done — ready to ship to production.</w:t>
            </w:r>
          </w:p>
        </w:tc>
      </w:tr>
      <w:tr w:rsidR="00BE3183" w14:paraId="4460C60F"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2916DB89" w14:textId="77777777" w:rsidR="00BE3183" w:rsidRDefault="008C707E">
            <w:pPr>
              <w:keepNext/>
              <w:spacing w:after="40"/>
            </w:pPr>
            <w:r>
              <w:rPr>
                <w:b/>
                <w:color w:val="1F2A24"/>
                <w:sz w:val="17"/>
              </w:rPr>
              <w:t>GATE OWNER (DECIDE)</w:t>
            </w:r>
          </w:p>
          <w:p w14:paraId="6CF0E78A"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70EF91FD" w14:textId="77777777" w:rsidR="00BE3183" w:rsidRDefault="008C707E">
            <w:pPr>
              <w:keepNext/>
              <w:spacing w:after="40"/>
            </w:pPr>
            <w:r>
              <w:rPr>
                <w:b/>
                <w:color w:val="1F2A24"/>
                <w:sz w:val="17"/>
              </w:rPr>
              <w:t>APPROVERS (AGREE)</w:t>
            </w:r>
          </w:p>
          <w:p w14:paraId="31C096AA" w14:textId="77777777" w:rsidR="00BE3183" w:rsidRDefault="008C707E">
            <w:pPr>
              <w:keepNext/>
              <w:spacing w:after="0"/>
            </w:pPr>
            <w:r>
              <w:t xml:space="preserve">Tech Lead + Agile Coach + Legal + Compliance</w:t>
            </w:r>
          </w:p>
        </w:tc>
      </w:tr>
      <w:tr w:rsidR="00BE3183" w14:paraId="06641C10"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4F9B002B" w14:textId="77777777" w:rsidR="00BE3183" w:rsidRDefault="008C707E">
            <w:pPr>
              <w:keepNext/>
              <w:spacing w:after="40"/>
            </w:pPr>
            <w:r>
              <w:rPr>
                <w:b/>
                <w:color w:val="1F2A24"/>
                <w:sz w:val="17"/>
              </w:rPr>
              <w:t>REQUIRED INPUTS</w:t>
            </w:r>
          </w:p>
          <w:p w14:paraId="08625FD8" w14:textId="77777777" w:rsidR="00BE3183" w:rsidRDefault="008C707E">
            <w:pPr>
              <w:keepNext/>
              <w:spacing w:after="0" w:line="288" w:lineRule="auto"/>
            </w:pPr>
            <w:r>
              <w:rPr>
                <w:sz w:val="19"/>
              </w:rPr>
              <w:t>LAUNCH sections 5.0 – 5.5 complete · all P0 bugs resolved · accessibility cleared · rollback rehearsed · §5.0 Legal &amp; Compliance packet filed</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41039C5D" w14:textId="77777777" w:rsidR="00BE3183" w:rsidRDefault="008C707E">
            <w:pPr>
              <w:keepNext/>
              <w:spacing w:after="40"/>
            </w:pPr>
            <w:r>
              <w:rPr>
                <w:b/>
                <w:color w:val="1F2A24"/>
                <w:sz w:val="17"/>
              </w:rPr>
              <w:t>DECISION TYPE</w:t>
            </w:r>
          </w:p>
          <w:p w14:paraId="42926CC8" w14:textId="77777777" w:rsidR="00BE3183" w:rsidRDefault="008C707E">
            <w:pPr>
              <w:keepNext/>
              <w:spacing w:after="0" w:line="288" w:lineRule="auto"/>
            </w:pPr>
            <w:r>
              <w:rPr>
                <w:sz w:val="19"/>
              </w:rPr>
              <w:t>Ship  ·  Conditional ship (limited release / canary)  ·  Hold for fixes</w:t>
            </w:r>
          </w:p>
        </w:tc>
      </w:tr>
    </w:tbl>
    <w:p w14:paraId="49953866" w14:textId="77777777" w:rsidR="00BE3183" w:rsidRDefault="66DC0FF8" w:rsidP="66DC0FF8">
      <w:pPr>
        <w:keepNext/>
        <w:spacing w:before="160" w:after="80" w:line="288" w:lineRule="auto"/>
        <w:rPr>
          <w:color w:val="6B7A78"/>
          <w:sz w:val="18"/>
          <w:szCs w:val="18"/>
        </w:rPr>
      </w:pPr>
      <w:r>
        <w:rPr>
          <w:color w:val="6B7A78"/>
          <w:sz w:val="18"/>
        </w:rPr>
        <w:t>R</w:t>
      </w:r>
      <w:r>
        <w:rPr>
          <w:rFonts w:asciiTheme="minorHAnsi" w:hAnsiTheme="minorHAnsi"/>
          <w:color w:val="6B7A78"/>
          <w:sz w:val="18"/>
          <w:szCs w:val="18"/>
        </w:rPr>
        <w:t xml:space="preserve">APID for this gate  →  R Recommend   A Agree   P Perform   I Input   D Decide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2EC062E0" w14:textId="77777777" w:rsidTr="1138EE72">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A18FCC" w14:textId="77777777" w:rsidR="00BE3183" w:rsidRDefault="008C707E">
            <w:pPr>
              <w:keepNext/>
              <w:keepNext/>
              <w:spacing w:after="0" w:line="252" w:lineRule="auto"/>
              <w:jc w:val="center"/>
            </w:pPr>
            <w:r>
              <w:rPr>
                <w:b/>
                <w:color w:val="FFFFFF"/>
                <w:sz w:val="15"/>
              </w:rPr>
              <w:t>Product</w:t>
            </w:r>
          </w:p>
          <w:p w14:paraId="5D1670C8"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0F1833F" w14:textId="77777777" w:rsidR="00BE3183" w:rsidRDefault="008C707E">
            <w:pPr>
              <w:keepNext/>
              <w:keepNext/>
              <w:spacing w:after="0" w:line="252" w:lineRule="auto"/>
              <w:jc w:val="center"/>
            </w:pPr>
            <w:r>
              <w:rPr>
                <w:b/>
                <w:color w:val="FFFFFF"/>
                <w:sz w:val="15"/>
              </w:rPr>
              <w:t>Product</w:t>
            </w:r>
          </w:p>
          <w:p w14:paraId="0C44D285"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4CE87F" w14:textId="77777777" w:rsidR="00BE3183" w:rsidRDefault="008C707E">
            <w:pPr>
              <w:keepNext/>
              <w:keepNext/>
              <w:spacing w:after="0" w:line="252" w:lineRule="auto"/>
              <w:jc w:val="center"/>
            </w:pPr>
            <w:r>
              <w:rPr>
                <w:b/>
                <w:color w:val="FFFFFF"/>
                <w:sz w:val="15"/>
              </w:rPr>
              <w:t>Product</w:t>
            </w:r>
          </w:p>
          <w:p w14:paraId="6C80221B"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A95B13" w14:textId="77777777" w:rsidR="00BE3183" w:rsidRDefault="008C707E">
            <w:pPr>
              <w:keepNext/>
              <w:keepNext/>
              <w:spacing w:after="0" w:line="252" w:lineRule="auto"/>
              <w:jc w:val="center"/>
            </w:pPr>
            <w:r>
              <w:rPr>
                <w:b/>
                <w:color w:val="FFFFFF"/>
                <w:sz w:val="15"/>
              </w:rPr>
              <w:t>Product</w:t>
            </w:r>
          </w:p>
          <w:p w14:paraId="1E17A5B8"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C3D5811" w14:textId="77777777" w:rsidR="00BE3183" w:rsidRDefault="008C707E">
            <w:pPr>
              <w:keepNext/>
              <w:keepNext/>
              <w:spacing w:after="0" w:line="252" w:lineRule="auto"/>
              <w:jc w:val="center"/>
            </w:pPr>
            <w:r>
              <w:rPr>
                <w:b/>
                <w:color w:val="FFFFFF"/>
                <w:sz w:val="15"/>
              </w:rPr>
              <w:t>Product</w:t>
            </w:r>
          </w:p>
          <w:p w14:paraId="28683DF2"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21D487A" w14:textId="77777777" w:rsidR="00BE3183" w:rsidRDefault="008C707E">
            <w:pPr>
              <w:keepNext/>
              <w:keepNext/>
              <w:spacing w:after="0" w:line="252" w:lineRule="auto"/>
              <w:jc w:val="center"/>
            </w:pPr>
            <w:r>
              <w:rPr>
                <w:b/>
                <w:color w:val="FFFFFF"/>
                <w:sz w:val="15"/>
              </w:rPr>
              <w:t>Content</w:t>
            </w:r>
          </w:p>
          <w:p w14:paraId="787248CF"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3601AE5" w14:textId="77777777" w:rsidR="00BE3183" w:rsidRDefault="008C707E">
            <w:pPr>
              <w:keepNext/>
              <w:keepNext/>
              <w:spacing w:after="0" w:line="252" w:lineRule="auto"/>
              <w:jc w:val="center"/>
            </w:pPr>
            <w:r>
              <w:rPr>
                <w:b/>
                <w:color w:val="FFFFFF"/>
                <w:sz w:val="15"/>
              </w:rPr>
              <w:t>BI</w:t>
            </w:r>
          </w:p>
          <w:p w14:paraId="28F49A09"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C612C0" w14:textId="77777777" w:rsidR="00BE3183" w:rsidRDefault="008C707E">
            <w:pPr>
              <w:keepNext/>
              <w:keepNext/>
              <w:spacing w:after="0" w:line="252" w:lineRule="auto"/>
              <w:jc w:val="center"/>
            </w:pPr>
            <w:r>
              <w:rPr>
                <w:b/>
                <w:color w:val="FFFFFF"/>
                <w:sz w:val="15"/>
              </w:rPr>
              <w:t>Tech</w:t>
            </w:r>
          </w:p>
          <w:p w14:paraId="2BCA3488"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4E04A6" w14:textId="77777777" w:rsidR="00BE3183" w:rsidRDefault="008C707E">
            <w:pPr>
              <w:keepNext/>
              <w:keepNext/>
              <w:spacing w:after="0" w:line="252" w:lineRule="auto"/>
              <w:jc w:val="center"/>
            </w:pPr>
            <w:r>
              <w:rPr>
                <w:b/>
                <w:color w:val="FFFFFF"/>
                <w:sz w:val="15"/>
              </w:rPr>
              <w:t>Agile</w:t>
            </w:r>
          </w:p>
          <w:p w14:paraId="57151378"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E98C127" w14:textId="77777777" w:rsidR="00BE3183" w:rsidRDefault="008C707E">
            <w:pPr>
              <w:keepNext/>
              <w:keepNext/>
              <w:spacing w:after="0" w:line="252" w:lineRule="auto"/>
              <w:jc w:val="center"/>
            </w:pPr>
            <w:r>
              <w:rPr>
                <w:b/>
                <w:color w:val="FFFFFF"/>
                <w:sz w:val="15"/>
              </w:rPr>
              <w:t>Research</w:t>
            </w:r>
          </w:p>
          <w:p w14:paraId="2536D7DA"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038223"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A45E8B" w14:textId="77777777" w:rsidR="00BE3183" w:rsidRDefault="008C707E">
            <w:pPr>
              <w:keepNext/>
              <w:keepNext/>
              <w:spacing w:after="0" w:line="252" w:lineRule="auto"/>
              <w:jc w:val="center"/>
            </w:pPr>
            <w:r>
              <w:rPr>
                <w:b/>
                <w:color w:val="FFFFFF"/>
                <w:sz w:val="15"/>
              </w:rPr>
              <w:t>Compli-</w:t>
            </w:r>
          </w:p>
          <w:p w14:paraId="1DCBCE91"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5A45E8B" w14:textId="77777777" w:rsidR="00BE3183" w:rsidRDefault="008C707E">
            <w:pPr>
              <w:keepNext/>
              <w:keepNext/>
              <w:spacing w:after="0" w:line="252" w:lineRule="auto"/>
              <w:jc w:val="center"/>
            </w:pPr>
            <w:r>
              <w:rPr>
                <w:b/>
                <w:color w:val="FFFFFF"/>
                <w:sz w:val="15"/>
              </w:rPr>
              <w:t>Finance</w:t>
            </w:r>
          </w:p>
        </w:tc>
      </w:tr>
      <w:tr w:rsidR="00A94099" w14:paraId="26EFF5CC" w14:textId="77777777" w:rsidTr="1138EE72">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59DE8D1" w14:textId="6AAF714E" w:rsidR="00A94099" w:rsidRDefault="1E261170"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5F971AB" w14:textId="32E27149" w:rsidR="00A94099" w:rsidRDefault="1E261170" w:rsidP="1138EE72">
            <w:pPr>
              <w:keepNext/>
              <w:spacing w:after="0" w:line="252" w:lineRule="auto"/>
              <w:jc w:val="center"/>
              <w:rPr>
                <w:b/>
                <w:bCs/>
                <w:color w:val="auto"/>
                <w:sz w:val="18"/>
                <w:szCs w:val="18"/>
              </w:rPr>
            </w:pPr>
            <w:r>
              <w:rPr>
                <w:b/>
                <w:bCs/>
                <w:color w:val="auto"/>
                <w:sz w:val="18"/>
                <w:szCs w:val="18"/>
              </w:rPr>
              <w:t>--</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3D8A7B7F" w14:textId="68B6AFD4" w:rsidR="00A94099" w:rsidRDefault="1E261170" w:rsidP="1138EE72">
            <w:pPr>
              <w:keepNext/>
              <w:spacing w:after="0" w:line="252" w:lineRule="auto"/>
              <w:jc w:val="center"/>
              <w:rPr>
                <w:b/>
                <w:bCs/>
                <w:color w:val="auto"/>
                <w:sz w:val="18"/>
                <w:szCs w:val="18"/>
              </w:rPr>
            </w:pPr>
            <w:r>
              <w:rPr>
                <w:b/>
                <w:bCs/>
                <w:color w:val="auto"/>
                <w:sz w:val="18"/>
                <w:szCs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B090D4" w14:textId="4392F80C" w:rsidR="00A94099" w:rsidRDefault="1E261170" w:rsidP="1138EE72">
            <w:pPr>
              <w:keepNext/>
              <w:spacing w:after="0" w:line="252" w:lineRule="auto"/>
              <w:jc w:val="center"/>
              <w:rPr>
                <w:b/>
                <w:bCs/>
                <w:color w:val="auto"/>
                <w:sz w:val="18"/>
                <w:szCs w:val="18"/>
              </w:rPr>
            </w:pPr>
            <w:r>
              <w:rPr>
                <w:b/>
                <w:bCs/>
                <w:color w:val="auto"/>
                <w:sz w:val="18"/>
                <w:szCs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4B0D8C1" w14:textId="32F4E2CC"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F781F63" w14:textId="53EAB020"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0E58C015" w14:textId="076A7A33"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7DCD920F" w14:textId="68E2546A" w:rsidR="00A94099" w:rsidRDefault="1E261170" w:rsidP="1138EE72">
            <w:pPr>
              <w:keepNext/>
              <w:spacing w:after="0" w:line="252" w:lineRule="auto"/>
              <w:jc w:val="center"/>
              <w:rPr>
                <w:b/>
                <w:bCs/>
                <w:color w:val="auto"/>
                <w:sz w:val="18"/>
                <w:szCs w:val="18"/>
              </w:rPr>
            </w:pPr>
            <w:r>
              <w:rPr>
                <w:b/>
                <w:bCs/>
                <w:color w:val="auto"/>
                <w:sz w:val="18"/>
                <w:szCs w:val="18"/>
              </w:rPr>
              <w:t>RAI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2693EA3" w14:textId="5B5A6C41" w:rsidR="00A94099" w:rsidRDefault="1E261170"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94D05A" w14:textId="5E88C304" w:rsidR="00A94099" w:rsidRDefault="1E261170" w:rsidP="1138EE72">
            <w:pPr>
              <w:keepNext/>
              <w:spacing w:after="0" w:line="252" w:lineRule="auto"/>
              <w:jc w:val="center"/>
              <w:rPr>
                <w:b/>
                <w:bCs/>
                <w:color w:val="auto"/>
                <w:sz w:val="18"/>
                <w:szCs w:val="18"/>
              </w:rPr>
            </w:pPr>
            <w:r>
              <w:rPr>
                <w:b/>
                <w:bCs/>
                <w:color w:val="auto"/>
                <w:sz w:val="18"/>
                <w:szCs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2A09DE12" w14:textId="1ED7FD7E" w:rsidR="00A94099" w:rsidRDefault="37D3E1C4" w:rsidP="1138EE72">
            <w:pPr>
              <w:keepNext/>
              <w:spacing w:after="0" w:line="252" w:lineRule="auto"/>
              <w:jc w:val="center"/>
              <w:rPr>
                <w:b/>
                <w:bCs/>
                <w:color w:val="auto"/>
                <w:sz w:val="18"/>
                <w:szCs w:val="18"/>
              </w:rPr>
            </w:pPr>
            <w:r>
              <w:rPr>
                <w:b/>
                <w:bCs/>
                <w:color w:val="auto"/>
                <w:sz w:val="18"/>
                <w:szCs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99160E" w14:textId="7FB88DA6" w:rsidR="00A94099" w:rsidRDefault="37D3E1C4" w:rsidP="1138EE72">
            <w:pPr>
              <w:keepNext/>
              <w:spacing w:after="0" w:line="252" w:lineRule="auto"/>
              <w:jc w:val="center"/>
              <w:rPr>
                <w:b/>
                <w:bCs/>
                <w:color w:val="auto"/>
                <w:sz w:val="18"/>
                <w:szCs w:val="18"/>
              </w:rPr>
            </w:pPr>
            <w:r>
              <w:rPr>
                <w:b/>
                <w:bCs/>
                <w:color w:val="auto"/>
                <w:sz w:val="18"/>
                <w:szCs w:val="18"/>
              </w:rPr>
              <w:t>RAI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vAlign w:val="center"/>
            <w:hideMark/>
          </w:tcPr>
          <w:p w14:paraId="5799160E" w14:textId="7FB88DA6" w:rsidR="00A94099" w:rsidRDefault="37D3E1C4" w:rsidP="1138EE72">
            <w:pPr>
              <w:keepNext/>
              <w:spacing w:after="0" w:line="252" w:lineRule="auto"/>
              <w:jc w:val="center"/>
              <w:rPr>
                <w:b/>
                <w:bCs/>
                <w:color w:val="auto"/>
                <w:sz w:val="18"/>
                <w:szCs w:val="18"/>
              </w:rPr>
            </w:pPr>
            <w:r>
              <w:rPr>
                <w:b/>
                <w:bCs/>
                <w:color w:val="auto"/>
                <w:sz w:val="18"/>
                <w:szCs w:val="18"/>
              </w:rPr>
              <w:t>--</w:t>
            </w:r>
          </w:p>
        </w:tc>
      </w:tr>
      <w:tr w:rsidR="00BE3183" w14:paraId="12CD7569" w14:textId="77777777" w:rsidTr="1138EE72">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5EB55D5D"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6ECB92D9" w14:textId="77777777" w:rsidR="00BE3183" w:rsidRDefault="008C707E">
            <w:pPr>
              <w:keepNext/>
              <w:spacing w:after="0"/>
            </w:pPr>
            <w:r>
              <w:rPr>
                <w:b/>
                <w:color w:val="FFFFFF"/>
                <w:sz w:val="19"/>
              </w:rPr>
              <w:t>APPROVAL CHECKLIST  —  every box must be checked before this gate advances</w:t>
            </w:r>
          </w:p>
        </w:tc>
      </w:tr>
      <w:tr w:rsidR="00BE3183" w14:paraId="14BF4C21"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6F1E0A3E" w14:textId="77777777" w:rsidR="00BE3183" w:rsidRDefault="008C707E">
            <w:pPr>
              <w:spacing w:after="0"/>
              <w:jc w:val="center"/>
            </w:pPr>
            <w:sdt>
              <w:sdtPr>
                <w:rPr>
                  <w:rFonts w:ascii="MS Gothic" w:eastAsia="MS Gothic" w:hAnsi="MS Gothic" w:cs="MS Gothic"/>
                  <w:b/>
                  <w:color w:val="1F2A24"/>
                  <w:sz w:val="26"/>
                </w:rPr>
                <w:id w:val="134113007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E7BE934" w14:textId="77777777" w:rsidR="00BE3183" w:rsidRDefault="008C707E">
            <w:pPr>
              <w:spacing w:after="40" w:line="288" w:lineRule="auto"/>
            </w:pPr>
            <w:r>
              <w:rPr>
                <w:b/>
                <w:color w:val="2F6B0A"/>
              </w:rPr>
              <w:t xml:space="preserve">1  </w:t>
            </w:r>
            <w:r>
              <w:rPr>
                <w:b/>
                <w:color w:val="1F2A24"/>
                <w:sz w:val="19"/>
              </w:rPr>
              <w:t>Legal &amp; Compliance packet (§5.0) filed</w:t>
            </w:r>
          </w:p>
          <w:p w14:paraId="22AE5353" w14:textId="77777777" w:rsidR="00BE3183" w:rsidRDefault="008C707E">
            <w:pPr>
              <w:spacing w:after="0" w:line="288" w:lineRule="auto"/>
            </w:pPr>
            <w:r>
              <w:rPr>
                <w:sz w:val="18"/>
              </w:rPr>
              <w:t xml:space="preserve">Regulatory frameworks in scope, PIA/DPIA, WCAG evidence, contracts, customer-facing copy review, and AI governance artifacts all attached. Legal + Compliance signed.</w:t>
            </w:r>
          </w:p>
        </w:tc>
      </w:tr>
      <w:tr w:rsidR="00BE3183" w14:paraId="48B7D68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9D85194" w14:textId="77777777" w:rsidR="00BE3183" w:rsidRDefault="008C707E">
            <w:pPr>
              <w:spacing w:after="0"/>
              <w:jc w:val="center"/>
            </w:pPr>
            <w:sdt>
              <w:sdtPr>
                <w:rPr>
                  <w:rFonts w:ascii="MS Gothic" w:eastAsia="MS Gothic" w:hAnsi="MS Gothic" w:cs="MS Gothic"/>
                  <w:b/>
                  <w:color w:val="1F2A24"/>
                  <w:sz w:val="26"/>
                </w:rPr>
                <w:id w:val="156294568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ABE4819" w14:textId="77777777" w:rsidR="00BE3183" w:rsidRDefault="008C707E">
            <w:pPr>
              <w:spacing w:after="40" w:line="288" w:lineRule="auto"/>
            </w:pPr>
            <w:r>
              <w:rPr>
                <w:b/>
                <w:color w:val="2F6B0A"/>
              </w:rPr>
              <w:t xml:space="preserve">2  </w:t>
            </w:r>
            <w:r>
              <w:rPr>
                <w:b/>
                <w:color w:val="1F2A24"/>
                <w:sz w:val="19"/>
              </w:rPr>
              <w:t>All test plans (5.2) executed and passing</w:t>
            </w:r>
          </w:p>
          <w:p w14:paraId="00E0BCCE" w14:textId="77777777" w:rsidR="00BE3183" w:rsidRDefault="008C707E">
            <w:pPr>
              <w:spacing w:after="0" w:line="288" w:lineRule="auto"/>
            </w:pPr>
            <w:r>
              <w:rPr>
                <w:sz w:val="18"/>
              </w:rPr>
              <w:t>Functional, integration, performance, security, and accessibility (WCAG AA) tests all green.</w:t>
            </w:r>
          </w:p>
        </w:tc>
      </w:tr>
      <w:tr w:rsidR="00BE3183" w14:paraId="21A0C8E9"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FAD822F" w14:textId="77777777" w:rsidR="00BE3183" w:rsidRDefault="008C707E">
            <w:pPr>
              <w:spacing w:after="0"/>
              <w:jc w:val="center"/>
            </w:pPr>
            <w:sdt>
              <w:sdtPr>
                <w:rPr>
                  <w:rFonts w:ascii="MS Gothic" w:eastAsia="MS Gothic" w:hAnsi="MS Gothic" w:cs="MS Gothic"/>
                  <w:b/>
                  <w:color w:val="1F2A24"/>
                  <w:sz w:val="26"/>
                </w:rPr>
                <w:id w:val="186507003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4E683085" w14:textId="77777777" w:rsidR="00BE3183" w:rsidRDefault="008C707E">
            <w:pPr>
              <w:spacing w:after="40" w:line="288" w:lineRule="auto"/>
            </w:pPr>
            <w:r>
              <w:rPr>
                <w:b/>
                <w:color w:val="2F6B0A"/>
              </w:rPr>
              <w:t xml:space="preserve">3  </w:t>
            </w:r>
            <w:r>
              <w:rPr>
                <w:b/>
                <w:color w:val="1F2A24"/>
                <w:sz w:val="19"/>
              </w:rPr>
              <w:t>Accessibility (WCAG 2.2 AA) verified</w:t>
            </w:r>
          </w:p>
          <w:p w14:paraId="0E1A4A4B" w14:textId="77777777" w:rsidR="00BE3183" w:rsidRDefault="008C707E">
            <w:pPr>
              <w:spacing w:after="0" w:line="288" w:lineRule="auto"/>
            </w:pPr>
            <w:r>
              <w:rPr>
                <w:sz w:val="18"/>
              </w:rPr>
              <w:t xml:space="preserve">Required for all customer-facing surfaces. DOJ Title II deadline is April 2027. Documented test results filed with Compliance.</w:t>
            </w:r>
          </w:p>
        </w:tc>
      </w:tr>
      <w:tr w:rsidR="00BE3183" w14:paraId="70BA9164"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304845D2" w14:textId="77777777" w:rsidR="00BE3183" w:rsidRDefault="008C707E">
            <w:pPr>
              <w:spacing w:after="0"/>
              <w:jc w:val="center"/>
            </w:pPr>
            <w:sdt>
              <w:sdtPr>
                <w:rPr>
                  <w:rFonts w:ascii="MS Gothic" w:eastAsia="MS Gothic" w:hAnsi="MS Gothic" w:cs="MS Gothic"/>
                  <w:b/>
                  <w:color w:val="1F2A24"/>
                  <w:sz w:val="26"/>
                </w:rPr>
                <w:id w:val="1057006264"/>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FAB6573" w14:textId="77777777" w:rsidR="00BE3183" w:rsidRDefault="008C707E">
            <w:pPr>
              <w:spacing w:after="40" w:line="288" w:lineRule="auto"/>
            </w:pPr>
            <w:r>
              <w:rPr>
                <w:b/>
                <w:color w:val="2F6B0A"/>
              </w:rPr>
              <w:t xml:space="preserve">4  </w:t>
            </w:r>
            <w:r>
              <w:rPr>
                <w:b/>
                <w:color w:val="1F2A24"/>
                <w:sz w:val="19"/>
              </w:rPr>
              <w:t>Security review complete</w:t>
            </w:r>
          </w:p>
          <w:p w14:paraId="4D5FD6A7" w14:textId="77777777" w:rsidR="00BE3183" w:rsidRDefault="008C707E">
            <w:pPr>
              <w:spacing w:after="0" w:line="288" w:lineRule="auto"/>
            </w:pPr>
            <w:r>
              <w:rPr>
                <w:sz w:val="18"/>
              </w:rPr>
              <w:t>Threat model, penetration testing for high-risk surfaces, secrets management reviewed. InfoSec sign-off.</w:t>
            </w:r>
          </w:p>
        </w:tc>
      </w:tr>
      <w:tr w:rsidR="00BE3183" w14:paraId="66093525"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4068A988" w14:textId="77777777" w:rsidR="00BE3183" w:rsidRDefault="008C707E">
            <w:pPr>
              <w:spacing w:after="0"/>
              <w:jc w:val="center"/>
            </w:pPr>
            <w:sdt>
              <w:sdtPr>
                <w:rPr>
                  <w:rFonts w:ascii="MS Gothic" w:eastAsia="MS Gothic" w:hAnsi="MS Gothic" w:cs="MS Gothic"/>
                  <w:b/>
                  <w:color w:val="1F2A24"/>
                  <w:sz w:val="26"/>
                </w:rPr>
                <w:id w:val="71116424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A3C9828" w14:textId="77777777" w:rsidR="00BE3183" w:rsidRDefault="008C707E">
            <w:pPr>
              <w:spacing w:after="40" w:line="288" w:lineRule="auto"/>
            </w:pPr>
            <w:r>
              <w:rPr>
                <w:b/>
                <w:color w:val="2F6B0A"/>
              </w:rPr>
              <w:t xml:space="preserve">5  </w:t>
            </w:r>
            <w:r>
              <w:rPr>
                <w:b/>
                <w:color w:val="1F2A24"/>
                <w:sz w:val="19"/>
              </w:rPr>
              <w:t>Performance NFRs met</w:t>
            </w:r>
          </w:p>
          <w:p w14:paraId="51A5F086" w14:textId="77777777" w:rsidR="00BE3183" w:rsidRDefault="008C707E">
            <w:pPr>
              <w:spacing w:after="0" w:line="288" w:lineRule="auto"/>
            </w:pPr>
            <w:r>
              <w:rPr>
                <w:sz w:val="18"/>
              </w:rPr>
              <w:t>P95 latency, throughput, error rate within targets defined in 3.4 Hard Constraints. Load test results documented.</w:t>
            </w:r>
          </w:p>
        </w:tc>
      </w:tr>
      <w:tr w:rsidR="00BE3183" w14:paraId="75EBCDB7"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A48BEEF" w14:textId="77777777" w:rsidR="00BE3183" w:rsidRDefault="008C707E">
            <w:pPr>
              <w:spacing w:after="0"/>
              <w:jc w:val="center"/>
            </w:pPr>
            <w:sdt>
              <w:sdtPr>
                <w:rPr>
                  <w:rFonts w:ascii="MS Gothic" w:eastAsia="MS Gothic" w:hAnsi="MS Gothic" w:cs="MS Gothic"/>
                  <w:b/>
                  <w:color w:val="1F2A24"/>
                  <w:sz w:val="26"/>
                </w:rPr>
                <w:id w:val="163894647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23D19F48" w14:textId="77777777" w:rsidR="00BE3183" w:rsidRDefault="008C707E">
            <w:pPr>
              <w:spacing w:after="40" w:line="288" w:lineRule="auto"/>
            </w:pPr>
            <w:r>
              <w:rPr>
                <w:b/>
                <w:color w:val="2F6B0A"/>
              </w:rPr>
              <w:t xml:space="preserve">6  </w:t>
            </w:r>
            <w:r>
              <w:rPr>
                <w:b/>
                <w:color w:val="1F2A24"/>
                <w:sz w:val="19"/>
              </w:rPr>
              <w:t>Observability instrumented</w:t>
            </w:r>
          </w:p>
          <w:p w14:paraId="3BD8596F" w14:textId="77777777" w:rsidR="00BE3183" w:rsidRDefault="008C707E">
            <w:pPr>
              <w:spacing w:after="0" w:line="288" w:lineRule="auto"/>
            </w:pPr>
            <w:r>
              <w:rPr>
                <w:sz w:val="18"/>
              </w:rPr>
              <w:t>Metrics, logs, traces emitting. Dashboards live. On-call runbook published. Alert thresholds set per measurement plan.</w:t>
            </w:r>
          </w:p>
        </w:tc>
      </w:tr>
      <w:tr w:rsidR="00BE3183" w14:paraId="405E24E2"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23FCFE0" w14:textId="77777777" w:rsidR="00BE3183" w:rsidRDefault="008C707E">
            <w:pPr>
              <w:spacing w:after="0"/>
              <w:jc w:val="center"/>
            </w:pPr>
            <w:sdt>
              <w:sdtPr>
                <w:rPr>
                  <w:rFonts w:ascii="MS Gothic" w:eastAsia="MS Gothic" w:hAnsi="MS Gothic" w:cs="MS Gothic"/>
                  <w:b/>
                  <w:color w:val="1F2A24"/>
                  <w:sz w:val="26"/>
                </w:rPr>
                <w:id w:val="92848080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1516C1E2" w14:textId="77777777" w:rsidR="00BE3183" w:rsidRDefault="008C707E">
            <w:pPr>
              <w:spacing w:after="40" w:line="288" w:lineRule="auto"/>
            </w:pPr>
            <w:r>
              <w:rPr>
                <w:b/>
                <w:color w:val="2F6B0A"/>
              </w:rPr>
              <w:t xml:space="preserve">7  </w:t>
            </w:r>
            <w:r>
              <w:rPr>
                <w:b/>
                <w:color w:val="1F2A24"/>
                <w:sz w:val="19"/>
              </w:rPr>
              <w:t>AI guardrails live (if applicable)</w:t>
            </w:r>
          </w:p>
          <w:p w14:paraId="2518B82C" w14:textId="77777777" w:rsidR="00BE3183" w:rsidRDefault="008C707E">
            <w:pPr>
              <w:spacing w:after="0" w:line="288" w:lineRule="auto"/>
            </w:pPr>
            <w:r>
              <w:rPr>
                <w:sz w:val="18"/>
              </w:rPr>
              <w:t>Input + output guardrails enforced. Drift monitoring on. Kill switch documented and tested. Required when AI Risk Tier ≥ Assistive.</w:t>
            </w:r>
          </w:p>
        </w:tc>
      </w:tr>
      <w:tr w:rsidR="00BE3183" w14:paraId="4523B80B"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76B9D514" w14:textId="77777777" w:rsidR="00BE3183" w:rsidRDefault="008C707E">
            <w:pPr>
              <w:spacing w:after="0"/>
              <w:jc w:val="center"/>
            </w:pPr>
            <w:sdt>
              <w:sdtPr>
                <w:rPr>
                  <w:rFonts w:ascii="MS Gothic" w:eastAsia="MS Gothic" w:hAnsi="MS Gothic" w:cs="MS Gothic"/>
                  <w:b/>
                  <w:color w:val="1F2A24"/>
                  <w:sz w:val="26"/>
                </w:rPr>
                <w:id w:val="153592078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52305E72" w14:textId="77777777" w:rsidR="00BE3183" w:rsidRDefault="008C707E">
            <w:pPr>
              <w:spacing w:after="40" w:line="288" w:lineRule="auto"/>
            </w:pPr>
            <w:r>
              <w:rPr>
                <w:b/>
                <w:color w:val="2F6B0A"/>
              </w:rPr>
              <w:t xml:space="preserve">8  </w:t>
            </w:r>
            <w:r>
              <w:rPr>
                <w:b/>
                <w:color w:val="1F2A24"/>
                <w:sz w:val="19"/>
              </w:rPr>
              <w:t>Measurement instrumentation live</w:t>
            </w:r>
          </w:p>
          <w:p w14:paraId="24A410C2" w14:textId="77777777" w:rsidR="00BE3183" w:rsidRDefault="008C707E">
            <w:pPr>
              <w:spacing w:after="0" w:line="288" w:lineRule="auto"/>
            </w:pPr>
            <w:r>
              <w:rPr>
                <w:sz w:val="18"/>
              </w:rPr>
              <w:t>All KPIs from Section 1.4 emitting telemetry, with BI Lead. Baseline captured. Pre-launch dashboard reviewed by sponsor.</w:t>
            </w:r>
          </w:p>
        </w:tc>
      </w:tr>
      <w:tr w:rsidR="00BE3183" w14:paraId="4415AFCB"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6586879" w14:textId="77777777" w:rsidR="00BE3183" w:rsidRDefault="008C707E">
            <w:pPr>
              <w:spacing w:after="0"/>
              <w:jc w:val="center"/>
            </w:pPr>
            <w:sdt>
              <w:sdtPr>
                <w:rPr>
                  <w:rFonts w:ascii="MS Gothic" w:eastAsia="MS Gothic" w:hAnsi="MS Gothic" w:cs="MS Gothic"/>
                  <w:b/>
                  <w:color w:val="1F2A24"/>
                  <w:sz w:val="26"/>
                </w:rPr>
                <w:id w:val="84518812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08ACA1B5" w14:textId="77777777" w:rsidR="00BE3183" w:rsidRDefault="008C707E">
            <w:pPr>
              <w:spacing w:after="40" w:line="288" w:lineRule="auto"/>
            </w:pPr>
            <w:r>
              <w:rPr>
                <w:b/>
                <w:color w:val="2F6B0A"/>
              </w:rPr>
              <w:t xml:space="preserve">9  </w:t>
            </w:r>
            <w:r>
              <w:rPr>
                <w:b/>
                <w:color w:val="1F2A24"/>
                <w:sz w:val="19"/>
              </w:rPr>
              <w:t>Comms and enablement ready</w:t>
            </w:r>
          </w:p>
          <w:p w14:paraId="61C4559F" w14:textId="77777777" w:rsidR="00BE3183" w:rsidRDefault="008C707E">
            <w:pPr>
              <w:spacing w:after="0" w:line="288" w:lineRule="auto"/>
            </w:pPr>
            <w:r>
              <w:rPr>
                <w:sz w:val="18"/>
              </w:rPr>
              <w:t xml:space="preserve">Customer-facing copy reviewed by Legal + Content Designer. Internal enablement (sales, support, ops) trained and signed off.</w:t>
            </w:r>
          </w:p>
        </w:tc>
      </w:tr>
      <w:tr w:rsidR="00BE3183" w14:paraId="6AE260F6" w14:textId="77777777"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14:paraId="0F05E254" w14:textId="77777777" w:rsidR="00BE3183" w:rsidRDefault="008C707E">
            <w:pPr>
              <w:spacing w:after="0"/>
              <w:jc w:val="center"/>
            </w:pPr>
            <w:sdt>
              <w:sdtPr>
                <w:rPr>
                  <w:rFonts w:ascii="MS Gothic" w:eastAsia="MS Gothic" w:hAnsi="MS Gothic" w:cs="MS Gothic"/>
                  <w:b/>
                  <w:color w:val="1F2A24"/>
                  <w:sz w:val="26"/>
                </w:rPr>
                <w:id w:val="148453507"/>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14:paraId="6FC87359" w14:textId="77777777" w:rsidR="00BE3183" w:rsidRDefault="008C707E">
            <w:pPr>
              <w:spacing w:after="40" w:line="288" w:lineRule="auto"/>
            </w:pPr>
            <w:r>
              <w:rPr>
                <w:b/>
                <w:color w:val="2F6B0A"/>
              </w:rPr>
              <w:t xml:space="preserve">10  </w:t>
            </w:r>
            <w:r>
              <w:rPr>
                <w:b/>
                <w:color w:val="1F2A24"/>
                <w:sz w:val="19"/>
              </w:rPr>
              <w:t>Go / No-Go criteria (5.3) reviewed and met</w:t>
            </w:r>
          </w:p>
          <w:p w14:paraId="77FE1E6E" w14:textId="77777777" w:rsidR="00BE3183" w:rsidRDefault="008C707E">
            <w:pPr>
              <w:spacing w:after="0" w:line="288" w:lineRule="auto"/>
            </w:pPr>
            <w:r>
              <w:rPr>
                <w:sz w:val="18"/>
              </w:rPr>
              <w:t>Pre-defined criteria for shipping confirmed. Product Leader approves Go decision.</w:t>
            </w:r>
          </w:p>
        </w:tc>
      </w:tr>
      <w:tr w:rsidR="00BE3183" w:rsidTr="1138EE72">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109148308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hemeFill="background1"/>
            <w:tcMar>
              <w:top w:w="80" w:type="dxa"/>
              <w:left w:w="100" w:type="dxa"/>
              <w:bottom w:w="80" w:type="dxa"/>
              <w:right w:w="100" w:type="dxa"/>
            </w:tcMar>
          </w:tcPr>
          <w:p w:rsidR="00BE3183" w:rsidRDefault="008C707E">
            <w:pPr>
              <w:keepNext/>
              <w:spacing w:after="40" w:line="288" w:lineRule="auto"/>
            </w:pPr>
            <w:r>
              <w:rPr>
                <w:b/>
                <w:color w:val="2F6B0A"/>
              </w:rPr>
              <w:t xml:space="preserve">11  </w:t>
            </w:r>
            <w:r>
              <w:rPr>
                <w:b/>
                <w:color w:val="1F2A24"/>
                <w:sz w:val="19"/>
              </w:rPr>
              <w:t>Stories in Azure DevOps · PI Planning, Sprints, Standup, Review and Retro running</w:t>
            </w:r>
          </w:p>
          <w:p w:rsidR="00BE3183" w:rsidRDefault="008C707E">
            <w:pPr>
              <w:keepNext/>
              <w:spacing w:after="0" w:line="288" w:lineRule="auto"/>
            </w:pPr>
            <w:r>
              <w:rPr>
                <w:sz w:val="18"/>
              </w:rPr>
              <w:t xml:space="preserve">Committed Stories are in the PI plan. The Engineering PI Planning, Sprint, Standup, Review and Retro ceremonies are running on cadence.</w:t>
            </w:r>
          </w:p>
        </w:tc>
      </w:tr>
      <w:tr w:rsidR="00BE3183" w14:paraId="1A646933" w14:textId="77777777" w:rsidTr="1138EE72">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09AEB914" w14:textId="77777777" w:rsidR="00BE3183" w:rsidRDefault="008C707E">
            <w:pPr>
              <w:spacing w:after="40"/>
            </w:pPr>
            <w:r>
              <w:rPr>
                <w:b/>
                <w:color w:val="1F2A24"/>
                <w:sz w:val="17"/>
              </w:rPr>
              <w:t>GATE OWNER SIGN-OFF</w:t>
            </w:r>
          </w:p>
          <w:p w14:paraId="0EFEE38C" w14:textId="77777777" w:rsidR="00BE3183" w:rsidRDefault="008C707E">
            <w:pPr>
              <w:spacing w:after="0"/>
            </w:pPr>
            <w:r>
              <w:rPr>
                <w:sz w:val="19"/>
              </w:rPr>
              <w:t xml:space="preserve">Name: </w:t>
            </w:r>
            <w:sdt>
              <w:sdtPr>
                <w:rPr>
                  <w:color w:val="2A2A2A"/>
                  <w:sz w:val="19"/>
                </w:rPr>
                <w:id w:val="863353364"/>
                <w:showingPlcHdr/>
                <w:text/>
              </w:sdtPr>
              <w:sdtContent>
                <w:r>
                  <w:rPr>
                    <w:color w:val="6B7066"/>
                    <w:sz w:val="19"/>
                  </w:rPr>
                  <w:t xml:space="preserve">[name]</w:t>
                </w:r>
              </w:sdtContent>
            </w:sdt>
          </w:p>
          <w:p w14:paraId="636C3CF0" w14:textId="77777777" w:rsidR="00BE3183" w:rsidRDefault="008C707E">
            <w:pPr>
              <w:spacing w:after="0"/>
            </w:pPr>
            <w:r>
              <w:rPr>
                <w:sz w:val="19"/>
              </w:rPr>
              <w:t xml:space="preserve">Date: </w:t>
            </w:r>
            <w:sdt>
              <w:sdtPr>
                <w:rPr>
                  <w:color w:val="2A2A2A"/>
                  <w:sz w:val="19"/>
                </w:rPr>
                <w:id w:val="460881139"/>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A6A9D2D" w14:textId="77777777" w:rsidR="00BE3183" w:rsidRDefault="008C707E">
            <w:pPr>
              <w:spacing w:after="40"/>
            </w:pPr>
            <w:r>
              <w:rPr>
                <w:b/>
                <w:color w:val="1F2A24"/>
                <w:sz w:val="17"/>
              </w:rPr>
              <w:t>APPROVER SIGN-OFF</w:t>
            </w:r>
          </w:p>
          <w:p w14:paraId="771CA6F4" w14:textId="77777777" w:rsidR="00BE3183" w:rsidRDefault="008C707E">
            <w:pPr>
              <w:spacing w:after="0"/>
            </w:pPr>
            <w:r>
              <w:rPr>
                <w:sz w:val="19"/>
              </w:rPr>
              <w:t xml:space="preserve">Name: </w:t>
            </w:r>
            <w:sdt>
              <w:sdtPr>
                <w:rPr>
                  <w:color w:val="2A2A2A"/>
                  <w:sz w:val="19"/>
                </w:rPr>
                <w:id w:val="1411939740"/>
                <w:showingPlcHdr/>
                <w:text/>
              </w:sdtPr>
              <w:sdtContent>
                <w:r>
                  <w:rPr>
                    <w:color w:val="6B7066"/>
                    <w:sz w:val="19"/>
                  </w:rPr>
                  <w:t xml:space="preserve">[name]</w:t>
                </w:r>
              </w:sdtContent>
            </w:sdt>
          </w:p>
          <w:p w14:paraId="213DD627" w14:textId="77777777" w:rsidR="00BE3183" w:rsidRDefault="008C707E">
            <w:pPr>
              <w:spacing w:after="0"/>
            </w:pPr>
            <w:r>
              <w:rPr>
                <w:sz w:val="19"/>
              </w:rPr>
              <w:t xml:space="preserve">Date: </w:t>
            </w:r>
            <w:sdt>
              <w:sdtPr>
                <w:rPr>
                  <w:color w:val="2A2A2A"/>
                  <w:sz w:val="19"/>
                </w:rPr>
                <w:id w:val="351461308"/>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C4D6537" w14:textId="77777777" w:rsidR="00BE3183" w:rsidRDefault="008C707E">
            <w:pPr>
              <w:spacing w:after="40"/>
            </w:pPr>
            <w:r>
              <w:rPr>
                <w:b/>
                <w:color w:val="1F2A24"/>
                <w:sz w:val="17"/>
              </w:rPr>
              <w:t>OUTCOME</w:t>
            </w:r>
          </w:p>
          <w:p w14:paraId="2030E106" w14:textId="77777777" w:rsidR="00BE3183" w:rsidRDefault="008C707E">
            <w:pPr>
              <w:spacing w:after="0"/>
            </w:pPr>
            <w:sdt>
              <w:sdtPr>
                <w:rPr>
                  <w:rFonts w:ascii="MS Gothic" w:eastAsia="MS Gothic" w:hAnsi="MS Gothic" w:cs="MS Gothic"/>
                  <w:sz w:val="19"/>
                </w:rPr>
                <w:id w:val="116019763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Approved — advance</w:t>
            </w:r>
          </w:p>
          <w:p w14:paraId="0E356831" w14:textId="77777777" w:rsidR="00BE3183" w:rsidRDefault="008C707E">
            <w:pPr>
              <w:spacing w:after="0"/>
            </w:pPr>
            <w:sdt>
              <w:sdtPr>
                <w:rPr>
                  <w:rFonts w:ascii="MS Gothic" w:eastAsia="MS Gothic" w:hAnsi="MS Gothic" w:cs="MS Gothic"/>
                  <w:sz w:val="19"/>
                </w:rPr>
                <w:id w:val="568597629"/>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Conditional — revisit by </w:t>
            </w:r>
            <w:sdt>
              <w:sdtPr>
                <w:rPr>
                  <w:color w:val="2A2A2A"/>
                  <w:sz w:val="19"/>
                </w:rPr>
                <w:id w:val="226603648"/>
                <w:showingPlcHdr/>
                <w:text/>
              </w:sdtPr>
              <w:sdtContent>
                <w:r>
                  <w:rPr>
                    <w:color w:val="6B7066"/>
                    <w:sz w:val="19"/>
                  </w:rPr>
                  <w:t xml:space="preserve">[date]</w:t>
                </w:r>
              </w:sdtContent>
            </w:sdt>
          </w:p>
          <w:p w14:paraId="31EADE71" w14:textId="77777777" w:rsidR="00BE3183" w:rsidRDefault="008C707E">
            <w:pPr>
              <w:spacing w:after="0"/>
            </w:pPr>
            <w:sdt>
              <w:sdtPr>
                <w:rPr>
                  <w:rFonts w:ascii="MS Gothic" w:eastAsia="MS Gothic" w:hAnsi="MS Gothic" w:cs="MS Gothic"/>
                  <w:sz w:val="19"/>
                </w:rPr>
                <w:id w:val="1749767776"/>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Hold / kill</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GATE TO-DO  ·  STAGE GATE G5 · SHIP READY</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BEFORE THE GATE</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717255372"/>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5.0 every element Cleared or Cleared with conditions, with reviewer names and dates.</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37775600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5.2 accessibility evidence attached, not promised.</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1685623283"/>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5.3 every Go criterion Met with an artifact; no Unknown.</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63174880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5.4 rollback rehearsed with a date; triggers are numbers tied to 1.4 KPIs.</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954478760"/>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5.5 Day-1 dashboard live and showing baselines; first retro on the calendar.</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93955809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Read the G5 readout in Appendix C; close or accept every Fatal and Structural item.</w:t>
            </w:r>
          </w:p>
          <w:p>
            <w:pPr>
              <w:keepNext/>
              <w:spacing w:before="120" w:after="60" w:line="276" w:lineRule="auto"/>
            </w:pPr>
            <w:r>
              <w:rPr>
                <w:rFonts w:ascii="Aptos" w:hAnsi="Aptos" w:cs="Aptos"/>
                <w:b/>
                <w:i w:val="0"/>
                <w:color w:val="2F6B0A"/>
                <w:spacing w:val="20"/>
                <w:sz w:val="17"/>
                <w:szCs w:val="17"/>
              </w:rPr>
              <w:t xml:space="preserve">AFTER APPROVAL  ·  INCLUDES JIRA ALIGN / ADO</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1971364440"/>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OUTCOME and sign-offs in the G5 table; file the Reviewer readout and the pre-mortem.</w:t>
            </w:r>
          </w:p>
          <w:p>
            <w:pPr>
              <w:spacing w:before="0" w:after="60" w:line="264" w:lineRule="auto"/>
            </w:pPr>
            <w:r>
              <w:rPr>
                <w:b/>
                <w:color w:val="2F6B0A"/>
              </w:rPr>
              <w:t xml:space="preserve">8  </w:t>
            </w:r>
            <w:sdt>
              <w:sdtPr>
                <w:rPr>
                  <w:rFonts w:ascii="MS Gothic" w:eastAsia="MS Gothic" w:hAnsi="MS Gothic" w:cs="MS Gothic"/>
                  <w:b w:val="0"/>
                  <w:i w:val="0"/>
                  <w:color w:val="2A2A2A"/>
                  <w:sz w:val="20"/>
                  <w:szCs w:val="20"/>
                </w:rPr>
                <w:id w:val="1166240030"/>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ADO: release tagged; Stories closed with evidence links; remaining defects triaged to the next sprint with P-levels.</w:t>
            </w:r>
          </w:p>
          <w:p>
            <w:pPr>
              <w:spacing w:before="0" w:after="60" w:line="264" w:lineRule="auto"/>
            </w:pPr>
            <w:r>
              <w:rPr>
                <w:b/>
                <w:color w:val="2F6B0A"/>
              </w:rPr>
              <w:t xml:space="preserve">9  </w:t>
            </w:r>
            <w:sdt>
              <w:sdtPr>
                <w:rPr>
                  <w:rFonts w:ascii="MS Gothic" w:eastAsia="MS Gothic" w:hAnsi="MS Gothic" w:cs="MS Gothic"/>
                  <w:b w:val="0"/>
                  <w:i w:val="0"/>
                  <w:color w:val="2A2A2A"/>
                  <w:sz w:val="20"/>
                  <w:szCs w:val="20"/>
                </w:rPr>
                <w:id w:val="27304702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Features for this release moved to Done / Accepted; Initiative progress updated; dependencies closed.</w:t>
            </w:r>
          </w:p>
          <w:p>
            <w:pPr>
              <w:spacing w:before="0" w:after="60" w:line="264" w:lineRule="auto"/>
            </w:pPr>
            <w:r>
              <w:rPr>
                <w:b/>
                <w:color w:val="2F6B0A"/>
              </w:rPr>
              <w:t xml:space="preserve">10  </w:t>
            </w:r>
            <w:sdt>
              <w:sdtPr>
                <w:rPr>
                  <w:rFonts w:ascii="MS Gothic" w:eastAsia="MS Gothic" w:hAnsi="MS Gothic" w:cs="MS Gothic"/>
                  <w:b w:val="0"/>
                  <w:i w:val="0"/>
                  <w:color w:val="2A2A2A"/>
                  <w:sz w:val="20"/>
                  <w:szCs w:val="20"/>
                </w:rPr>
                <w:id w:val="457268877"/>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Schedule the 30 / 60 / 90-day readings for 6.1 with the BI Lead now.</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rPr>
        <w:tc>
          <w:tcPr>
            <w:tcW w:w="9360" w:type="dxa"/>
            <w:tcBorders>
              <w:top w:val="nil"/>
              <w:left w:val="single" w:sz="72" w:space="0" w:color="5BA908"/>
              <w:bottom w:val="nil"/>
              <w:right w:val="nil"/>
            </w:tcBorders>
            <w:shd w:val="clear" w:color="auto" w:fill="1F2A24"/>
            <w:tcMar>
              <w:top w:w="260" w:type="dxa"/>
              <w:left w:w="320" w:type="dxa"/>
              <w:bottom w:w="240" w:type="dxa"/>
              <w:right w:w="320" w:type="dxa"/>
            </w:tcMar>
          </w:tcPr>
          <w:p>
            <w:pPr>
              <w:pageBreakBefore/>
              <w:keepNext/>
              <w:spacing w:before="0" w:after="20" w:line="276" w:lineRule="auto"/>
            </w:pPr>
            <w:r>
              <w:rPr>
                <w:rFonts w:ascii="Aptos" w:hAnsi="Aptos" w:cs="Aptos"/>
                <w:b/>
                <w:i w:val="0"/>
                <w:color w:val="A9D46F"/>
                <w:spacing w:val="40"/>
                <w:sz w:val="18"/>
                <w:szCs w:val="18"/>
              </w:rPr>
              <w:t xml:space="preserve">STEP 6</w:t>
            </w:r>
          </w:p>
          <w:p>
            <w:pPr>
              <w:keepNext/>
              <w:spacing w:before="0" w:after="40" w:line="240" w:lineRule="auto"/>
            </w:pPr>
            <w:r>
              <w:rPr>
                <w:rFonts w:ascii="Aptos" w:hAnsi="Aptos" w:cs="Aptos"/>
                <w:b/>
                <w:i w:val="0"/>
                <w:color w:val="FFFFFF"/>
                <w:spacing w:val="10"/>
                <w:sz w:val="52"/>
                <w:szCs w:val="52"/>
              </w:rPr>
              <w:t xml:space="preserve">ASSESS</w:t>
            </w:r>
          </w:p>
          <w:p>
            <w:pPr>
              <w:spacing w:before="0" w:after="0" w:line="276" w:lineRule="auto"/>
            </w:pPr>
            <w:r>
              <w:rPr>
                <w:rFonts w:ascii="Aptos" w:hAnsi="Aptos" w:cs="Aptos"/>
                <w:b w:val="0"/>
                <w:i w:val="0"/>
                <w:color w:val="DCEBCB"/>
                <w:sz w:val="21"/>
                <w:szCs w:val="21"/>
              </w:rPr>
              <w:t xml:space="preserve">Measure → KPIs → Scale / Fix / Sunset  ·  Exit: G6 Scale or Sunset</w:t>
            </w:r>
          </w:p>
        </w:tc>
      </w:tr>
    </w:tbl>
    <w:p w14:paraId="1C08F0A5" w14:textId="77777777" w:rsidR="00BE3183" w:rsidRDefault="008C707E">
      <w:pPr>
        <w:spacing w:before="160" w:after="120"/>
      </w:pPr>
      <w:r>
        <w:t>Where compounding advantage comes from. Activate the measurement plan, watch the KPIs, and feed learnings back into the next FRAME — or sunset gracefully if the product doesn’t earn its keep.</w:t>
      </w:r>
    </w:p>
    <w:p>
      <w:pPr>
        <w:spacing w:before="0" w:after="160"/>
      </w:pPr>
      <w:r>
        <w:rPr>
          <w:b/>
          <w:color w:val="2F6B0A"/>
          <w:sz w:val="19"/>
        </w:rPr>
        <w:t xml:space="preserve">Jira Align: </w:t>
      </w:r>
      <w:r>
        <w:rPr>
          <w:color w:val="2A2A2A"/>
          <w:sz w:val="19"/>
        </w:rPr>
        <w:t xml:space="preserve">Initiative: Scale / Fix / Sunset</w:t>
      </w:r>
      <w:r>
        <w:rPr>
          <w:b/>
          <w:color w:val="2F6B0A"/>
          <w:sz w:val="19"/>
        </w:rPr>
        <w:t xml:space="preserve">   ·   Engineering ceremony: </w:t>
      </w:r>
      <w:r>
        <w:rPr>
          <w:color w:val="2A2A2A"/>
          <w:sz w:val="19"/>
        </w:rPr>
        <w:t xml:space="preserve">Inspect &amp; Adapt + PI Retro</w:t>
      </w:r>
      <w:r>
        <w:rPr>
          <w:b/>
          <w:color w:val="2F6B0A"/>
          <w:sz w:val="19"/>
        </w:rPr>
        <w:t xml:space="preserve">   ·   SAFe cadence: </w:t>
      </w:r>
      <w:r>
        <w:rPr>
          <w:color w:val="2A2A2A"/>
          <w:sz w:val="19"/>
        </w:rPr>
        <w:t xml:space="preserve">Every 8–12 weeks</w:t>
      </w:r>
    </w:p>
    <w:p w14:paraId="1E04B5D9" w14:textId="77777777" w:rsidR="00BE3183" w:rsidRDefault="008C707E">
      <w:pPr>
        <w:pBdr>
          <w:bottom w:val="single" w:sz="6" w:space="4" w:color="A9D46F"/>
        </w:pBdr>
        <w:keepNext/>
        <w:keepLines/>
        <w:spacing w:before="360" w:after="140"/>
      </w:pPr>
      <w:r>
        <w:rPr>
          <w:b/>
          <w:color w:val="2F6B0A"/>
          <w:sz w:val="30"/>
        </w:rPr>
        <w:t>6.1  KPI Tracking — activate the measurement plan</w:t>
      </w:r>
    </w:p>
    <w:p w14:paraId="35C0F962" w14:textId="77777777" w:rsidR="00BE3183" w:rsidRDefault="66DC0FF8" w:rsidP="66DC0FF8">
      <w:pPr>
        <w:keepNext/>
        <w:spacing w:after="80" w:line="288" w:lineRule="auto"/>
        <w:rPr>
          <w:color w:val="6B7A78"/>
          <w:sz w:val="18"/>
          <w:szCs w:val="18"/>
        </w:rPr>
      </w:pPr>
      <w:r>
        <w:rPr>
          <w:color w:val="6B7A78"/>
          <w:sz w:val="18"/>
        </w:rPr>
        <w:t>R</w:t>
      </w:r>
      <w:r>
        <w:rPr>
          <w:rFonts w:asciiTheme="minorHAnsi" w:hAnsiTheme="minorHAnsi"/>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533B3E9D"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72BFD3E" w14:textId="77777777" w:rsidR="00BE3183" w:rsidRDefault="008C707E">
            <w:pPr>
              <w:keepNext/>
              <w:keepNext/>
              <w:spacing w:after="0" w:line="252" w:lineRule="auto"/>
              <w:jc w:val="center"/>
            </w:pPr>
            <w:r>
              <w:rPr>
                <w:b/>
                <w:color w:val="FFFFFF"/>
                <w:sz w:val="15"/>
              </w:rPr>
              <w:t>Product</w:t>
            </w:r>
          </w:p>
          <w:p w14:paraId="7D9F08CA"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9212258" w14:textId="77777777" w:rsidR="00BE3183" w:rsidRDefault="008C707E">
            <w:pPr>
              <w:keepNext/>
              <w:keepNext/>
              <w:spacing w:after="0" w:line="252" w:lineRule="auto"/>
              <w:jc w:val="center"/>
            </w:pPr>
            <w:r>
              <w:rPr>
                <w:b/>
                <w:color w:val="FFFFFF"/>
                <w:sz w:val="15"/>
              </w:rPr>
              <w:t>Product</w:t>
            </w:r>
          </w:p>
          <w:p w14:paraId="672F78A3"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333E9EC" w14:textId="77777777" w:rsidR="00BE3183" w:rsidRDefault="008C707E">
            <w:pPr>
              <w:keepNext/>
              <w:keepNext/>
              <w:spacing w:after="0" w:line="252" w:lineRule="auto"/>
              <w:jc w:val="center"/>
            </w:pPr>
            <w:r>
              <w:rPr>
                <w:b/>
                <w:color w:val="FFFFFF"/>
                <w:sz w:val="15"/>
              </w:rPr>
              <w:t>Product</w:t>
            </w:r>
          </w:p>
          <w:p w14:paraId="19A1BB02"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C8FFF03" w14:textId="77777777" w:rsidR="00BE3183" w:rsidRDefault="008C707E">
            <w:pPr>
              <w:keepNext/>
              <w:keepNext/>
              <w:spacing w:after="0" w:line="252" w:lineRule="auto"/>
              <w:jc w:val="center"/>
            </w:pPr>
            <w:r>
              <w:rPr>
                <w:b/>
                <w:color w:val="FFFFFF"/>
                <w:sz w:val="15"/>
              </w:rPr>
              <w:t>Product</w:t>
            </w:r>
          </w:p>
          <w:p w14:paraId="6B36F446"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64607B5" w14:textId="77777777" w:rsidR="00BE3183" w:rsidRDefault="008C707E">
            <w:pPr>
              <w:keepNext/>
              <w:keepNext/>
              <w:spacing w:after="0" w:line="252" w:lineRule="auto"/>
              <w:jc w:val="center"/>
            </w:pPr>
            <w:r>
              <w:rPr>
                <w:b/>
                <w:color w:val="FFFFFF"/>
                <w:sz w:val="15"/>
              </w:rPr>
              <w:t>Product</w:t>
            </w:r>
          </w:p>
          <w:p w14:paraId="37A28259"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06F50C5" w14:textId="77777777" w:rsidR="00BE3183" w:rsidRDefault="008C707E">
            <w:pPr>
              <w:keepNext/>
              <w:keepNext/>
              <w:spacing w:after="0" w:line="252" w:lineRule="auto"/>
              <w:jc w:val="center"/>
            </w:pPr>
            <w:r>
              <w:rPr>
                <w:b/>
                <w:color w:val="FFFFFF"/>
                <w:sz w:val="15"/>
              </w:rPr>
              <w:t>Content</w:t>
            </w:r>
          </w:p>
          <w:p w14:paraId="797A777F"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472C8F" w14:textId="77777777" w:rsidR="00BE3183" w:rsidRDefault="008C707E">
            <w:pPr>
              <w:keepNext/>
              <w:keepNext/>
              <w:spacing w:after="0" w:line="252" w:lineRule="auto"/>
              <w:jc w:val="center"/>
            </w:pPr>
            <w:r>
              <w:rPr>
                <w:b/>
                <w:color w:val="FFFFFF"/>
                <w:sz w:val="15"/>
              </w:rPr>
              <w:t>BI</w:t>
            </w:r>
          </w:p>
          <w:p w14:paraId="478559AB"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1CDC84A" w14:textId="77777777" w:rsidR="00BE3183" w:rsidRDefault="008C707E">
            <w:pPr>
              <w:keepNext/>
              <w:keepNext/>
              <w:spacing w:after="0" w:line="252" w:lineRule="auto"/>
              <w:jc w:val="center"/>
            </w:pPr>
            <w:r>
              <w:rPr>
                <w:b/>
                <w:color w:val="FFFFFF"/>
                <w:sz w:val="15"/>
              </w:rPr>
              <w:t>Tech</w:t>
            </w:r>
          </w:p>
          <w:p w14:paraId="2E89B08D"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46D9C0" w14:textId="77777777" w:rsidR="00BE3183" w:rsidRDefault="008C707E">
            <w:pPr>
              <w:keepNext/>
              <w:keepNext/>
              <w:spacing w:after="0" w:line="252" w:lineRule="auto"/>
              <w:jc w:val="center"/>
            </w:pPr>
            <w:r>
              <w:rPr>
                <w:b/>
                <w:color w:val="FFFFFF"/>
                <w:sz w:val="15"/>
              </w:rPr>
              <w:t>Agile</w:t>
            </w:r>
          </w:p>
          <w:p w14:paraId="001C945D"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3745FC4" w14:textId="77777777" w:rsidR="00BE3183" w:rsidRDefault="008C707E">
            <w:pPr>
              <w:keepNext/>
              <w:keepNext/>
              <w:spacing w:after="0" w:line="252" w:lineRule="auto"/>
              <w:jc w:val="center"/>
            </w:pPr>
            <w:r>
              <w:rPr>
                <w:b/>
                <w:color w:val="FFFFFF"/>
                <w:sz w:val="15"/>
              </w:rPr>
              <w:t>Research</w:t>
            </w:r>
          </w:p>
          <w:p w14:paraId="028AD3F3"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2F1C8CD"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B12ACE" w14:textId="77777777" w:rsidR="00BE3183" w:rsidRDefault="008C707E">
            <w:pPr>
              <w:keepNext/>
              <w:keepNext/>
              <w:spacing w:after="0" w:line="252" w:lineRule="auto"/>
              <w:jc w:val="center"/>
            </w:pPr>
            <w:r>
              <w:rPr>
                <w:b/>
                <w:color w:val="FFFFFF"/>
                <w:sz w:val="15"/>
              </w:rPr>
              <w:t>Compli-</w:t>
            </w:r>
          </w:p>
          <w:p w14:paraId="17C3F283"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B12ACE" w14:textId="77777777" w:rsidR="00BE3183" w:rsidRDefault="008C707E">
            <w:pPr>
              <w:keepNext/>
              <w:keepNext/>
              <w:spacing w:after="0" w:line="252" w:lineRule="auto"/>
              <w:jc w:val="center"/>
            </w:pPr>
            <w:r>
              <w:rPr>
                <w:b/>
                <w:color w:val="FFFFFF"/>
                <w:sz w:val="15"/>
              </w:rPr>
              <w:t>Finance</w:t>
            </w:r>
          </w:p>
        </w:tc>
      </w:tr>
      <w:tr w:rsidR="00147DA2" w14:paraId="0E4DFA34"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22DE01A0" w14:textId="0E9B49BB" w:rsidR="00147DA2" w:rsidRDefault="72CF422B"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9F122E1" w14:textId="7AA4A77D" w:rsidR="00147DA2" w:rsidRDefault="11FEB000"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2D3DDB6" w14:textId="623657BD" w:rsidR="00147DA2" w:rsidRDefault="14E6D8BE"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ED965D" w14:textId="3A376306" w:rsidR="00147DA2" w:rsidRDefault="14E6D8BE"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9AE4261" w14:textId="7164DDDF"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D355FD9" w14:textId="4053FD8E"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3AAF527" w14:textId="500F5327" w:rsidR="00147DA2" w:rsidRDefault="14E6D8BE"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8BB388" w14:textId="54250A46"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A73447D" w14:textId="47F5A91E" w:rsidR="00147DA2" w:rsidRDefault="14E6D8BE"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31778AE" w14:textId="7AB6701A" w:rsidR="00147DA2" w:rsidRDefault="14E6D8BE"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67D7C0F" w14:textId="6F4D847B" w:rsidR="00147DA2" w:rsidRDefault="02C404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70D24EA" w14:textId="168AD04D" w:rsidR="00147DA2" w:rsidRDefault="02C404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70D24EA" w14:textId="168AD04D" w:rsidR="00147DA2" w:rsidRDefault="02C40465" w:rsidP="1138EE72">
            <w:pPr>
              <w:keepNext/>
              <w:spacing w:after="0" w:line="252" w:lineRule="auto"/>
              <w:jc w:val="center"/>
              <w:rPr>
                <w:b/>
                <w:bCs/>
                <w:color w:val="auto"/>
                <w:sz w:val="18"/>
                <w:szCs w:val="18"/>
              </w:rPr>
            </w:pPr>
            <w:r>
              <w:rPr>
                <w:b/>
                <w:bCs/>
                <w:color w:val="auto"/>
                <w:sz w:val="18"/>
                <w:szCs w:val="18"/>
              </w:rPr>
              <w:t>RI</w:t>
            </w:r>
          </w:p>
        </w:tc>
      </w:tr>
    </w:tbl>
    <w:p w14:paraId="60846485" w14:textId="77777777" w:rsidR="00BE3183" w:rsidRDefault="008C707E">
      <w:pPr>
        <w:keepNext/>
        <w:spacing w:before="120" w:after="120" w:line="288" w:lineRule="auto"/>
      </w:pPr>
      <w:r>
        <w:rPr>
          <w:color w:val="6B7A78"/>
          <w:sz w:val="19"/>
        </w:rPr>
        <w:t>Pull the KPIs defined in Section 1.4 forward. Add baseline, current, and trend. Owner accountable for monthly review.</w:t>
      </w:r>
    </w:p>
    <w:tbl>
      <w:tblPr>
        <w:tblW w:w="0" w:type="auto"/>
        <w:tblLayout w:type="fixed"/>
        <w:tblLook w:val="04A0" w:firstRow="1" w:lastRow="0" w:firstColumn="1" w:lastColumn="0" w:noHBand="0" w:noVBand="1"/>
      </w:tblPr>
      <w:tblGrid>
        <w:gridCol w:w="1368"/>
        <w:gridCol w:w="2448"/>
        <w:gridCol w:w="1368"/>
        <w:gridCol w:w="1368"/>
        <w:gridCol w:w="1368"/>
        <w:gridCol w:w="1440"/>
      </w:tblGrid>
      <w:tr w:rsidR="00BE3183" w14:paraId="395CCBB6" w14:textId="77777777">
        <w:trPr>
          <w:cantSplit/>
        </w:trPr>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2113508" w14:textId="77777777" w:rsidR="00BE3183" w:rsidRDefault="008C707E">
            <w:pPr>
              <w:keepNext/>
              <w:spacing w:after="0"/>
            </w:pPr>
            <w:r>
              <w:rPr>
                <w:b/>
                <w:color w:val="FFFFFF"/>
                <w:sz w:val="19"/>
              </w:rPr>
              <w:t>Category</w:t>
            </w:r>
          </w:p>
        </w:tc>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92C5144" w14:textId="77777777" w:rsidR="00BE3183" w:rsidRDefault="008C707E">
            <w:pPr>
              <w:keepNext/>
              <w:spacing w:after="0"/>
            </w:pPr>
            <w:r>
              <w:rPr>
                <w:b/>
                <w:color w:val="FFFFFF"/>
                <w:sz w:val="19"/>
              </w:rPr>
              <w:t>KPI</w:t>
            </w:r>
          </w:p>
        </w:tc>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43683FB" w14:textId="77777777" w:rsidR="00BE3183" w:rsidRDefault="008C707E">
            <w:pPr>
              <w:keepNext/>
              <w:spacing w:after="0"/>
            </w:pPr>
            <w:r>
              <w:rPr>
                <w:b/>
                <w:color w:val="FFFFFF"/>
                <w:sz w:val="19"/>
              </w:rPr>
              <w:t>Baseline</w:t>
            </w:r>
          </w:p>
        </w:tc>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A720BC7" w14:textId="77777777" w:rsidR="00BE3183" w:rsidRDefault="008C707E">
            <w:pPr>
              <w:keepNext/>
              <w:spacing w:after="0"/>
            </w:pPr>
            <w:r>
              <w:rPr>
                <w:b/>
                <w:color w:val="FFFFFF"/>
                <w:sz w:val="19"/>
              </w:rPr>
              <w:t>Target</w:t>
            </w:r>
          </w:p>
        </w:tc>
        <w:tc>
          <w:tcPr>
            <w:tcW w:w="136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743A91BA" w14:textId="77777777" w:rsidR="00BE3183" w:rsidRDefault="008C707E">
            <w:pPr>
              <w:keepNext/>
              <w:spacing w:after="0"/>
            </w:pPr>
            <w:r>
              <w:rPr>
                <w:b/>
                <w:color w:val="FFFFFF"/>
                <w:sz w:val="19"/>
              </w:rPr>
              <w:t>Current</w:t>
            </w:r>
          </w:p>
        </w:tc>
        <w:tc>
          <w:tcPr>
            <w:tcW w:w="144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05F594DE" w14:textId="77777777" w:rsidR="00BE3183" w:rsidRDefault="008C707E">
            <w:pPr>
              <w:keepNext/>
              <w:spacing w:after="0"/>
            </w:pPr>
            <w:r>
              <w:rPr>
                <w:b/>
                <w:color w:val="FFFFFF"/>
                <w:sz w:val="19"/>
              </w:rPr>
              <w:t>Owner</w:t>
            </w:r>
          </w:p>
        </w:tc>
      </w:tr>
      <w:tr w:rsidR="00BE3183" w14:paraId="5955FC09"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7FFCE66" w14:textId="77777777" w:rsidR="00BE3183" w:rsidRDefault="008C707E">
            <w:pPr>
              <w:spacing w:after="0" w:line="288" w:lineRule="auto"/>
            </w:pPr>
            <w:r>
              <w:rPr>
                <w:sz w:val="19"/>
              </w:rPr>
              <w:t>User</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B9DEB41"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4571267"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69C193"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33FB2B"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37877F" w14:textId="77777777" w:rsidR="00BE3183" w:rsidRDefault="008C707E">
            <w:pPr>
              <w:spacing w:after="0" w:line="288" w:lineRule="auto"/>
            </w:pPr>
            <w:r>
              <w:rPr>
                <w:color w:val="997B00"/>
                <w:sz w:val="19"/>
              </w:rPr>
              <w:t>[Name]</w:t>
            </w:r>
          </w:p>
        </w:tc>
      </w:tr>
      <w:tr w:rsidR="00BE3183" w14:paraId="286C8976"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2B2CA7F" w14:textId="77777777" w:rsidR="00BE3183" w:rsidRDefault="008C707E">
            <w:pPr>
              <w:spacing w:after="0" w:line="288" w:lineRule="auto"/>
            </w:pPr>
            <w:r>
              <w:rPr>
                <w:sz w:val="19"/>
              </w:rPr>
              <w:t>Operational</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00F5330"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F7253D"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25C75F7"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02678A6"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EEF2BB5" w14:textId="77777777" w:rsidR="00BE3183" w:rsidRDefault="008C707E">
            <w:pPr>
              <w:spacing w:after="0" w:line="288" w:lineRule="auto"/>
            </w:pPr>
            <w:r>
              <w:rPr>
                <w:color w:val="997B00"/>
                <w:sz w:val="19"/>
              </w:rPr>
              <w:t>[Name]</w:t>
            </w:r>
          </w:p>
        </w:tc>
      </w:tr>
      <w:tr w:rsidR="00BE3183" w14:paraId="17912769"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6E22B03" w14:textId="77777777" w:rsidR="00BE3183" w:rsidRDefault="008C707E">
            <w:pPr>
              <w:spacing w:after="0" w:line="288" w:lineRule="auto"/>
            </w:pPr>
            <w:r>
              <w:rPr>
                <w:sz w:val="19"/>
              </w:rPr>
              <w:t>Business</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D99064F"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93AD9C"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781A41"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8940EA0"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301CFE4" w14:textId="77777777" w:rsidR="00BE3183" w:rsidRDefault="008C707E">
            <w:pPr>
              <w:spacing w:after="0" w:line="288" w:lineRule="auto"/>
            </w:pPr>
            <w:r>
              <w:rPr>
                <w:color w:val="997B00"/>
                <w:sz w:val="19"/>
              </w:rPr>
              <w:t>[Name]</w:t>
            </w:r>
          </w:p>
        </w:tc>
      </w:tr>
      <w:tr w:rsidR="00BE3183" w14:paraId="348A3F53" w14:textId="77777777">
        <w:trPr>
          <w:cantSplit/>
        </w:trPr>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A1A8DC" w14:textId="77777777" w:rsidR="00BE3183" w:rsidRDefault="008C707E">
            <w:pPr>
              <w:spacing w:after="0" w:line="288" w:lineRule="auto"/>
            </w:pPr>
            <w:r>
              <w:rPr>
                <w:sz w:val="19"/>
              </w:rPr>
              <w:t>Outcome</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2D7BEDC" w14:textId="77777777" w:rsidR="00BE3183" w:rsidRDefault="008C707E">
            <w:pPr>
              <w:spacing w:after="0" w:line="288" w:lineRule="auto"/>
            </w:pPr>
            <w:r>
              <w:rPr>
                <w:color w:val="997B00"/>
                <w:sz w:val="19"/>
              </w:rPr>
              <w:t>[Metric]</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9C1EDF0"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D1FF4D" w14:textId="77777777" w:rsidR="00BE3183" w:rsidRDefault="008C707E">
            <w:pPr>
              <w:spacing w:after="0" w:line="288" w:lineRule="auto"/>
            </w:pPr>
            <w:r>
              <w:rPr>
                <w:color w:val="997B00"/>
                <w:sz w:val="19"/>
              </w:rPr>
              <w:t>[Value]</w:t>
            </w:r>
          </w:p>
        </w:tc>
        <w:tc>
          <w:tcPr>
            <w:tcW w:w="136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3C3B7D" w14:textId="77777777" w:rsidR="00BE3183" w:rsidRDefault="008C707E">
            <w:pPr>
              <w:spacing w:after="0" w:line="288" w:lineRule="auto"/>
            </w:pPr>
            <w:r>
              <w:rPr>
                <w:color w:val="997B00"/>
                <w:sz w:val="19"/>
              </w:rPr>
              <w:t>[Value]</w:t>
            </w:r>
          </w:p>
        </w:tc>
        <w:tc>
          <w:tcPr>
            <w:tcW w:w="144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C2F052" w14:textId="77777777" w:rsidR="00BE3183" w:rsidRDefault="008C707E">
            <w:pPr>
              <w:spacing w:after="0" w:line="288" w:lineRule="auto"/>
            </w:pPr>
            <w:r>
              <w:rPr>
                <w:color w:val="997B00"/>
                <w:sz w:val="19"/>
              </w:rPr>
              <w:t>[Name]</w:t>
            </w:r>
          </w:p>
        </w:tc>
      </w:tr>
    </w:tbl>
    <w:p w14:paraId="36AC1C35" w14:textId="77777777" w:rsidR="00BE3183" w:rsidRDefault="008C707E">
      <w:pPr>
        <w:pBdr>
          <w:bottom w:val="single" w:sz="6" w:space="4" w:color="A9D46F"/>
        </w:pBdr>
        <w:keepNext/>
        <w:keepLines/>
        <w:spacing w:before="360" w:after="140"/>
      </w:pPr>
      <w:r>
        <w:rPr>
          <w:b/>
          <w:color w:val="2F6B0A"/>
          <w:sz w:val="30"/>
        </w:rPr>
        <w:t>6.2  Drift, Feedback Loop &amp; Data Flywheel</w:t>
      </w:r>
    </w:p>
    <w:p w14:paraId="03C2FAEB" w14:textId="77777777" w:rsidR="00BE3183" w:rsidRDefault="66DC0FF8">
      <w:pPr>
        <w:keepNext/>
        <w:spacing w:after="80" w:line="288" w:lineRule="auto"/>
      </w:pPr>
      <w:r>
        <w:rPr>
          <w:color w:val="6B7A78"/>
          <w:sz w:val="18"/>
        </w:rPr>
        <w:t>RAP</w:t>
      </w:r>
      <w:r>
        <w:rPr>
          <w:rFonts w:asciiTheme="minorHAnsi" w:hAnsiTheme="minorHAnsi"/>
          <w:color w:val="6B7A78"/>
          <w:sz w:val="18"/>
          <w:szCs w:val="18"/>
        </w:rPr>
        <w:t>ID for this section  →  R Recommend   A Agree   P Perform   I Input   D Decide</w:t>
      </w:r>
      <w:r>
        <w:rPr>
          <w:color w:val="6B7A78"/>
          <w:sz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68D80977"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A20BECB" w14:textId="77777777" w:rsidR="00BE3183" w:rsidRDefault="008C707E">
            <w:pPr>
              <w:keepNext/>
              <w:keepNext/>
              <w:spacing w:after="0" w:line="252" w:lineRule="auto"/>
              <w:jc w:val="center"/>
            </w:pPr>
            <w:r>
              <w:rPr>
                <w:b/>
                <w:color w:val="FFFFFF"/>
                <w:sz w:val="15"/>
              </w:rPr>
              <w:t>Product</w:t>
            </w:r>
          </w:p>
          <w:p w14:paraId="05445F25"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02C969" w14:textId="77777777" w:rsidR="00BE3183" w:rsidRDefault="008C707E">
            <w:pPr>
              <w:keepNext/>
              <w:keepNext/>
              <w:spacing w:after="0" w:line="252" w:lineRule="auto"/>
              <w:jc w:val="center"/>
            </w:pPr>
            <w:r>
              <w:rPr>
                <w:b/>
                <w:color w:val="FFFFFF"/>
                <w:sz w:val="15"/>
              </w:rPr>
              <w:t>Product</w:t>
            </w:r>
          </w:p>
          <w:p w14:paraId="24F5991D"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CFFAA73" w14:textId="77777777" w:rsidR="00BE3183" w:rsidRDefault="008C707E">
            <w:pPr>
              <w:keepNext/>
              <w:keepNext/>
              <w:spacing w:after="0" w:line="252" w:lineRule="auto"/>
              <w:jc w:val="center"/>
            </w:pPr>
            <w:r>
              <w:rPr>
                <w:b/>
                <w:color w:val="FFFFFF"/>
                <w:sz w:val="15"/>
              </w:rPr>
              <w:t>Product</w:t>
            </w:r>
          </w:p>
          <w:p w14:paraId="773AF177"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4E4D74" w14:textId="77777777" w:rsidR="00BE3183" w:rsidRDefault="008C707E">
            <w:pPr>
              <w:keepNext/>
              <w:keepNext/>
              <w:spacing w:after="0" w:line="252" w:lineRule="auto"/>
              <w:jc w:val="center"/>
            </w:pPr>
            <w:r>
              <w:rPr>
                <w:b/>
                <w:color w:val="FFFFFF"/>
                <w:sz w:val="15"/>
              </w:rPr>
              <w:t>Product</w:t>
            </w:r>
          </w:p>
          <w:p w14:paraId="75FE3247"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DBD783" w14:textId="77777777" w:rsidR="00BE3183" w:rsidRDefault="008C707E">
            <w:pPr>
              <w:keepNext/>
              <w:keepNext/>
              <w:spacing w:after="0" w:line="252" w:lineRule="auto"/>
              <w:jc w:val="center"/>
            </w:pPr>
            <w:r>
              <w:rPr>
                <w:b/>
                <w:color w:val="FFFFFF"/>
                <w:sz w:val="15"/>
              </w:rPr>
              <w:t>Product</w:t>
            </w:r>
          </w:p>
          <w:p w14:paraId="13E790E3"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5AE1534" w14:textId="77777777" w:rsidR="00BE3183" w:rsidRDefault="008C707E">
            <w:pPr>
              <w:keepNext/>
              <w:keepNext/>
              <w:spacing w:after="0" w:line="252" w:lineRule="auto"/>
              <w:jc w:val="center"/>
            </w:pPr>
            <w:r>
              <w:rPr>
                <w:b/>
                <w:color w:val="FFFFFF"/>
                <w:sz w:val="15"/>
              </w:rPr>
              <w:t>Content</w:t>
            </w:r>
          </w:p>
          <w:p w14:paraId="72704354"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7D3ECBE" w14:textId="77777777" w:rsidR="00BE3183" w:rsidRDefault="008C707E">
            <w:pPr>
              <w:keepNext/>
              <w:keepNext/>
              <w:spacing w:after="0" w:line="252" w:lineRule="auto"/>
              <w:jc w:val="center"/>
            </w:pPr>
            <w:r>
              <w:rPr>
                <w:b/>
                <w:color w:val="FFFFFF"/>
                <w:sz w:val="15"/>
              </w:rPr>
              <w:t>BI</w:t>
            </w:r>
          </w:p>
          <w:p w14:paraId="782E1F32"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C6FA9C4" w14:textId="77777777" w:rsidR="00BE3183" w:rsidRDefault="008C707E">
            <w:pPr>
              <w:keepNext/>
              <w:keepNext/>
              <w:spacing w:after="0" w:line="252" w:lineRule="auto"/>
              <w:jc w:val="center"/>
            </w:pPr>
            <w:r>
              <w:rPr>
                <w:b/>
                <w:color w:val="FFFFFF"/>
                <w:sz w:val="15"/>
              </w:rPr>
              <w:t>Tech</w:t>
            </w:r>
          </w:p>
          <w:p w14:paraId="02D08D90"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5D37A1F" w14:textId="77777777" w:rsidR="00BE3183" w:rsidRDefault="008C707E">
            <w:pPr>
              <w:keepNext/>
              <w:keepNext/>
              <w:spacing w:after="0" w:line="252" w:lineRule="auto"/>
              <w:jc w:val="center"/>
            </w:pPr>
            <w:r>
              <w:rPr>
                <w:b/>
                <w:color w:val="FFFFFF"/>
                <w:sz w:val="15"/>
              </w:rPr>
              <w:t>Agile</w:t>
            </w:r>
          </w:p>
          <w:p w14:paraId="6D00C291"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351435" w14:textId="77777777" w:rsidR="00BE3183" w:rsidRDefault="008C707E">
            <w:pPr>
              <w:keepNext/>
              <w:keepNext/>
              <w:spacing w:after="0" w:line="252" w:lineRule="auto"/>
              <w:jc w:val="center"/>
            </w:pPr>
            <w:r>
              <w:rPr>
                <w:b/>
                <w:color w:val="FFFFFF"/>
                <w:sz w:val="15"/>
              </w:rPr>
              <w:t>Research</w:t>
            </w:r>
          </w:p>
          <w:p w14:paraId="7C5525D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99AB613"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47DD7A" w14:textId="77777777" w:rsidR="00BE3183" w:rsidRDefault="008C707E">
            <w:pPr>
              <w:keepNext/>
              <w:keepNext/>
              <w:spacing w:after="0" w:line="252" w:lineRule="auto"/>
              <w:jc w:val="center"/>
            </w:pPr>
            <w:r>
              <w:rPr>
                <w:b/>
                <w:color w:val="FFFFFF"/>
                <w:sz w:val="15"/>
              </w:rPr>
              <w:t>Compli-</w:t>
            </w:r>
          </w:p>
          <w:p w14:paraId="330884B6"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F47DD7A" w14:textId="77777777" w:rsidR="00BE3183" w:rsidRDefault="008C707E">
            <w:pPr>
              <w:keepNext/>
              <w:keepNext/>
              <w:spacing w:after="0" w:line="252" w:lineRule="auto"/>
              <w:jc w:val="center"/>
            </w:pPr>
            <w:r>
              <w:rPr>
                <w:b/>
                <w:color w:val="FFFFFF"/>
                <w:sz w:val="15"/>
              </w:rPr>
              <w:t>Finance</w:t>
            </w:r>
          </w:p>
        </w:tc>
      </w:tr>
      <w:tr w:rsidR="00544E67" w14:paraId="74678A09"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42F001C8" w14:textId="6FFBE2C9" w:rsidR="00544E67" w:rsidRDefault="72CF422B"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C81308C" w14:textId="5D157E33" w:rsidR="00544E67" w:rsidRDefault="72CF422B"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3302AFF" w14:textId="7417E572" w:rsidR="00544E67" w:rsidRDefault="72CF422B"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9EE650E" w14:textId="0E973485"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9A7C3EB" w14:textId="2E9A7ED8"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13F58C" w14:textId="5709A6D0"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CBFDA45" w14:textId="54A894B1" w:rsidR="00544E67" w:rsidRDefault="72CF422B"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7255DCF" w14:textId="29885307" w:rsidR="00544E67" w:rsidRDefault="72CF422B"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F8CB8BF" w14:textId="2CD30354" w:rsidR="00544E67" w:rsidRDefault="72CF422B"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4985C78" w14:textId="6F082051" w:rsidR="00544E67" w:rsidRDefault="72CF422B" w:rsidP="1138EE72">
            <w:pPr>
              <w:keepNext/>
              <w:spacing w:after="0" w:line="252" w:lineRule="auto"/>
              <w:jc w:val="center"/>
              <w:rPr>
                <w:b/>
                <w:bCs/>
                <w:color w:val="auto"/>
                <w:sz w:val="18"/>
                <w:szCs w:val="18"/>
              </w:rPr>
            </w:pPr>
            <w:r>
              <w:rPr>
                <w:b/>
                <w:bCs/>
                <w:color w:val="auto"/>
                <w:sz w:val="18"/>
                <w:szCs w:val="18"/>
              </w:rPr>
              <w:t>RAPI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4201C6B" w14:textId="3BD0055B"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EEF10E2" w14:textId="26EDA5B8" w:rsidR="00544E67" w:rsidRDefault="72CF422B"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EEF10E2" w14:textId="26EDA5B8" w:rsidR="00544E67" w:rsidRDefault="72CF422B" w:rsidP="1138EE72">
            <w:pPr>
              <w:keepNext/>
              <w:spacing w:after="0" w:line="252" w:lineRule="auto"/>
              <w:jc w:val="center"/>
              <w:rPr>
                <w:b/>
                <w:bCs/>
                <w:color w:val="auto"/>
                <w:sz w:val="18"/>
                <w:szCs w:val="18"/>
              </w:rPr>
            </w:pPr>
            <w:r>
              <w:rPr>
                <w:b/>
                <w:bCs/>
                <w:color w:val="auto"/>
                <w:sz w:val="18"/>
                <w:szCs w:val="18"/>
              </w:rPr>
              <w:t>RI</w:t>
            </w:r>
          </w:p>
        </w:tc>
      </w:tr>
    </w:tbl>
    <w:p w14:paraId="4327769A" w14:textId="77777777" w:rsidR="00BE3183" w:rsidRDefault="008C707E">
      <w:pPr>
        <w:keepNext/>
        <w:spacing w:before="120" w:after="120" w:line="288" w:lineRule="auto"/>
      </w:pPr>
      <w:r>
        <w:rPr>
          <w:color w:val="6B7A78"/>
          <w:sz w:val="19"/>
        </w:rPr>
        <w:t>Continuous discipline — track drift, capture corrections, retrain on cadence. Same applies to AI and non-AI products: signals → labels → improvements → retest.</w:t>
      </w:r>
    </w:p>
    <w:tbl>
      <w:tblPr>
        <w:tblW w:w="0" w:type="auto"/>
        <w:tblLayout w:type="fixed"/>
        <w:tblLook w:val="04A0" w:firstRow="1" w:lastRow="0" w:firstColumn="1" w:lastColumn="0" w:noHBand="0" w:noVBand="1"/>
      </w:tblPr>
      <w:tblGrid>
        <w:gridCol w:w="2448"/>
        <w:gridCol w:w="3600"/>
        <w:gridCol w:w="3312"/>
      </w:tblGrid>
      <w:tr w:rsidR="00BE3183" w14:paraId="2B071C80" w14:textId="77777777">
        <w:trPr>
          <w:cantSplit/>
        </w:trPr>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5BFDCB09" w14:textId="77777777" w:rsidR="00BE3183" w:rsidRDefault="008C707E">
            <w:pPr>
              <w:keepNext/>
              <w:spacing w:after="0"/>
            </w:pPr>
            <w:r>
              <w:rPr>
                <w:b/>
                <w:color w:val="FFFFFF"/>
                <w:sz w:val="19"/>
              </w:rPr>
              <w:t>Element</w:t>
            </w:r>
          </w:p>
        </w:tc>
        <w:tc>
          <w:tcPr>
            <w:tcW w:w="3600"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262F0FC" w14:textId="77777777" w:rsidR="00BE3183" w:rsidRDefault="008C707E">
            <w:pPr>
              <w:keepNext/>
              <w:spacing w:after="0"/>
            </w:pPr>
            <w:r>
              <w:rPr>
                <w:b/>
                <w:color w:val="FFFFFF"/>
                <w:sz w:val="19"/>
              </w:rPr>
              <w:t>Description</w:t>
            </w:r>
          </w:p>
        </w:tc>
        <w:tc>
          <w:tcPr>
            <w:tcW w:w="331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18C3CFC9" w14:textId="77777777" w:rsidR="00BE3183" w:rsidRDefault="008C707E">
            <w:pPr>
              <w:keepNext/>
              <w:spacing w:after="0"/>
            </w:pPr>
            <w:r>
              <w:rPr>
                <w:b/>
                <w:color w:val="FFFFFF"/>
                <w:sz w:val="19"/>
              </w:rPr>
              <w:t>Your Input</w:t>
            </w:r>
          </w:p>
        </w:tc>
      </w:tr>
      <w:tr w:rsidR="00BE3183" w14:paraId="5E882AA9"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ADD231B" w14:textId="77777777" w:rsidR="00BE3183" w:rsidRDefault="008C707E">
            <w:pPr>
              <w:spacing w:after="0" w:line="288" w:lineRule="auto"/>
            </w:pPr>
            <w:r>
              <w:rPr>
                <w:sz w:val="19"/>
              </w:rPr>
              <w:t>Drift Watch</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989D06" w14:textId="77777777" w:rsidR="00BE3183" w:rsidRDefault="008C707E">
            <w:pPr>
              <w:spacing w:after="0" w:line="288" w:lineRule="auto"/>
            </w:pPr>
            <w:r>
              <w:rPr>
                <w:sz w:val="19"/>
              </w:rPr>
              <w:t>What triggers re-evaluation</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9CCBD55" w14:textId="77777777" w:rsidR="00BE3183" w:rsidRDefault="008C707E">
            <w:pPr>
              <w:spacing w:after="0" w:line="288" w:lineRule="auto"/>
            </w:pPr>
            <w:r>
              <w:rPr>
                <w:color w:val="997B00"/>
                <w:sz w:val="19"/>
              </w:rPr>
              <w:t>[e.g. 10% relative drop in single success metric over 7 days]</w:t>
            </w:r>
          </w:p>
        </w:tc>
      </w:tr>
      <w:tr w:rsidR="00BE3183" w14:paraId="6BA6F53A"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8D98BDC" w14:textId="77777777" w:rsidR="00BE3183" w:rsidRDefault="008C707E">
            <w:pPr>
              <w:spacing w:after="0" w:line="288" w:lineRule="auto"/>
            </w:pPr>
            <w:r>
              <w:rPr>
                <w:sz w:val="19"/>
              </w:rPr>
              <w:t>Feedback Capture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D73111" w14:textId="77777777" w:rsidR="00BE3183" w:rsidRDefault="008C707E">
            <w:pPr>
              <w:spacing w:after="0" w:line="288" w:lineRule="auto"/>
            </w:pPr>
            <w:r>
              <w:rPr>
                <w:sz w:val="19"/>
              </w:rPr>
              <w:t>How users tell us we’re wrong</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6823138" w14:textId="77777777" w:rsidR="00BE3183" w:rsidRDefault="008C707E">
            <w:pPr>
              <w:spacing w:after="0" w:line="288" w:lineRule="auto"/>
            </w:pPr>
            <w:r>
              <w:rPr>
                <w:color w:val="997B00"/>
                <w:sz w:val="19"/>
              </w:rPr>
              <w:t>[In-product feedback UX + complaint path + sample of session recordings]</w:t>
            </w:r>
          </w:p>
        </w:tc>
      </w:tr>
      <w:tr w:rsidR="00BE3183" w14:paraId="76C723B6"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F1AA1A3" w14:textId="77777777" w:rsidR="00BE3183" w:rsidRDefault="008C707E">
            <w:pPr>
              <w:spacing w:after="0" w:line="288" w:lineRule="auto"/>
            </w:pPr>
            <w:r>
              <w:rPr>
                <w:sz w:val="19"/>
              </w:rPr>
              <w:t>Insight Reuse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BB7D5E3" w14:textId="77777777" w:rsidR="00BE3183" w:rsidRDefault="008C707E">
            <w:pPr>
              <w:spacing w:after="0" w:line="288" w:lineRule="auto"/>
            </w:pPr>
            <w:r>
              <w:rPr>
                <w:sz w:val="19"/>
              </w:rPr>
              <w:t>Where learnings are catalogued for future Discovery</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695400E" w14:textId="77777777" w:rsidR="00BE3183" w:rsidRDefault="008C707E">
            <w:pPr>
              <w:spacing w:after="0" w:line="288" w:lineRule="auto"/>
            </w:pPr>
            <w:r>
              <w:rPr>
                <w:color w:val="997B00"/>
                <w:sz w:val="19"/>
              </w:rPr>
              <w:t>[Research repo / Dovetail / shared insight library]</w:t>
            </w:r>
          </w:p>
        </w:tc>
      </w:tr>
      <w:tr w:rsidR="00BE3183" w14:paraId="774DDF2B"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0B1FA06" w14:textId="77777777" w:rsidR="00BE3183" w:rsidRDefault="008C707E">
            <w:pPr>
              <w:spacing w:after="0" w:line="288" w:lineRule="auto"/>
            </w:pPr>
            <w:r>
              <w:rPr>
                <w:sz w:val="19"/>
              </w:rPr>
              <w:t>Retraining / Iteration cadence</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6D18A3A" w14:textId="77777777" w:rsidR="00BE3183" w:rsidRDefault="008C707E">
            <w:pPr>
              <w:spacing w:after="0" w:line="288" w:lineRule="auto"/>
            </w:pPr>
            <w:r>
              <w:rPr>
                <w:sz w:val="19"/>
              </w:rPr>
              <w:t>How often and on what trigger</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B0A8F0" w14:textId="77777777" w:rsidR="00BE3183" w:rsidRDefault="008C707E">
            <w:pPr>
              <w:spacing w:after="0" w:line="288" w:lineRule="auto"/>
            </w:pPr>
            <w:r>
              <w:rPr>
                <w:color w:val="997B00"/>
                <w:sz w:val="19"/>
              </w:rPr>
              <w:t>[Monthly · quarterly · event-driven]</w:t>
            </w:r>
          </w:p>
        </w:tc>
      </w:tr>
      <w:tr w:rsidR="00BE3183" w14:paraId="45195622"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177689D" w14:textId="77777777" w:rsidR="00BE3183" w:rsidRDefault="008C707E">
            <w:pPr>
              <w:spacing w:after="0" w:line="288" w:lineRule="auto"/>
            </w:pPr>
            <w:r>
              <w:rPr>
                <w:sz w:val="19"/>
              </w:rPr>
              <w:t>Compounding KPI</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F50967" w14:textId="77777777" w:rsidR="00BE3183" w:rsidRDefault="008C707E">
            <w:pPr>
              <w:spacing w:after="0" w:line="288" w:lineRule="auto"/>
            </w:pPr>
            <w:r>
              <w:rPr>
                <w:sz w:val="19"/>
              </w:rPr>
              <w:t>The single metric that proves the loop works</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F76A15D" w14:textId="77777777" w:rsidR="00BE3183" w:rsidRDefault="008C707E">
            <w:pPr>
              <w:spacing w:after="0" w:line="288" w:lineRule="auto"/>
            </w:pPr>
            <w:r>
              <w:rPr>
                <w:color w:val="997B00"/>
                <w:sz w:val="19"/>
              </w:rPr>
              <w:t>[Improves quarter over quarter]</w:t>
            </w:r>
          </w:p>
        </w:tc>
      </w:tr>
      <w:tr w:rsidR="00BE3183" w14:paraId="356F7CB5" w14:textId="77777777">
        <w:trPr>
          <w:cantSplit/>
        </w:trPr>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780A3F06" w14:textId="77777777" w:rsidR="00BE3183" w:rsidRDefault="008C707E">
            <w:pPr>
              <w:spacing w:after="0" w:line="288" w:lineRule="auto"/>
            </w:pPr>
            <w:r>
              <w:rPr>
                <w:sz w:val="19"/>
              </w:rPr>
              <w:lastRenderedPageBreak/>
              <w:t>Kill switch / Sunset trigger</w:t>
            </w:r>
          </w:p>
        </w:tc>
        <w:tc>
          <w:tcPr>
            <w:tcW w:w="360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C20BFDE" w14:textId="77777777" w:rsidR="00BE3183" w:rsidRDefault="008C707E">
            <w:pPr>
              <w:spacing w:after="0" w:line="288" w:lineRule="auto"/>
            </w:pPr>
            <w:r>
              <w:rPr>
                <w:sz w:val="19"/>
              </w:rPr>
              <w:t>Conditions to disable or sunset (from Sec 1.4)</w:t>
            </w:r>
          </w:p>
        </w:tc>
        <w:tc>
          <w:tcPr>
            <w:tcW w:w="331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F6D76B2" w14:textId="77777777" w:rsidR="00BE3183" w:rsidRDefault="008C707E">
            <w:pPr>
              <w:spacing w:after="0" w:line="288" w:lineRule="auto"/>
            </w:pPr>
            <w:r>
              <w:rPr>
                <w:color w:val="997B00"/>
                <w:sz w:val="19"/>
              </w:rPr>
              <w:t>[Threshold + decision owner + review date]</w:t>
            </w:r>
          </w:p>
        </w:tc>
      </w:tr>
    </w:tbl>
    <w:p>
      <w:pPr>
        <w:keepNext/>
        <w:spacing w:before="80" w:after="40" w:line="259" w:lineRule="auto"/>
      </w:pPr>
      <w:r>
        <w:rPr>
          <w:rFonts w:ascii="Aptos" w:hAnsi="Aptos" w:cs="Aptos"/>
          <w:b/>
          <w:i w:val="0"/>
          <w:color w:val="1F2A24"/>
          <w:sz w:val="16"/>
          <w:szCs w:val="16"/>
        </w:rPr>
        <w:t xml:space="preserve">Input table for 6.2 (harness edition; the canonical text above is unchanged)</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Signal</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Current reading</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Threshold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Trend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70" w:type="dxa"/>
              <w:left w:w="110" w:type="dxa"/>
              <w:bottom w:w="70" w:type="dxa"/>
              <w:right w:w="110" w:type="dxa"/>
            </w:tcMar>
          </w:tcPr>
          <w:p>
            <w:pPr>
              <w:keepNext/>
              <w:spacing w:before="0" w:after="0" w:line="259" w:lineRule="auto"/>
            </w:pPr>
            <w:r>
              <w:rPr>
                <w:rFonts w:ascii="Aptos" w:hAnsi="Aptos" w:cs="Aptos"/>
                <w:b/>
                <w:i w:val="0"/>
                <w:color w:val="1F2A24"/>
                <w:sz w:val="16"/>
                <w:szCs w:val="16"/>
              </w:rPr>
              <w:t xml:space="preserve">Owner</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[QM-01 from 3.5]</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Customer feedback</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Support tickets</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Data quality</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70" w:type="dxa"/>
              <w:left w:w="110" w:type="dxa"/>
              <w:bottom w:w="70" w:type="dxa"/>
              <w:right w:w="110" w:type="dxa"/>
            </w:tcMar>
          </w:tcPr>
          <w:p>
            <w:pPr>
              <w:spacing w:before="0" w:after="0" w:line="259" w:lineRule="auto"/>
            </w:pPr>
            <w:r>
              <w:rPr>
                <w:rFonts w:ascii="Aptos" w:hAnsi="Aptos" w:cs="Aptos"/>
                <w:b w:val="0"/>
                <w:i w:val="0"/>
                <w:color w:val="2A2A2A"/>
                <w:sz w:val="16"/>
                <w:szCs w:val="16"/>
              </w:rPr>
              <w:t xml:space="preserve">[ ]</w:t>
            </w:r>
          </w:p>
        </w:tc>
      </w:tr>
    </w:tbl>
    <w:p>
      <w:pPr>
        <w:spacing w:before="0" w:after="40" w:line="240" w:lineRule="auto"/>
      </w:pPr>
    </w:p>
    <w:p w14:paraId="110FF0C4" w14:textId="77777777" w:rsidR="00BE3183" w:rsidRDefault="008C707E">
      <w:pPr>
        <w:pBdr>
          <w:bottom w:val="single" w:sz="6" w:space="4" w:color="A9D46F"/>
        </w:pBdr>
        <w:keepNext/>
        <w:keepLines/>
        <w:spacing w:before="360" w:after="140"/>
      </w:pPr>
      <w:r>
        <w:rPr>
          <w:b/>
          <w:color w:val="2F6B0A"/>
          <w:sz w:val="30"/>
        </w:rPr>
        <w:t>6.3  Post-Launch Evaluation (90-Day)</w:t>
      </w:r>
    </w:p>
    <w:p w14:paraId="2B944DD8" w14:textId="77777777" w:rsidR="00BE3183" w:rsidRDefault="4E27AD5F" w:rsidP="4E27AD5F">
      <w:pPr>
        <w:keepNext/>
        <w:spacing w:after="80" w:line="288" w:lineRule="auto"/>
        <w:rPr>
          <w:color w:val="6B7A78"/>
          <w:sz w:val="18"/>
          <w:szCs w:val="18"/>
        </w:rPr>
      </w:pPr>
      <w:r>
        <w:rPr>
          <w:color w:val="6B7A78"/>
          <w:sz w:val="18"/>
          <w:szCs w:val="18"/>
        </w:rPr>
        <w:t>R</w:t>
      </w:r>
      <w:r>
        <w:rPr>
          <w:rFonts w:asciiTheme="minorHAnsi" w:hAnsiTheme="minorHAnsi"/>
          <w:color w:val="6B7A78"/>
          <w:sz w:val="18"/>
          <w:szCs w:val="18"/>
        </w:rPr>
        <w:t xml:space="preserve">APID for this section  →  R Recommend   A Agree   P Perform   I Input   D Decide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771B7AEF"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37B2B9C" w14:textId="77777777" w:rsidR="00BE3183" w:rsidRDefault="008C707E">
            <w:pPr>
              <w:keepNext/>
              <w:keepNext/>
              <w:spacing w:after="0" w:line="252" w:lineRule="auto"/>
              <w:jc w:val="center"/>
            </w:pPr>
            <w:r>
              <w:rPr>
                <w:b/>
                <w:color w:val="FFFFFF"/>
                <w:sz w:val="15"/>
              </w:rPr>
              <w:t>Product</w:t>
            </w:r>
          </w:p>
          <w:p w14:paraId="5744FF33"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CFF2737" w14:textId="77777777" w:rsidR="00BE3183" w:rsidRDefault="008C707E">
            <w:pPr>
              <w:keepNext/>
              <w:keepNext/>
              <w:spacing w:after="0" w:line="252" w:lineRule="auto"/>
              <w:jc w:val="center"/>
            </w:pPr>
            <w:r>
              <w:rPr>
                <w:b/>
                <w:color w:val="FFFFFF"/>
                <w:sz w:val="15"/>
              </w:rPr>
              <w:t>Product</w:t>
            </w:r>
          </w:p>
          <w:p w14:paraId="33901ABC"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A5E6927" w14:textId="77777777" w:rsidR="00BE3183" w:rsidRDefault="008C707E">
            <w:pPr>
              <w:keepNext/>
              <w:keepNext/>
              <w:spacing w:after="0" w:line="252" w:lineRule="auto"/>
              <w:jc w:val="center"/>
            </w:pPr>
            <w:r>
              <w:rPr>
                <w:b/>
                <w:color w:val="FFFFFF"/>
                <w:sz w:val="15"/>
              </w:rPr>
              <w:t>Product</w:t>
            </w:r>
          </w:p>
          <w:p w14:paraId="52F4C240"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2CCFD3A" w14:textId="77777777" w:rsidR="00BE3183" w:rsidRDefault="008C707E">
            <w:pPr>
              <w:keepNext/>
              <w:keepNext/>
              <w:spacing w:after="0" w:line="252" w:lineRule="auto"/>
              <w:jc w:val="center"/>
            </w:pPr>
            <w:r>
              <w:rPr>
                <w:b/>
                <w:color w:val="FFFFFF"/>
                <w:sz w:val="15"/>
              </w:rPr>
              <w:t>Product</w:t>
            </w:r>
          </w:p>
          <w:p w14:paraId="5D1B43BB"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A023678" w14:textId="77777777" w:rsidR="00BE3183" w:rsidRDefault="008C707E">
            <w:pPr>
              <w:keepNext/>
              <w:keepNext/>
              <w:spacing w:after="0" w:line="252" w:lineRule="auto"/>
              <w:jc w:val="center"/>
            </w:pPr>
            <w:r>
              <w:rPr>
                <w:b/>
                <w:color w:val="FFFFFF"/>
                <w:sz w:val="15"/>
              </w:rPr>
              <w:t>Product</w:t>
            </w:r>
          </w:p>
          <w:p w14:paraId="41F09C1E"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6A214C6" w14:textId="77777777" w:rsidR="00BE3183" w:rsidRDefault="008C707E">
            <w:pPr>
              <w:keepNext/>
              <w:keepNext/>
              <w:spacing w:after="0" w:line="252" w:lineRule="auto"/>
              <w:jc w:val="center"/>
            </w:pPr>
            <w:r>
              <w:rPr>
                <w:b/>
                <w:color w:val="FFFFFF"/>
                <w:sz w:val="15"/>
              </w:rPr>
              <w:t>Content</w:t>
            </w:r>
          </w:p>
          <w:p w14:paraId="5303BCA8"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16952DF" w14:textId="77777777" w:rsidR="00BE3183" w:rsidRDefault="008C707E">
            <w:pPr>
              <w:keepNext/>
              <w:keepNext/>
              <w:spacing w:after="0" w:line="252" w:lineRule="auto"/>
              <w:jc w:val="center"/>
            </w:pPr>
            <w:r>
              <w:rPr>
                <w:b/>
                <w:color w:val="FFFFFF"/>
                <w:sz w:val="15"/>
              </w:rPr>
              <w:t>BI</w:t>
            </w:r>
          </w:p>
          <w:p w14:paraId="509D06AF"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31640F7" w14:textId="77777777" w:rsidR="00BE3183" w:rsidRDefault="008C707E">
            <w:pPr>
              <w:keepNext/>
              <w:keepNext/>
              <w:spacing w:after="0" w:line="252" w:lineRule="auto"/>
              <w:jc w:val="center"/>
            </w:pPr>
            <w:r>
              <w:rPr>
                <w:b/>
                <w:color w:val="FFFFFF"/>
                <w:sz w:val="15"/>
              </w:rPr>
              <w:t>Tech</w:t>
            </w:r>
          </w:p>
          <w:p w14:paraId="77C711F4"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08AFC2" w14:textId="77777777" w:rsidR="00BE3183" w:rsidRDefault="008C707E">
            <w:pPr>
              <w:keepNext/>
              <w:keepNext/>
              <w:spacing w:after="0" w:line="252" w:lineRule="auto"/>
              <w:jc w:val="center"/>
            </w:pPr>
            <w:r>
              <w:rPr>
                <w:b/>
                <w:color w:val="FFFFFF"/>
                <w:sz w:val="15"/>
              </w:rPr>
              <w:t>Agile</w:t>
            </w:r>
          </w:p>
          <w:p w14:paraId="074B7188"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44F2FE4" w14:textId="77777777" w:rsidR="00BE3183" w:rsidRDefault="008C707E">
            <w:pPr>
              <w:keepNext/>
              <w:keepNext/>
              <w:spacing w:after="0" w:line="252" w:lineRule="auto"/>
              <w:jc w:val="center"/>
            </w:pPr>
            <w:r>
              <w:rPr>
                <w:b/>
                <w:color w:val="FFFFFF"/>
                <w:sz w:val="15"/>
              </w:rPr>
              <w:t>Research</w:t>
            </w:r>
          </w:p>
          <w:p w14:paraId="1CED3498"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3075AF2"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38EACD" w14:textId="77777777" w:rsidR="00BE3183" w:rsidRDefault="008C707E">
            <w:pPr>
              <w:keepNext/>
              <w:keepNext/>
              <w:spacing w:after="0" w:line="252" w:lineRule="auto"/>
              <w:jc w:val="center"/>
            </w:pPr>
            <w:r>
              <w:rPr>
                <w:b/>
                <w:color w:val="FFFFFF"/>
                <w:sz w:val="15"/>
              </w:rPr>
              <w:t>Compli-</w:t>
            </w:r>
          </w:p>
          <w:p w14:paraId="0E94A21A"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C38EACD" w14:textId="77777777" w:rsidR="00BE3183" w:rsidRDefault="008C707E">
            <w:pPr>
              <w:keepNext/>
              <w:keepNext/>
              <w:spacing w:after="0" w:line="252" w:lineRule="auto"/>
              <w:jc w:val="center"/>
            </w:pPr>
            <w:r>
              <w:rPr>
                <w:b/>
                <w:color w:val="FFFFFF"/>
                <w:sz w:val="15"/>
              </w:rPr>
              <w:t>Finance</w:t>
            </w:r>
          </w:p>
        </w:tc>
      </w:tr>
      <w:tr w:rsidR="00F25915" w14:paraId="3266A93A"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74482B91" w14:textId="0459F5D5"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FBC468D" w14:textId="37905ACB"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4EB3FDA" w14:textId="3F46A2A3" w:rsidR="00F25915" w:rsidRDefault="7FF02D65"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FFD639E" w14:textId="338338A1"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6E35A93" w14:textId="0BAD789A"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B167964" w14:textId="0AD36B06"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83BCFD1" w14:textId="5E323D8E"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9A03A46" w14:textId="1AD21C02"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2E875DC" w14:textId="70B07EB2"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AFE3815" w14:textId="22DE613F"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5BA828E" w14:textId="2B52C053"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F2F3DE7" w14:textId="0FB4C9AA"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F2F3DE7" w14:textId="0FB4C9AA" w:rsidR="00F25915" w:rsidRDefault="7FF02D65" w:rsidP="1138EE72">
            <w:pPr>
              <w:keepNext/>
              <w:spacing w:after="0" w:line="252" w:lineRule="auto"/>
              <w:jc w:val="center"/>
              <w:rPr>
                <w:b/>
                <w:bCs/>
                <w:color w:val="auto"/>
                <w:sz w:val="18"/>
                <w:szCs w:val="18"/>
              </w:rPr>
            </w:pPr>
            <w:r>
              <w:rPr>
                <w:b/>
                <w:bCs/>
                <w:color w:val="auto"/>
                <w:sz w:val="18"/>
                <w:szCs w:val="18"/>
              </w:rPr>
              <w:t>RI</w:t>
            </w:r>
          </w:p>
        </w:tc>
      </w:tr>
    </w:tbl>
    <w:p w14:paraId="2776D589" w14:textId="77777777" w:rsidR="00BE3183" w:rsidRDefault="008C707E">
      <w:pPr>
        <w:keepNext/>
        <w:spacing w:before="120" w:after="120" w:line="288" w:lineRule="auto"/>
      </w:pPr>
      <w:r>
        <w:rPr>
          <w:color w:val="6B7A78"/>
          <w:sz w:val="19"/>
        </w:rPr>
        <w:t>90 days after launch. Audit whether the product met intent — yes/no with evidence. The Scale / Fix / Sunset decision itself is made in Section 6.4.</w:t>
      </w:r>
    </w:p>
    <w:tbl>
      <w:tblPr>
        <w:tblW w:w="0" w:type="auto"/>
        <w:tblLayout w:type="fixed"/>
        <w:tblLook w:val="04A0" w:firstRow="1" w:lastRow="0" w:firstColumn="1" w:lastColumn="0" w:noHBand="0" w:noVBand="1"/>
      </w:tblPr>
      <w:tblGrid>
        <w:gridCol w:w="3024"/>
        <w:gridCol w:w="6336"/>
      </w:tblGrid>
      <w:tr w:rsidR="00BE3183" w14:paraId="270AABC7"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4EABCD8" w14:textId="77777777" w:rsidR="00BE3183" w:rsidRDefault="008C707E">
            <w:pPr>
              <w:keepNext/>
              <w:spacing w:after="40"/>
            </w:pPr>
            <w:r>
              <w:rPr>
                <w:b/>
                <w:color w:val="1F2A24"/>
              </w:rPr>
              <w:t>Did we meet the success metric?</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0C5B564E" w14:textId="77777777" w:rsidR="00BE3183" w:rsidRDefault="008C707E">
            <w:pPr>
              <w:keepNext/>
              <w:spacing w:after="0" w:line="288" w:lineRule="auto"/>
            </w:pPr>
            <w:r>
              <w:rPr>
                <w:color w:val="997B00"/>
              </w:rPr>
              <w:t>[Yes / No, with evidence — current vs. target. From Section 1.4 single success metric.]</w:t>
            </w:r>
          </w:p>
        </w:tc>
      </w:tr>
      <w:tr w:rsidR="00BE3183" w14:paraId="3CE28FA2"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F6CC908" w14:textId="77777777" w:rsidR="00BE3183" w:rsidRDefault="008C707E">
            <w:pPr>
              <w:spacing w:after="40"/>
            </w:pPr>
            <w:r>
              <w:rPr>
                <w:b/>
                <w:color w:val="1F2A24"/>
              </w:rPr>
              <w:t>Did we move the OKR?</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6B692CA4" w14:textId="77777777" w:rsidR="00BE3183" w:rsidRDefault="008C707E">
            <w:pPr>
              <w:spacing w:after="0" w:line="288" w:lineRule="auto"/>
            </w:pPr>
            <w:r>
              <w:rPr>
                <w:color w:val="997B00"/>
              </w:rPr>
              <w:t>[Yes / No, with evidence — quantified contribution. From Section 2.4 primary OKR alignment.]</w:t>
            </w:r>
          </w:p>
        </w:tc>
      </w:tr>
      <w:tr w:rsidR="00BE3183" w14:paraId="507413FE"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AACFDA9" w14:textId="77777777" w:rsidR="00BE3183" w:rsidRDefault="008C707E">
            <w:pPr>
              <w:spacing w:after="40"/>
            </w:pPr>
            <w:r>
              <w:rPr>
                <w:b/>
                <w:color w:val="1F2A24"/>
              </w:rPr>
              <w:t>What did we learn about the customer archetype?</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398C24FF" w14:textId="77777777" w:rsidR="00BE3183" w:rsidRDefault="008C707E">
            <w:pPr>
              <w:spacing w:after="0" w:line="288" w:lineRule="auto"/>
            </w:pPr>
            <w:r>
              <w:rPr>
                <w:color w:val="997B00"/>
              </w:rPr>
              <w:t>[3 insights that change our model of the user. Feeds future Discovery.]</w:t>
            </w:r>
          </w:p>
        </w:tc>
      </w:tr>
      <w:tr w:rsidR="00BE3183" w14:paraId="17EA5561" w14:textId="77777777">
        <w:trPr>
          <w:cantSplit/>
        </w:trPr>
        <w:tc>
          <w:tcPr>
            <w:tcW w:w="3024" w:type="dxa"/>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102FCA72" w14:textId="77777777" w:rsidR="00BE3183" w:rsidRDefault="008C707E">
            <w:pPr>
              <w:spacing w:after="40"/>
            </w:pPr>
            <w:r>
              <w:rPr>
                <w:b/>
                <w:color w:val="1F2A24"/>
              </w:rPr>
              <w:t>What broke that we didn’t predict?</w:t>
            </w:r>
          </w:p>
        </w:tc>
        <w:tc>
          <w:tcPr>
            <w:tcW w:w="6336" w:type="dxa"/>
            <w:tcBorders>
              <w:top w:val="single" w:sz="4" w:space="0" w:color="D0D6D5"/>
              <w:left w:val="single" w:sz="4" w:space="0" w:color="D0D6D5"/>
              <w:bottom w:val="single" w:sz="4" w:space="0" w:color="D0D6D5"/>
              <w:right w:val="single" w:sz="4" w:space="0" w:color="D0D6D5"/>
            </w:tcBorders>
            <w:shd w:val="clear" w:color="auto" w:fill="FFFFFF"/>
            <w:tcMar>
              <w:top w:w="90" w:type="dxa"/>
              <w:left w:w="120" w:type="dxa"/>
              <w:bottom w:w="90" w:type="dxa"/>
              <w:right w:w="120" w:type="dxa"/>
            </w:tcMar>
          </w:tcPr>
          <w:p w14:paraId="147642B8" w14:textId="77777777" w:rsidR="00BE3183" w:rsidRDefault="008C707E">
            <w:pPr>
              <w:spacing w:after="0" w:line="288" w:lineRule="auto"/>
            </w:pPr>
            <w:r>
              <w:rPr>
                <w:color w:val="997B00"/>
              </w:rPr>
              <w:t>[Defects, complaints, unintended consequences. Required for institutional learning.]</w:t>
            </w:r>
          </w:p>
        </w:tc>
      </w:tr>
    </w:tbl>
    <w:p w14:paraId="13DA1720" w14:textId="77777777" w:rsidR="00BE3183" w:rsidRDefault="008C707E">
      <w:pPr>
        <w:pBdr>
          <w:bottom w:val="single" w:sz="6" w:space="4" w:color="A9D46F"/>
        </w:pBdr>
        <w:keepNext/>
        <w:keepLines/>
        <w:spacing w:before="360" w:after="140"/>
      </w:pPr>
      <w:r>
        <w:rPr>
          <w:b/>
          <w:color w:val="2F6B0A"/>
          <w:sz w:val="30"/>
        </w:rPr>
        <w:t>6.4  Scale / Fix / Sunset</w:t>
      </w:r>
    </w:p>
    <w:p w14:paraId="30B5D289" w14:textId="77777777" w:rsidR="00BE3183" w:rsidRDefault="4E27AD5F">
      <w:pPr>
        <w:keepNext/>
        <w:spacing w:after="80" w:line="288" w:lineRule="auto"/>
      </w:pPr>
      <w:r>
        <w:rPr>
          <w:color w:val="6B7A78"/>
          <w:sz w:val="18"/>
          <w:szCs w:val="18"/>
        </w:rPr>
        <w:t>RAP</w:t>
      </w:r>
      <w:r>
        <w:rPr>
          <w:rFonts w:asciiTheme="minorHAnsi" w:hAnsiTheme="minorHAnsi"/>
          <w:color w:val="6B7A78"/>
          <w:sz w:val="18"/>
          <w:szCs w:val="18"/>
        </w:rPr>
        <w:t xml:space="preserve">ID for this section  →  R Recommend   A Agree   P Perform   I Input   D Decide </w:t>
      </w:r>
      <w:r>
        <w:rPr>
          <w:color w:val="6B7A78"/>
          <w:sz w:val="18"/>
          <w:szCs w:val="18"/>
        </w:rPr>
        <w:t xml:space="preserve">  </w:t>
      </w:r>
    </w:p>
    <w:tbl>
      <w:tblPr>
        <w:tblW w:w="0" w:type="auto"/>
        <w:tblLayout w:type="fixed"/>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tblGrid>
      <w:tr w:rsidR="00BE3183" w14:paraId="2C4C016B" w14:textId="77777777" w:rsidTr="1138EE72">
        <w:trPr>
          <w:cantSplit/>
        </w:trPr>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A5A962E" w14:textId="77777777" w:rsidR="00BE3183" w:rsidRDefault="008C707E">
            <w:pPr>
              <w:keepNext/>
              <w:keepNext/>
              <w:spacing w:after="0" w:line="252" w:lineRule="auto"/>
              <w:jc w:val="center"/>
            </w:pPr>
            <w:r>
              <w:rPr>
                <w:b/>
                <w:color w:val="FFFFFF"/>
                <w:sz w:val="15"/>
              </w:rPr>
              <w:t>Product</w:t>
            </w:r>
          </w:p>
          <w:p w14:paraId="10403656" w14:textId="77777777" w:rsidR="00BE3183" w:rsidRDefault="008C707E">
            <w:pPr>
              <w:keepNext/>
              <w:keepNext/>
              <w:spacing w:after="0" w:line="252" w:lineRule="auto"/>
              <w:jc w:val="center"/>
            </w:pPr>
            <w:r>
              <w:rPr>
                <w:b/>
                <w:color w:val="FFFFFF"/>
                <w:sz w:val="15"/>
              </w:rPr>
              <w:t>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7129A2" w14:textId="77777777" w:rsidR="00BE3183" w:rsidRDefault="008C707E">
            <w:pPr>
              <w:keepNext/>
              <w:keepNext/>
              <w:spacing w:after="0" w:line="252" w:lineRule="auto"/>
              <w:jc w:val="center"/>
            </w:pPr>
            <w:r>
              <w:rPr>
                <w:b/>
                <w:color w:val="FFFFFF"/>
                <w:sz w:val="15"/>
              </w:rPr>
              <w:t>Product</w:t>
            </w:r>
          </w:p>
          <w:p w14:paraId="3256DBA8" w14:textId="77777777" w:rsidR="00BE3183" w:rsidRDefault="008C707E">
            <w:pPr>
              <w:keepNext/>
              <w:keepNext/>
              <w:spacing w:after="0" w:line="252" w:lineRule="auto"/>
              <w:jc w:val="center"/>
            </w:pPr>
            <w:r>
              <w:rPr>
                <w:b/>
                <w:color w:val="FFFFFF"/>
                <w:sz w:val="15"/>
              </w:rPr>
              <w:t>AVP</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9359186" w14:textId="77777777" w:rsidR="00BE3183" w:rsidRDefault="008C707E">
            <w:pPr>
              <w:keepNext/>
              <w:keepNext/>
              <w:spacing w:after="0" w:line="252" w:lineRule="auto"/>
              <w:jc w:val="center"/>
            </w:pPr>
            <w:r>
              <w:rPr>
                <w:b/>
                <w:color w:val="FFFFFF"/>
                <w:sz w:val="15"/>
              </w:rPr>
              <w:t>Product</w:t>
            </w:r>
          </w:p>
          <w:p w14:paraId="271CA530" w14:textId="77777777" w:rsidR="00BE3183" w:rsidRDefault="008C707E">
            <w:pPr>
              <w:keepNext/>
              <w:keepNext/>
              <w:spacing w:after="0" w:line="252" w:lineRule="auto"/>
              <w:jc w:val="center"/>
            </w:pPr>
            <w:r>
              <w:rPr>
                <w:b/>
                <w:color w:val="FFFFFF"/>
                <w:sz w:val="15"/>
              </w:rPr>
              <w:t>Leader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0F9DE4F" w14:textId="77777777" w:rsidR="00BE3183" w:rsidRDefault="008C707E">
            <w:pPr>
              <w:keepNext/>
              <w:keepNext/>
              <w:spacing w:after="0" w:line="252" w:lineRule="auto"/>
              <w:jc w:val="center"/>
            </w:pPr>
            <w:r>
              <w:rPr>
                <w:b/>
                <w:color w:val="FFFFFF"/>
                <w:sz w:val="15"/>
              </w:rPr>
              <w:t>Product</w:t>
            </w:r>
          </w:p>
          <w:p w14:paraId="5CD23532" w14:textId="77777777" w:rsidR="00BE3183" w:rsidRDefault="008C707E">
            <w:pPr>
              <w:keepNext/>
              <w:keepNext/>
              <w:spacing w:after="0" w:line="252" w:lineRule="auto"/>
              <w:jc w:val="center"/>
            </w:pPr>
            <w:r>
              <w:rPr>
                <w:b/>
                <w:color w:val="FFFFFF"/>
                <w:sz w:val="15"/>
              </w:rPr>
              <w:t>Manager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74F975C" w14:textId="77777777" w:rsidR="00BE3183" w:rsidRDefault="008C707E">
            <w:pPr>
              <w:keepNext/>
              <w:keepNext/>
              <w:spacing w:after="0" w:line="252" w:lineRule="auto"/>
              <w:jc w:val="center"/>
            </w:pPr>
            <w:r>
              <w:rPr>
                <w:b/>
                <w:color w:val="FFFFFF"/>
                <w:sz w:val="15"/>
              </w:rPr>
              <w:t>Product</w:t>
            </w:r>
          </w:p>
          <w:p w14:paraId="136E4FE2"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9FB5211" w14:textId="77777777" w:rsidR="00BE3183" w:rsidRDefault="008C707E">
            <w:pPr>
              <w:keepNext/>
              <w:keepNext/>
              <w:spacing w:after="0" w:line="252" w:lineRule="auto"/>
              <w:jc w:val="center"/>
            </w:pPr>
            <w:r>
              <w:rPr>
                <w:b/>
                <w:color w:val="FFFFFF"/>
                <w:sz w:val="15"/>
              </w:rPr>
              <w:t>Content</w:t>
            </w:r>
          </w:p>
          <w:p w14:paraId="09881C2A" w14:textId="77777777" w:rsidR="00BE3183" w:rsidRDefault="008C707E">
            <w:pPr>
              <w:keepNext/>
              <w:keepNext/>
              <w:spacing w:after="0" w:line="252" w:lineRule="auto"/>
              <w:jc w:val="center"/>
            </w:pPr>
            <w:r>
              <w:rPr>
                <w:b/>
                <w:color w:val="FFFFFF"/>
                <w:sz w:val="15"/>
              </w:rPr>
              <w:t>Designer</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5AD1D65" w14:textId="77777777" w:rsidR="00BE3183" w:rsidRDefault="008C707E">
            <w:pPr>
              <w:keepNext/>
              <w:keepNext/>
              <w:spacing w:after="0" w:line="252" w:lineRule="auto"/>
              <w:jc w:val="center"/>
            </w:pPr>
            <w:r>
              <w:rPr>
                <w:b/>
                <w:color w:val="FFFFFF"/>
                <w:sz w:val="15"/>
              </w:rPr>
              <w:t>BI</w:t>
            </w:r>
          </w:p>
          <w:p w14:paraId="1D4D96F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4A645F2" w14:textId="77777777" w:rsidR="00BE3183" w:rsidRDefault="008C707E">
            <w:pPr>
              <w:keepNext/>
              <w:keepNext/>
              <w:spacing w:after="0" w:line="252" w:lineRule="auto"/>
              <w:jc w:val="center"/>
            </w:pPr>
            <w:r>
              <w:rPr>
                <w:b/>
                <w:color w:val="FFFFFF"/>
                <w:sz w:val="15"/>
              </w:rPr>
              <w:t>Tech</w:t>
            </w:r>
          </w:p>
          <w:p w14:paraId="39D62D2E"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8901680" w14:textId="77777777" w:rsidR="00BE3183" w:rsidRDefault="008C707E">
            <w:pPr>
              <w:keepNext/>
              <w:keepNext/>
              <w:spacing w:after="0" w:line="252" w:lineRule="auto"/>
              <w:jc w:val="center"/>
            </w:pPr>
            <w:r>
              <w:rPr>
                <w:b/>
                <w:color w:val="FFFFFF"/>
                <w:sz w:val="15"/>
              </w:rPr>
              <w:t>Agile</w:t>
            </w:r>
          </w:p>
          <w:p w14:paraId="7ABC0FB4" w14:textId="77777777" w:rsidR="00BE3183" w:rsidRDefault="008C707E">
            <w:pPr>
              <w:keepNext/>
              <w:keepNext/>
              <w:spacing w:after="0" w:line="252" w:lineRule="auto"/>
              <w:jc w:val="center"/>
            </w:pPr>
            <w:r>
              <w:rPr>
                <w:b/>
                <w:color w:val="FFFFFF"/>
                <w:sz w:val="15"/>
              </w:rPr>
              <w:t>Coach</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BB3591D" w14:textId="77777777" w:rsidR="00BE3183" w:rsidRDefault="008C707E">
            <w:pPr>
              <w:keepNext/>
              <w:keepNext/>
              <w:spacing w:after="0" w:line="252" w:lineRule="auto"/>
              <w:jc w:val="center"/>
            </w:pPr>
            <w:r>
              <w:rPr>
                <w:b/>
                <w:color w:val="FFFFFF"/>
                <w:sz w:val="15"/>
              </w:rPr>
              <w:t>Research</w:t>
            </w:r>
          </w:p>
          <w:p w14:paraId="4A6E7697" w14:textId="77777777" w:rsidR="00BE3183" w:rsidRDefault="008C707E">
            <w:pPr>
              <w:keepNext/>
              <w:keepNext/>
              <w:spacing w:after="0" w:line="252" w:lineRule="auto"/>
              <w:jc w:val="center"/>
            </w:pPr>
            <w:r>
              <w:rPr>
                <w:b/>
                <w:color w:val="FFFFFF"/>
                <w:sz w:val="15"/>
              </w:rPr>
              <w:t>Lead</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AC85C85" w14:textId="77777777" w:rsidR="00BE3183" w:rsidRDefault="008C707E">
            <w:pPr>
              <w:keepNext/>
              <w:keepNext/>
              <w:spacing w:after="0" w:line="252" w:lineRule="auto"/>
              <w:jc w:val="center"/>
            </w:pPr>
            <w:r>
              <w:rPr>
                <w:b/>
                <w:color w:val="FFFFFF"/>
                <w:sz w:val="15"/>
              </w:rPr>
              <w:t>Legal</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920FBE" w14:textId="77777777" w:rsidR="00BE3183" w:rsidRDefault="008C707E">
            <w:pPr>
              <w:keepNext/>
              <w:keepNext/>
              <w:spacing w:after="0" w:line="252" w:lineRule="auto"/>
              <w:jc w:val="center"/>
            </w:pPr>
            <w:r>
              <w:rPr>
                <w:b/>
                <w:color w:val="FFFFFF"/>
                <w:sz w:val="15"/>
              </w:rPr>
              <w:t>Compli-</w:t>
            </w:r>
          </w:p>
          <w:p w14:paraId="5572B30E" w14:textId="77777777" w:rsidR="00BE3183" w:rsidRDefault="008C707E">
            <w:pPr>
              <w:keepNext/>
              <w:keepNext/>
              <w:spacing w:after="0" w:line="252" w:lineRule="auto"/>
              <w:jc w:val="center"/>
            </w:pPr>
            <w:r>
              <w:rPr>
                <w:b/>
                <w:color w:val="FFFFFF"/>
                <w:sz w:val="15"/>
              </w:rPr>
              <w:t>ance</w:t>
            </w:r>
          </w:p>
        </w:tc>
        <w:tc>
          <w:tcPr>
            <w:tcW w:w="720"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43920FBE" w14:textId="77777777" w:rsidR="00BE3183" w:rsidRDefault="008C707E">
            <w:pPr>
              <w:keepNext/>
              <w:keepNext/>
              <w:spacing w:after="0" w:line="252" w:lineRule="auto"/>
              <w:jc w:val="center"/>
            </w:pPr>
            <w:r>
              <w:rPr>
                <w:b/>
                <w:color w:val="FFFFFF"/>
                <w:sz w:val="15"/>
              </w:rPr>
              <w:t>Finance</w:t>
            </w:r>
          </w:p>
        </w:tc>
      </w:tr>
      <w:tr w:rsidR="00F25915" w14:paraId="16BA6ADF" w14:textId="77777777" w:rsidTr="1138EE72">
        <w:trPr>
          <w:cantSplit/>
        </w:trPr>
        <w:tc>
          <w:tcPr>
            <w:tcW w:w="720" w:type="dxa"/>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7ADF3DD5" w14:textId="7B4B1669"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1541E05" w14:textId="5F1AC049" w:rsidR="00F25915" w:rsidRDefault="7FF02D65" w:rsidP="1138EE72">
            <w:pPr>
              <w:keepNext/>
              <w:spacing w:after="0" w:line="252" w:lineRule="auto"/>
              <w:jc w:val="center"/>
              <w:rPr>
                <w:b/>
                <w:bCs/>
                <w:color w:val="auto"/>
                <w:sz w:val="18"/>
                <w:szCs w:val="18"/>
              </w:rPr>
            </w:pPr>
            <w:r>
              <w:rPr>
                <w:b/>
                <w:bCs/>
                <w:color w:val="auto"/>
                <w:sz w:val="18"/>
                <w:szCs w:val="18"/>
              </w:rPr>
              <w:t>RAI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3109994" w14:textId="285BC780" w:rsidR="00F25915" w:rsidRDefault="7FF02D65" w:rsidP="1138EE72">
            <w:pPr>
              <w:keepNext/>
              <w:spacing w:after="0" w:line="252" w:lineRule="auto"/>
              <w:jc w:val="center"/>
              <w:rPr>
                <w:b/>
                <w:bCs/>
                <w:color w:val="auto"/>
                <w:sz w:val="18"/>
                <w:szCs w:val="18"/>
              </w:rPr>
            </w:pPr>
            <w:r>
              <w:rPr>
                <w:b/>
                <w:bCs/>
                <w:color w:val="auto"/>
                <w:sz w:val="18"/>
                <w:szCs w:val="18"/>
              </w:rPr>
              <w:t>RAID</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EE0B4F4" w14:textId="1C6F2143"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6D8AEDF2" w14:textId="51D8418D"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5D7600B" w14:textId="6D6598FB"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28C3487" w14:textId="49BE3745"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7C7F12A" w14:textId="40CA3F4D"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C7BB518" w14:textId="3FA146E9" w:rsidR="00F25915" w:rsidRDefault="7FF02D65" w:rsidP="1138EE72">
            <w:pPr>
              <w:keepNext/>
              <w:spacing w:after="0" w:line="252" w:lineRule="auto"/>
              <w:jc w:val="center"/>
              <w:rPr>
                <w:b/>
                <w:bCs/>
                <w:color w:val="auto"/>
                <w:sz w:val="18"/>
                <w:szCs w:val="18"/>
              </w:rPr>
            </w:pPr>
            <w:r>
              <w:rPr>
                <w:b/>
                <w:bCs/>
                <w:color w:val="auto"/>
                <w:sz w:val="18"/>
                <w:szCs w:val="18"/>
              </w:rPr>
              <w:t>RPI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0DF3596" w14:textId="52BD1245"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E176321" w14:textId="60115596"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242C633" w14:textId="5DFC9EEC" w:rsidR="00F25915" w:rsidRDefault="7FF02D65" w:rsidP="1138EE72">
            <w:pPr>
              <w:keepNext/>
              <w:spacing w:after="0" w:line="252" w:lineRule="auto"/>
              <w:jc w:val="center"/>
              <w:rPr>
                <w:b/>
                <w:bCs/>
                <w:color w:val="auto"/>
                <w:sz w:val="18"/>
                <w:szCs w:val="18"/>
              </w:rPr>
            </w:pPr>
            <w:r>
              <w:rPr>
                <w:b/>
                <w:bCs/>
                <w:color w:val="auto"/>
                <w:sz w:val="18"/>
                <w:szCs w:val="18"/>
              </w:rPr>
              <w:t>RI</w:t>
            </w:r>
          </w:p>
        </w:tc>
        <w:tc>
          <w:tcPr>
            <w:tcW w:w="720"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242C633" w14:textId="5DFC9EEC" w:rsidR="00F25915" w:rsidRDefault="7FF02D65" w:rsidP="1138EE72">
            <w:pPr>
              <w:keepNext/>
              <w:spacing w:after="0" w:line="252" w:lineRule="auto"/>
              <w:jc w:val="center"/>
              <w:rPr>
                <w:b/>
                <w:bCs/>
                <w:color w:val="auto"/>
                <w:sz w:val="18"/>
                <w:szCs w:val="18"/>
              </w:rPr>
            </w:pPr>
            <w:r>
              <w:rPr>
                <w:b/>
                <w:bCs/>
                <w:color w:val="auto"/>
                <w:sz w:val="18"/>
                <w:szCs w:val="18"/>
              </w:rPr>
              <w:t>RI</w:t>
            </w:r>
          </w:p>
        </w:tc>
      </w:tr>
    </w:tbl>
    <w:p w14:paraId="08A2A669" w14:textId="77777777" w:rsidR="00BE3183" w:rsidRDefault="008C707E">
      <w:pPr>
        <w:keepNext/>
        <w:spacing w:before="120" w:after="120" w:line="288" w:lineRule="auto"/>
      </w:pPr>
      <w:r>
        <w:rPr>
          <w:color w:val="6B7A78"/>
          <w:sz w:val="19"/>
        </w:rPr>
        <w:t>Based on the 90-day evaluation in 6.3, decide the product’s fate. This is not optional — every product exits ASSESS through one of these three doors, and the Product Leader logs the decision below.</w:t>
      </w:r>
    </w:p>
    <w:tbl>
      <w:tblPr>
        <w:tblW w:w="0" w:type="auto"/>
        <w:tblLayout w:type="fixed"/>
        <w:tblLook w:val="04A0" w:firstRow="1" w:lastRow="0" w:firstColumn="1" w:lastColumn="0" w:noHBand="0" w:noVBand="1"/>
      </w:tblPr>
      <w:tblGrid>
        <w:gridCol w:w="1296"/>
        <w:gridCol w:w="2448"/>
        <w:gridCol w:w="2592"/>
        <w:gridCol w:w="3024"/>
      </w:tblGrid>
      <w:tr w:rsidR="00BE3183" w14:paraId="734AFA55" w14:textId="77777777">
        <w:trPr>
          <w:cantSplit/>
        </w:trPr>
        <w:tc>
          <w:tcPr>
            <w:tcW w:w="1296"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2D6C2DD" w14:textId="77777777" w:rsidR="00BE3183" w:rsidRDefault="008C707E">
            <w:pPr>
              <w:keepNext/>
              <w:spacing w:after="0"/>
            </w:pPr>
            <w:r>
              <w:rPr>
                <w:b/>
                <w:color w:val="FFFFFF"/>
                <w:sz w:val="19"/>
              </w:rPr>
              <w:t>Decision</w:t>
            </w:r>
          </w:p>
        </w:tc>
        <w:tc>
          <w:tcPr>
            <w:tcW w:w="2448"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63FE8561" w14:textId="77777777" w:rsidR="00BE3183" w:rsidRDefault="008C707E">
            <w:pPr>
              <w:keepNext/>
              <w:spacing w:after="0"/>
            </w:pPr>
            <w:r>
              <w:rPr>
                <w:b/>
                <w:color w:val="FFFFFF"/>
                <w:sz w:val="19"/>
              </w:rPr>
              <w:t>Trigger</w:t>
            </w:r>
          </w:p>
        </w:tc>
        <w:tc>
          <w:tcPr>
            <w:tcW w:w="2592"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364FC610" w14:textId="77777777" w:rsidR="00BE3183" w:rsidRDefault="008C707E">
            <w:pPr>
              <w:keepNext/>
              <w:spacing w:after="0"/>
            </w:pPr>
            <w:r>
              <w:rPr>
                <w:b/>
                <w:color w:val="FFFFFF"/>
                <w:sz w:val="19"/>
              </w:rPr>
              <w:t>Owner (Decide / Recommend)</w:t>
            </w:r>
          </w:p>
        </w:tc>
        <w:tc>
          <w:tcPr>
            <w:tcW w:w="3024" w:type="dxa"/>
            <w:tcBorders>
              <w:top w:val="single" w:sz="4" w:space="0" w:color="1F2A24"/>
              <w:left w:val="single" w:sz="4" w:space="0" w:color="1F2A24"/>
              <w:bottom w:val="single" w:sz="4" w:space="0" w:color="1F2A24"/>
              <w:right w:val="single" w:sz="4" w:space="0" w:color="1F2A24"/>
            </w:tcBorders>
            <w:shd w:val="clear" w:color="auto" w:fill="2F6B0A"/>
            <w:tcMar>
              <w:top w:w="70" w:type="dxa"/>
              <w:left w:w="100" w:type="dxa"/>
              <w:bottom w:w="70" w:type="dxa"/>
              <w:right w:w="100" w:type="dxa"/>
            </w:tcMar>
            <w:vAlign w:val="center"/>
          </w:tcPr>
          <w:p w14:paraId="2D6E15E7" w14:textId="77777777" w:rsidR="00BE3183" w:rsidRDefault="008C707E">
            <w:pPr>
              <w:keepNext/>
              <w:spacing w:after="0"/>
            </w:pPr>
            <w:r>
              <w:rPr>
                <w:b/>
                <w:color w:val="FFFFFF"/>
                <w:sz w:val="19"/>
              </w:rPr>
              <w:t>Next Step</w:t>
            </w:r>
          </w:p>
        </w:tc>
      </w:tr>
      <w:tr w:rsidR="00BE3183" w14:paraId="03BE3C98"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E7290A8" w14:textId="77777777" w:rsidR="00BE3183" w:rsidRDefault="008C707E">
            <w:pPr>
              <w:spacing w:after="0" w:line="288" w:lineRule="auto"/>
            </w:pPr>
            <w:r>
              <w:rPr>
                <w:sz w:val="19"/>
              </w:rPr>
              <w:t>Scale</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C244796" w14:textId="77777777" w:rsidR="00BE3183" w:rsidRDefault="008C707E">
            <w:pPr>
              <w:spacing w:after="0" w:line="288" w:lineRule="auto"/>
            </w:pPr>
            <w:r>
              <w:rPr>
                <w:sz w:val="19"/>
              </w:rPr>
              <w:t>Success metric met or exceeded; OKR contribution confirmed</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6DB1512" w14:textId="77777777" w:rsidR="00BE3183" w:rsidRDefault="008C707E">
            <w:pPr>
              <w:spacing w:after="0" w:line="288" w:lineRule="auto"/>
            </w:pPr>
            <w:r>
              <w:rPr>
                <w:sz w:val="19"/>
              </w:rPr>
              <w:t>Product Leader decides · Product Manager recommends</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1DC40345" w14:textId="77777777" w:rsidR="00BE3183" w:rsidRDefault="008C707E">
            <w:pPr>
              <w:spacing w:after="0" w:line="288" w:lineRule="auto"/>
            </w:pPr>
            <w:r>
              <w:rPr>
                <w:sz w:val="19"/>
              </w:rPr>
              <w:t>Roll out to the next Product Group / cohort; carry KPIs forward; open a lightweight FRAME if scope changes.</w:t>
            </w:r>
          </w:p>
        </w:tc>
      </w:tr>
      <w:tr w:rsidR="00BE3183" w14:paraId="24B16FEA"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427547B" w14:textId="77777777" w:rsidR="00BE3183" w:rsidRDefault="008C707E">
            <w:pPr>
              <w:spacing w:after="0" w:line="288" w:lineRule="auto"/>
            </w:pPr>
            <w:r>
              <w:rPr>
                <w:sz w:val="19"/>
              </w:rPr>
              <w:t>Fix</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3E0D48A" w14:textId="77777777" w:rsidR="00BE3183" w:rsidRDefault="008C707E">
            <w:pPr>
              <w:spacing w:after="0" w:line="288" w:lineRule="auto"/>
            </w:pPr>
            <w:r>
              <w:rPr>
                <w:sz w:val="19"/>
              </w:rPr>
              <w:t>Success metric partially met; root cause identified and addressable</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3469484" w14:textId="77777777" w:rsidR="00BE3183" w:rsidRDefault="008C707E">
            <w:pPr>
              <w:spacing w:after="0" w:line="288" w:lineRule="auto"/>
            </w:pPr>
            <w:r>
              <w:rPr>
                <w:sz w:val="19"/>
              </w:rPr>
              <w:t>Product Leader decides · Product Manager + Tech Lead recommend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5BC5264" w14:textId="77777777" w:rsidR="00BE3183" w:rsidRDefault="008C707E">
            <w:pPr>
              <w:spacing w:after="0" w:line="288" w:lineRule="auto"/>
            </w:pPr>
            <w:r>
              <w:rPr>
                <w:sz w:val="19"/>
              </w:rPr>
              <w:t xml:space="preserve">Scope a fix, re-measure within one PI, and re-run 6.3 before the next G6 review.</w:t>
            </w:r>
          </w:p>
        </w:tc>
      </w:tr>
      <w:tr w:rsidR="00BE3183" w14:paraId="6E668110" w14:textId="77777777">
        <w:trPr>
          <w:cantSplit/>
        </w:trPr>
        <w:tc>
          <w:tcPr>
            <w:tcW w:w="1296"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61F3694" w14:textId="77777777" w:rsidR="00BE3183" w:rsidRDefault="008C707E">
            <w:pPr>
              <w:spacing w:after="0" w:line="288" w:lineRule="auto"/>
            </w:pPr>
            <w:r>
              <w:rPr>
                <w:sz w:val="19"/>
              </w:rPr>
              <w:t>Sunset</w:t>
            </w:r>
          </w:p>
        </w:tc>
        <w:tc>
          <w:tcPr>
            <w:tcW w:w="2448"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367DAC0D" w14:textId="77777777" w:rsidR="00BE3183" w:rsidRDefault="008C707E">
            <w:pPr>
              <w:spacing w:after="0" w:line="288" w:lineRule="auto"/>
            </w:pPr>
            <w:r>
              <w:rPr>
                <w:sz w:val="19"/>
              </w:rPr>
              <w:t>Success metric missed with no credible fix path, or Sunset Criteria (1.4) triggered</w:t>
            </w:r>
          </w:p>
        </w:tc>
        <w:tc>
          <w:tcPr>
            <w:tcW w:w="2592"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3E31DD" w14:textId="77777777" w:rsidR="00BE3183" w:rsidRDefault="008C707E">
            <w:pPr>
              <w:spacing w:after="0" w:line="288" w:lineRule="auto"/>
            </w:pPr>
            <w:r>
              <w:rPr>
                <w:sz w:val="19"/>
              </w:rPr>
              <w:t>Product Leader decides · Product Manager + BI Lead recommend</w:t>
            </w:r>
          </w:p>
        </w:tc>
        <w:tc>
          <w:tcPr>
            <w:tcW w:w="3024" w:type="dxa"/>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30B952D" w14:textId="77777777" w:rsidR="00BE3183" w:rsidRDefault="008C707E">
            <w:pPr>
              <w:spacing w:after="0" w:line="288" w:lineRule="auto"/>
            </w:pPr>
            <w:r>
              <w:rPr>
                <w:sz w:val="19"/>
              </w:rPr>
              <w:t>Retire gracefully per the Sunset Criteria in 1.4 — comms, data retention, decommission plan.</w:t>
            </w:r>
          </w:p>
        </w:tc>
      </w:tr>
    </w:tbl>
    <w:p w14:paraId="6D7238F9" w14:textId="77777777" w:rsidR="00BE3183" w:rsidRDefault="008C707E">
      <w:pPr>
        <w:keepNext/>
        <w:spacing w:before="120" w:after="80"/>
      </w:pPr>
      <w:r>
        <w:rPr/>
        <w:t xml:space="preserve">Decision / Decision owner + date: </w:t>
      </w:r>
      <w:sdt>
        <w:sdtPr>
          <w:rPr>
            <w:color w:val="2A2A2A"/>
          </w:rPr>
          <w:id w:val="1064622593"/>
          <w:showingPlcHdr/>
        </w:sdtPr>
        <w:sdtContent>
          <w:r>
            <w:rPr>
              <w:color w:val="6B7066"/>
            </w:rPr>
            <w:t xml:space="preserve">[Scale to next PG · Fix and re-measure · Sunset]</w:t>
          </w:r>
        </w:sdtContent>
      </w:sdt>
      <w:r>
        <w:rPr/>
        <w:t xml:space="preserve"> — </w:t>
      </w:r>
      <w:sdt>
        <w:sdtPr>
          <w:rPr>
            <w:color w:val="2A2A2A"/>
          </w:rPr>
          <w:id w:val="962524475"/>
          <w:showingPlcHdr/>
        </w:sdtPr>
        <w:sdtContent>
          <w:r>
            <w:rPr>
              <w:color w:val="6B7066"/>
            </w:rPr>
            <w:t xml:space="preserve">[Name]</w:t>
          </w:r>
        </w:sdtContent>
      </w:sdt>
      <w:r>
        <w:rPr/>
        <w:t xml:space="preserve"> — </w:t>
      </w:r>
      <w:sdt>
        <w:sdtPr>
          <w:rPr>
            <w:color w:val="2A2A2A"/>
          </w:rPr>
          <w:id w:val="1279913224"/>
          <w:showingPlcHdr/>
        </w:sdtPr>
        <w:sdtContent>
          <w:r>
            <w:rPr>
              <w:color w:val="6B7066"/>
            </w:rPr>
            <w:t xml:space="preserve">[Date]</w:t>
          </w:r>
        </w:sdtContent>
      </w:sdt>
    </w:p>
    <w:tbl>
      <w:tblPr>
        <w:tblW w:w="0" w:type="auto"/>
        <w:tblLayout w:type="fixed"/>
        <w:tblLook w:val="04A0" w:firstRow="1" w:lastRow="0" w:firstColumn="1" w:lastColumn="0" w:noHBand="0" w:noVBand="1"/>
      </w:tblPr>
      <w:tblGrid>
        <w:gridCol w:w="4680"/>
        <w:gridCol w:w="4680"/>
      </w:tblGrid>
      <w:tr w:rsidR="00BE3183" w14:paraId="20AD7DA9" w14:textId="77777777">
        <w:trPr>
          <w:cantSplit/>
        </w:trPr>
        <w:tc>
          <w:tcPr>
            <w:tcW w:w="9360" w:type="dxa"/>
            <w:gridSpan w:val="2"/>
            <w:tcBorders>
              <w:top w:val="nil"/>
              <w:left w:val="single" w:sz="48" w:space="0" w:color="5BA908"/>
              <w:bottom w:val="nil"/>
              <w:right w:val="nil"/>
            </w:tcBorders>
            <w:shd w:val="clear" w:color="auto" w:fill="1F2A24"/>
            <w:tcMar>
              <w:top w:w="120" w:type="dxa"/>
              <w:left w:w="140" w:type="dxa"/>
              <w:bottom w:w="120" w:type="dxa"/>
              <w:right w:w="140" w:type="dxa"/>
            </w:tcMar>
          </w:tcPr>
          <w:p w14:paraId="7E982A09" w14:textId="77777777" w:rsidR="00BE3183" w:rsidRDefault="008C707E">
            <w:pPr>
              <w:keepNext/>
              <w:keepNext/>
              <w:spacing w:after="40"/>
            </w:pPr>
            <w:r>
              <w:rPr>
                <w:b/>
                <w:color w:val="FFFFFF"/>
                <w:sz w:val="28"/>
              </w:rPr>
              <w:t xml:space="preserve">STAGE GATE G6  ·  ASSESS</w:t>
            </w:r>
          </w:p>
          <w:p w14:paraId="2E918BD0" w14:textId="77777777" w:rsidR="00BE3183" w:rsidRDefault="008C707E">
            <w:pPr>
              <w:keepNext/>
              <w:keepNext/>
              <w:spacing w:before="40" w:after="0"/>
            </w:pPr>
            <w:r>
              <w:rPr>
                <w:color w:val="DCEBCB"/>
                <w:sz w:val="19"/>
              </w:rPr>
              <w:t xml:space="preserve">Confirms the Scale / Fix / Sunset decision (6.4) is made, evidenced by the KPIs and logged. Fix loops back to FRAME.</w:t>
            </w:r>
          </w:p>
        </w:tc>
      </w:tr>
      <w:tr w:rsidR="00BE3183" w14:paraId="3C49A6C8"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3ABA80BB" w14:textId="77777777" w:rsidR="00BE3183" w:rsidRDefault="008C707E">
            <w:pPr>
              <w:keepNext/>
              <w:spacing w:after="40"/>
            </w:pPr>
            <w:r>
              <w:rPr>
                <w:b/>
                <w:color w:val="1F2A24"/>
                <w:sz w:val="17"/>
              </w:rPr>
              <w:t>GATE OWNER (DECIDE)</w:t>
            </w:r>
          </w:p>
          <w:p w14:paraId="1FE95296" w14:textId="77777777" w:rsidR="00BE3183" w:rsidRDefault="008C707E">
            <w:pPr>
              <w:keepNext/>
              <w:spacing w:after="0"/>
            </w:pPr>
            <w:r>
              <w:t>Product Leader</w:t>
            </w:r>
          </w:p>
        </w:tc>
        <w:tc>
          <w:tcPr>
            <w:tcW w:w="4680" w:type="dxa"/>
            <w:tcBorders>
              <w:top w:val="single" w:sz="4" w:space="0" w:color="D0D6D5"/>
              <w:left w:val="single" w:sz="4" w:space="0" w:color="D0D6D5"/>
              <w:bottom w:val="single" w:sz="4" w:space="0" w:color="D0D6D5"/>
              <w:right w:val="single" w:sz="4" w:space="0" w:color="D0D6D5"/>
            </w:tcBorders>
            <w:shd w:val="clear" w:color="auto" w:fill="FCEBD0"/>
            <w:tcMar>
              <w:top w:w="80" w:type="dxa"/>
              <w:left w:w="140" w:type="dxa"/>
              <w:bottom w:w="80" w:type="dxa"/>
              <w:right w:w="140" w:type="dxa"/>
            </w:tcMar>
          </w:tcPr>
          <w:p w14:paraId="5512175D" w14:textId="77777777" w:rsidR="00BE3183" w:rsidRDefault="008C707E">
            <w:pPr>
              <w:keepNext/>
              <w:spacing w:after="40"/>
            </w:pPr>
            <w:r>
              <w:rPr>
                <w:b/>
                <w:color w:val="1F2A24"/>
                <w:sz w:val="17"/>
              </w:rPr>
              <w:t>APPROVERS (AGREE)</w:t>
            </w:r>
          </w:p>
          <w:p w14:paraId="32172094" w14:textId="77777777" w:rsidR="00BE3183" w:rsidRDefault="008C707E">
            <w:pPr>
              <w:keepNext/>
              <w:spacing w:after="0"/>
            </w:pPr>
            <w:r>
              <w:t xml:space="preserve">Product VP + Product AVP + BI Lead + Finance</w:t>
            </w:r>
          </w:p>
        </w:tc>
      </w:tr>
      <w:tr w:rsidR="00BE3183" w14:paraId="6E971387" w14:textId="77777777">
        <w:trPr>
          <w:cantSplit/>
        </w:trPr>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70901866" w14:textId="77777777" w:rsidR="00BE3183" w:rsidRDefault="008C707E">
            <w:pPr>
              <w:keepNext/>
              <w:spacing w:after="40"/>
            </w:pPr>
            <w:r>
              <w:rPr>
                <w:b/>
                <w:color w:val="1F2A24"/>
                <w:sz w:val="17"/>
              </w:rPr>
              <w:t>REQUIRED INPUTS</w:t>
            </w:r>
          </w:p>
          <w:p w14:paraId="630507C6" w14:textId="77777777" w:rsidR="00BE3183" w:rsidRDefault="008C707E">
            <w:pPr>
              <w:keepNext/>
              <w:spacing w:after="0" w:line="288" w:lineRule="auto"/>
            </w:pPr>
            <w:r>
              <w:rPr>
                <w:sz w:val="19"/>
              </w:rPr>
              <w:t>ASSESS sections 6.1 – 6.4 complete · 90-day post-launch eval ran · Scale / Fix / Sunset decision logged · KPIs reported to sponsor</w:t>
            </w:r>
          </w:p>
        </w:tc>
        <w:tc>
          <w:tcPr>
            <w:tcW w:w="4680" w:type="dxa"/>
            <w:tcBorders>
              <w:top w:val="single" w:sz="4" w:space="0" w:color="D0D6D5"/>
              <w:left w:val="single" w:sz="4" w:space="0" w:color="D0D6D5"/>
              <w:bottom w:val="single" w:sz="4" w:space="0" w:color="D0D6D5"/>
              <w:right w:val="single" w:sz="4" w:space="0" w:color="D0D6D5"/>
            </w:tcBorders>
            <w:shd w:val="clear" w:color="auto" w:fill="FFFFFF"/>
            <w:tcMar>
              <w:top w:w="80" w:type="dxa"/>
              <w:left w:w="140" w:type="dxa"/>
              <w:bottom w:w="80" w:type="dxa"/>
              <w:right w:w="140" w:type="dxa"/>
            </w:tcMar>
          </w:tcPr>
          <w:p w14:paraId="53082765" w14:textId="77777777" w:rsidR="00BE3183" w:rsidRDefault="008C707E">
            <w:pPr>
              <w:keepNext/>
              <w:spacing w:after="40"/>
            </w:pPr>
            <w:r>
              <w:rPr>
                <w:b/>
                <w:color w:val="1F2A24"/>
                <w:sz w:val="17"/>
              </w:rPr>
              <w:t>DECISION TYPE</w:t>
            </w:r>
          </w:p>
          <w:p w14:paraId="7ADC402E" w14:textId="77777777" w:rsidR="00BE3183" w:rsidRDefault="008C707E">
            <w:pPr>
              <w:keepNext/>
              <w:spacing w:after="0" w:line="288" w:lineRule="auto"/>
            </w:pPr>
            <w:r>
              <w:rPr>
                <w:sz w:val="19"/>
              </w:rPr>
              <w:t>Scale (next PG / cohort)  ·  Fix and re-measure  ·  Sunset (graceful retire)  ·  Hold</w:t>
            </w:r>
          </w:p>
        </w:tc>
      </w:tr>
    </w:tbl>
    <w:p w14:paraId="34D514C2" w14:textId="77777777" w:rsidR="00BE3183" w:rsidRDefault="4E27AD5F">
      <w:pPr>
        <w:keepNext/>
        <w:spacing w:before="160" w:after="80" w:line="288" w:lineRule="auto"/>
      </w:pPr>
      <w:r>
        <w:rPr>
          <w:color w:val="6B7A78"/>
          <w:sz w:val="18"/>
          <w:szCs w:val="18"/>
        </w:rPr>
        <w:t>RA</w:t>
      </w:r>
      <w:r>
        <w:rPr>
          <w:rFonts w:asciiTheme="minorHAnsi" w:hAnsiTheme="minorHAnsi"/>
          <w:color w:val="6B7A78"/>
          <w:sz w:val="18"/>
          <w:szCs w:val="18"/>
        </w:rPr>
        <w:t xml:space="preserve">PID for this gate  →  R Recommend   A Agree   P Perform   I Input   D Decide </w:t>
      </w:r>
      <w:r>
        <w:rPr>
          <w:color w:val="6B7A78"/>
          <w:sz w:val="18"/>
          <w:szCs w:val="18"/>
        </w:rPr>
        <w:t xml:space="preserve">  </w:t>
      </w:r>
    </w:p>
    <w:tbl>
      <w:tblPr>
        <w:tblW w:w="0" w:type="auto"/>
        <w:tblLayout w:type="fixed"/>
        <w:tblLook w:val="04A0" w:firstRow="1" w:lastRow="0" w:firstColumn="1" w:lastColumn="0" w:noHBand="0" w:noVBand="1"/>
      </w:tblPr>
      <w:tblGrid>
        <w:gridCol w:w="504"/>
        <w:gridCol w:w="222"/>
        <w:gridCol w:w="726"/>
        <w:gridCol w:w="726"/>
        <w:gridCol w:w="726"/>
        <w:gridCol w:w="216"/>
        <w:gridCol w:w="510"/>
        <w:gridCol w:w="726"/>
        <w:gridCol w:w="726"/>
        <w:gridCol w:w="726"/>
        <w:gridCol w:w="432"/>
        <w:gridCol w:w="294"/>
        <w:gridCol w:w="726"/>
        <w:gridCol w:w="726"/>
        <w:gridCol w:w="726"/>
        <w:gridCol w:w="648"/>
        <w:gridCol w:w="90"/>
      </w:tblGrid>
      <w:tr w:rsidR="00BE3183" w14:paraId="645D4F4B" w14:textId="77777777" w:rsidTr="00267A3C">
        <w:trPr>
          <w:cantSplit/>
        </w:trPr>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D8A33E9" w14:textId="77777777" w:rsidR="00BE3183" w:rsidRDefault="008C707E">
            <w:pPr>
              <w:keepNext/>
              <w:keepNext/>
              <w:spacing w:after="0" w:line="252" w:lineRule="auto"/>
              <w:jc w:val="center"/>
            </w:pPr>
            <w:r>
              <w:rPr>
                <w:b/>
                <w:color w:val="FFFFFF"/>
                <w:sz w:val="15"/>
              </w:rPr>
              <w:t>Product</w:t>
            </w:r>
          </w:p>
          <w:p w14:paraId="69F65EE3" w14:textId="77777777" w:rsidR="00BE3183" w:rsidRDefault="008C707E">
            <w:pPr>
              <w:keepNext/>
              <w:keepNext/>
              <w:spacing w:after="0" w:line="252" w:lineRule="auto"/>
              <w:jc w:val="center"/>
            </w:pPr>
            <w:r>
              <w:rPr>
                <w:b/>
                <w:color w:val="FFFFFF"/>
                <w:sz w:val="15"/>
              </w:rPr>
              <w:t>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BA3243A" w14:textId="77777777" w:rsidR="00BE3183" w:rsidRDefault="008C707E">
            <w:pPr>
              <w:keepNext/>
              <w:keepNext/>
              <w:spacing w:after="0" w:line="252" w:lineRule="auto"/>
              <w:jc w:val="center"/>
            </w:pPr>
            <w:r>
              <w:rPr>
                <w:b/>
                <w:color w:val="FFFFFF"/>
                <w:sz w:val="15"/>
              </w:rPr>
              <w:t>Product</w:t>
            </w:r>
          </w:p>
          <w:p w14:paraId="2CB17EEB" w14:textId="77777777" w:rsidR="00BE3183" w:rsidRDefault="008C707E">
            <w:pPr>
              <w:keepNext/>
              <w:keepNext/>
              <w:spacing w:after="0" w:line="252" w:lineRule="auto"/>
              <w:jc w:val="center"/>
            </w:pPr>
            <w:r>
              <w:rPr>
                <w:b/>
                <w:color w:val="FFFFFF"/>
                <w:sz w:val="15"/>
              </w:rPr>
              <w:t>AVP</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305EB98A" w14:textId="77777777" w:rsidR="00BE3183" w:rsidRDefault="008C707E">
            <w:pPr>
              <w:keepNext/>
              <w:keepNext/>
              <w:spacing w:after="0" w:line="252" w:lineRule="auto"/>
              <w:jc w:val="center"/>
            </w:pPr>
            <w:r>
              <w:rPr>
                <w:b/>
                <w:color w:val="FFFFFF"/>
                <w:sz w:val="15"/>
              </w:rPr>
              <w:t>Product</w:t>
            </w:r>
          </w:p>
          <w:p w14:paraId="3D00B781" w14:textId="77777777" w:rsidR="00BE3183" w:rsidRDefault="008C707E">
            <w:pPr>
              <w:keepNext/>
              <w:keepNext/>
              <w:spacing w:after="0" w:line="252" w:lineRule="auto"/>
              <w:jc w:val="center"/>
            </w:pPr>
            <w:r>
              <w:rPr>
                <w:b/>
                <w:color w:val="FFFFFF"/>
                <w:sz w:val="15"/>
              </w:rPr>
              <w:t>Leader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5F8C9791" w14:textId="77777777" w:rsidR="00BE3183" w:rsidRDefault="008C707E">
            <w:pPr>
              <w:keepNext/>
              <w:keepNext/>
              <w:spacing w:after="0" w:line="252" w:lineRule="auto"/>
              <w:jc w:val="center"/>
            </w:pPr>
            <w:r>
              <w:rPr>
                <w:b/>
                <w:color w:val="FFFFFF"/>
                <w:sz w:val="15"/>
              </w:rPr>
              <w:t>Product</w:t>
            </w:r>
          </w:p>
          <w:p w14:paraId="2F9F8F5C" w14:textId="77777777" w:rsidR="00BE3183" w:rsidRDefault="008C707E">
            <w:pPr>
              <w:keepNext/>
              <w:keepNext/>
              <w:spacing w:after="0" w:line="252" w:lineRule="auto"/>
              <w:jc w:val="center"/>
            </w:pPr>
            <w:r>
              <w:rPr>
                <w:b/>
                <w:color w:val="FFFFFF"/>
                <w:sz w:val="15"/>
              </w:rPr>
              <w:t>Manager</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74B95AA" w14:textId="77777777" w:rsidR="00BE3183" w:rsidRDefault="008C707E">
            <w:pPr>
              <w:keepNext/>
              <w:keepNext/>
              <w:spacing w:after="0" w:line="252" w:lineRule="auto"/>
              <w:jc w:val="center"/>
            </w:pPr>
            <w:r>
              <w:rPr>
                <w:b/>
                <w:color w:val="FFFFFF"/>
                <w:sz w:val="15"/>
              </w:rPr>
              <w:t>Product</w:t>
            </w:r>
          </w:p>
          <w:p w14:paraId="49B95B0C"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66E6AF5A" w14:textId="77777777" w:rsidR="00BE3183" w:rsidRDefault="008C707E">
            <w:pPr>
              <w:keepNext/>
              <w:keepNext/>
              <w:spacing w:after="0" w:line="252" w:lineRule="auto"/>
              <w:jc w:val="center"/>
            </w:pPr>
            <w:r>
              <w:rPr>
                <w:b/>
                <w:color w:val="FFFFFF"/>
                <w:sz w:val="15"/>
              </w:rPr>
              <w:t>Content</w:t>
            </w:r>
          </w:p>
          <w:p w14:paraId="3AE2014A" w14:textId="77777777" w:rsidR="00BE3183" w:rsidRDefault="008C707E">
            <w:pPr>
              <w:keepNext/>
              <w:keepNext/>
              <w:spacing w:after="0" w:line="252" w:lineRule="auto"/>
              <w:jc w:val="center"/>
            </w:pPr>
            <w:r>
              <w:rPr>
                <w:b/>
                <w:color w:val="FFFFFF"/>
                <w:sz w:val="15"/>
              </w:rPr>
              <w:t>Designer</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B583573" w14:textId="77777777" w:rsidR="00BE3183" w:rsidRDefault="008C707E">
            <w:pPr>
              <w:keepNext/>
              <w:keepNext/>
              <w:spacing w:after="0" w:line="252" w:lineRule="auto"/>
              <w:jc w:val="center"/>
            </w:pPr>
            <w:r>
              <w:rPr>
                <w:b/>
                <w:color w:val="FFFFFF"/>
                <w:sz w:val="15"/>
              </w:rPr>
              <w:t>BI</w:t>
            </w:r>
          </w:p>
          <w:p w14:paraId="52072DC8"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874238D" w14:textId="77777777" w:rsidR="00BE3183" w:rsidRDefault="008C707E">
            <w:pPr>
              <w:keepNext/>
              <w:keepNext/>
              <w:spacing w:after="0" w:line="252" w:lineRule="auto"/>
              <w:jc w:val="center"/>
            </w:pPr>
            <w:r>
              <w:rPr>
                <w:b/>
                <w:color w:val="FFFFFF"/>
                <w:sz w:val="15"/>
              </w:rPr>
              <w:t>Tech</w:t>
            </w:r>
          </w:p>
          <w:p w14:paraId="1A84C685" w14:textId="77777777" w:rsidR="00BE3183" w:rsidRDefault="008C707E">
            <w:pPr>
              <w:keepNext/>
              <w:keepNext/>
              <w:spacing w:after="0" w:line="252" w:lineRule="auto"/>
              <w:jc w:val="center"/>
            </w:pPr>
            <w:r>
              <w:rPr>
                <w:b/>
                <w:color w:val="FFFFFF"/>
                <w:sz w:val="15"/>
              </w:rPr>
              <w:t>Lead</w:t>
            </w:r>
          </w:p>
        </w:tc>
        <w:tc>
          <w:tcPr>
            <w:tcW w:w="726"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72C09E2D" w14:textId="77777777" w:rsidR="00BE3183" w:rsidRDefault="008C707E">
            <w:pPr>
              <w:keepNext/>
              <w:keepNext/>
              <w:spacing w:after="0" w:line="252" w:lineRule="auto"/>
              <w:jc w:val="center"/>
            </w:pPr>
            <w:r>
              <w:rPr>
                <w:b/>
                <w:color w:val="FFFFFF"/>
                <w:sz w:val="15"/>
              </w:rPr>
              <w:t>Agile</w:t>
            </w:r>
          </w:p>
          <w:p w14:paraId="62811796" w14:textId="77777777" w:rsidR="00BE3183" w:rsidRDefault="008C707E">
            <w:pPr>
              <w:keepNext/>
              <w:keepNext/>
              <w:spacing w:after="0" w:line="252" w:lineRule="auto"/>
              <w:jc w:val="center"/>
            </w:pPr>
            <w:r>
              <w:rPr>
                <w:b/>
                <w:color w:val="FFFFFF"/>
                <w:sz w:val="15"/>
              </w:rPr>
              <w:t>Coach</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0D72BD45" w14:textId="77777777" w:rsidR="00BE3183" w:rsidRDefault="008C707E">
            <w:pPr>
              <w:keepNext/>
              <w:keepNext/>
              <w:spacing w:after="0" w:line="252" w:lineRule="auto"/>
              <w:jc w:val="center"/>
            </w:pPr>
            <w:r>
              <w:rPr>
                <w:b/>
                <w:color w:val="FFFFFF"/>
                <w:sz w:val="15"/>
              </w:rPr>
              <w:t>Research</w:t>
            </w:r>
          </w:p>
          <w:p w14:paraId="05D3C980" w14:textId="77777777" w:rsidR="00BE3183" w:rsidRDefault="008C707E">
            <w:pPr>
              <w:keepNext/>
              <w:keepNext/>
              <w:spacing w:after="0" w:line="252" w:lineRule="auto"/>
              <w:jc w:val="center"/>
            </w:pPr>
            <w:r>
              <w:rPr>
                <w:b/>
                <w:color w:val="FFFFFF"/>
                <w:sz w:val="15"/>
              </w:rPr>
              <w:t>Lead</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28E5E747" w14:textId="77777777" w:rsidR="00BE3183" w:rsidRDefault="008C707E">
            <w:pPr>
              <w:keepNext/>
              <w:keepNext/>
              <w:spacing w:after="0" w:line="252" w:lineRule="auto"/>
              <w:jc w:val="center"/>
            </w:pPr>
            <w:r>
              <w:rPr>
                <w:b/>
                <w:color w:val="FFFFFF"/>
                <w:sz w:val="15"/>
              </w:rPr>
              <w:t>Legal</w:t>
            </w:r>
          </w:p>
        </w:tc>
        <w:tc>
          <w:tcPr>
            <w:tcW w:w="726" w:type="dxa"/>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6E655FA" w14:textId="77777777" w:rsidR="00BE3183" w:rsidRDefault="008C707E">
            <w:pPr>
              <w:keepNext/>
              <w:keepNext/>
              <w:spacing w:after="0" w:line="252" w:lineRule="auto"/>
              <w:jc w:val="center"/>
            </w:pPr>
            <w:r>
              <w:rPr>
                <w:b/>
                <w:color w:val="FFFFFF"/>
                <w:sz w:val="15"/>
              </w:rPr>
              <w:t>Compli-</w:t>
            </w:r>
          </w:p>
          <w:p w14:paraId="1D7D20BA" w14:textId="77777777" w:rsidR="00BE3183" w:rsidRDefault="008C707E">
            <w:pPr>
              <w:keepNext/>
              <w:keepNext/>
              <w:spacing w:after="0" w:line="252" w:lineRule="auto"/>
              <w:jc w:val="center"/>
            </w:pPr>
            <w:r>
              <w:rPr>
                <w:b/>
                <w:color w:val="FFFFFF"/>
                <w:sz w:val="15"/>
              </w:rPr>
              <w:t>ance</w:t>
            </w:r>
          </w:p>
        </w:tc>
        <w:tc>
          <w:tcPr>
            <w:tcW w:w="738" w:type="dxa"/>
            <w:gridSpan w:val="2"/>
            <w:tcBorders>
              <w:top w:val="single" w:sz="4" w:space="0" w:color="1F2A24"/>
              <w:left w:val="single" w:sz="4" w:space="0" w:color="1F2A24"/>
              <w:bottom w:val="single" w:sz="4" w:space="0" w:color="1F2A24"/>
              <w:right w:val="single" w:sz="4" w:space="0" w:color="1F2A24"/>
            </w:tcBorders>
            <w:shd w:val="clear" w:color="auto" w:fill="2F6B0A"/>
            <w:tcMar>
              <w:top w:w="60" w:type="dxa"/>
              <w:left w:w="30" w:type="dxa"/>
              <w:bottom w:w="60" w:type="dxa"/>
              <w:right w:w="30" w:type="dxa"/>
            </w:tcMar>
            <w:vAlign w:val="center"/>
          </w:tcPr>
          <w:p w14:paraId="16E655FA" w14:textId="77777777" w:rsidR="00BE3183" w:rsidRDefault="008C707E">
            <w:pPr>
              <w:keepNext/>
              <w:keepNext/>
              <w:spacing w:after="0" w:line="252" w:lineRule="auto"/>
              <w:jc w:val="center"/>
            </w:pPr>
            <w:r>
              <w:rPr>
                <w:b/>
                <w:color w:val="FFFFFF"/>
                <w:sz w:val="15"/>
              </w:rPr>
              <w:t>Finance</w:t>
            </w:r>
          </w:p>
        </w:tc>
      </w:tr>
      <w:tr w:rsidR="00267A3C" w14:paraId="00644DF6" w14:textId="77777777" w:rsidTr="00267A3C">
        <w:trPr>
          <w:cantSplit/>
        </w:trPr>
        <w:tc>
          <w:tcPr>
            <w:tcW w:w="726" w:type="dxa"/>
            <w:gridSpan w:val="2"/>
            <w:tcBorders>
              <w:top w:val="nil"/>
              <w:left w:val="single" w:sz="4" w:space="0" w:color="D0D6D5"/>
              <w:bottom w:val="single" w:sz="4" w:space="0" w:color="D0D6D5"/>
              <w:right w:val="single" w:sz="4" w:space="0" w:color="D0D6D5"/>
            </w:tcBorders>
            <w:shd w:val="clear" w:color="auto" w:fill="F5F8F7"/>
            <w:tcMar>
              <w:top w:w="60" w:type="dxa"/>
              <w:left w:w="30" w:type="dxa"/>
              <w:bottom w:w="60" w:type="dxa"/>
              <w:right w:w="30" w:type="dxa"/>
            </w:tcMar>
            <w:hideMark/>
          </w:tcPr>
          <w:p w14:paraId="6AB7D446" w14:textId="0A445406" w:rsidR="00267A3C" w:rsidRDefault="00267A3C" w:rsidP="00267A3C">
            <w:pPr>
              <w:keepNext/>
              <w:spacing w:after="0" w:line="252" w:lineRule="auto"/>
              <w:jc w:val="center"/>
            </w:pPr>
            <w:r>
              <w:rPr>
                <w:b/>
                <w:color w:val="6B7A78"/>
                <w:sz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9576E14" w14:textId="1FA4DCA8" w:rsidR="00267A3C" w:rsidRDefault="00267A3C" w:rsidP="00267A3C">
            <w:pPr>
              <w:keepNext/>
              <w:spacing w:after="0" w:line="252" w:lineRule="auto"/>
              <w:jc w:val="center"/>
            </w:pPr>
            <w:r>
              <w:rPr>
                <w:b/>
                <w:color w:val="6B7A78"/>
                <w:sz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A26B748" w14:textId="4C3E4F08" w:rsidR="00267A3C" w:rsidRDefault="00267A3C" w:rsidP="00267A3C">
            <w:pPr>
              <w:keepNext/>
              <w:spacing w:after="0" w:line="252" w:lineRule="auto"/>
              <w:jc w:val="center"/>
            </w:pPr>
            <w:r>
              <w:rPr>
                <w:b/>
                <w:color w:val="6B7A78"/>
                <w:sz w:val="18"/>
              </w:rPr>
              <w:t>RAID</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A51F99B" w14:textId="563072B1" w:rsidR="00267A3C" w:rsidRDefault="00267A3C" w:rsidP="00267A3C">
            <w:pPr>
              <w:keepNext/>
              <w:spacing w:after="0" w:line="252" w:lineRule="auto"/>
              <w:jc w:val="center"/>
            </w:pPr>
            <w:r>
              <w:rPr>
                <w:b/>
                <w:color w:val="6B7A78"/>
                <w:sz w:val="18"/>
              </w:rPr>
              <w:t>RPI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5E18ED8" w14:textId="506606A5"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0931BEA7" w14:textId="77E12AB0"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546BB966" w14:textId="012A1F50" w:rsidR="00267A3C" w:rsidRDefault="00267A3C" w:rsidP="00267A3C">
            <w:pPr>
              <w:keepNext/>
              <w:spacing w:after="0" w:line="252" w:lineRule="auto"/>
              <w:jc w:val="center"/>
            </w:pPr>
            <w:r>
              <w:rPr>
                <w:b/>
                <w:color w:val="6B7A78"/>
                <w:sz w:val="18"/>
              </w:rPr>
              <w:t>RAI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43B468C1" w14:textId="4256D97C" w:rsidR="00267A3C" w:rsidRDefault="00267A3C" w:rsidP="00267A3C">
            <w:pPr>
              <w:keepNext/>
              <w:spacing w:after="0" w:line="252" w:lineRule="auto"/>
              <w:jc w:val="center"/>
            </w:pPr>
            <w:r>
              <w:rPr>
                <w:b/>
                <w:color w:val="6B7A78"/>
                <w:sz w:val="18"/>
              </w:rPr>
              <w:t>RI</w:t>
            </w:r>
          </w:p>
        </w:tc>
        <w:tc>
          <w:tcPr>
            <w:tcW w:w="726"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7B2380C3" w14:textId="3C9ADE65"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1C0FB214" w14:textId="27B69E27"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212F58B3" w14:textId="15834D7E" w:rsidR="00267A3C" w:rsidRDefault="00267A3C" w:rsidP="00267A3C">
            <w:pPr>
              <w:keepNext/>
              <w:spacing w:after="0" w:line="252" w:lineRule="auto"/>
              <w:jc w:val="center"/>
            </w:pPr>
            <w:r>
              <w:rPr>
                <w:b/>
                <w:color w:val="6B7A78"/>
                <w:sz w:val="18"/>
              </w:rPr>
              <w:t>RI</w:t>
            </w:r>
          </w:p>
        </w:tc>
        <w:tc>
          <w:tcPr>
            <w:tcW w:w="726" w:type="dxa"/>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6A7DAE" w14:textId="70EDCD42" w:rsidR="00267A3C" w:rsidRDefault="00267A3C" w:rsidP="00267A3C">
            <w:pPr>
              <w:keepNext/>
              <w:spacing w:after="0" w:line="252" w:lineRule="auto"/>
              <w:jc w:val="center"/>
            </w:pPr>
            <w:r>
              <w:rPr>
                <w:b/>
                <w:color w:val="6B7A78"/>
                <w:sz w:val="18"/>
              </w:rPr>
              <w:t>RI</w:t>
            </w:r>
          </w:p>
        </w:tc>
        <w:tc>
          <w:tcPr>
            <w:tcW w:w="738" w:type="dxa"/>
            <w:gridSpan w:val="2"/>
            <w:tcBorders>
              <w:top w:val="nil"/>
              <w:left w:val="nil"/>
              <w:bottom w:val="single" w:sz="4" w:space="0" w:color="D0D6D5"/>
              <w:right w:val="single" w:sz="4" w:space="0" w:color="D0D6D5"/>
            </w:tcBorders>
            <w:shd w:val="clear" w:color="auto" w:fill="F5F8F7"/>
            <w:tcMar>
              <w:top w:w="60" w:type="dxa"/>
              <w:left w:w="30" w:type="dxa"/>
              <w:bottom w:w="60" w:type="dxa"/>
              <w:right w:w="30" w:type="dxa"/>
            </w:tcMar>
            <w:hideMark/>
          </w:tcPr>
          <w:p w14:paraId="306A7DAE" w14:textId="70EDCD42" w:rsidR="00267A3C" w:rsidRDefault="00267A3C" w:rsidP="00267A3C">
            <w:pPr>
              <w:keepNext/>
              <w:spacing w:after="0" w:line="252" w:lineRule="auto"/>
              <w:jc w:val="center"/>
            </w:pPr>
            <w:r>
              <w:rPr>
                <w:b/>
                <w:color w:val="6B7A78"/>
                <w:sz w:val="18"/>
              </w:rPr>
              <w:t>RAI</w:t>
            </w:r>
          </w:p>
        </w:tc>
      </w:tr>
      <w:tr w:rsidR="00BE3183" w14:paraId="5FE24A57" w14:textId="77777777">
        <w:trPr>
          <w:gridAfter w:val="1"/>
          <w:wAfter w:w="90" w:type="dxa"/>
          <w:cantSplit/>
        </w:trPr>
        <w:tc>
          <w:tcPr>
            <w:tcW w:w="504" w:type="dxa"/>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230F905D" w14:textId="77777777" w:rsidR="00BE3183" w:rsidRDefault="008C707E">
            <w:pPr>
              <w:keepNext/>
              <w:spacing w:after="0"/>
              <w:jc w:val="center"/>
            </w:pPr>
            <w:r>
              <w:rPr>
                <w:b/>
                <w:color w:val="FFFFFF"/>
              </w:rPr>
              <w:t>✓</w:t>
            </w:r>
          </w:p>
        </w:tc>
        <w:tc>
          <w:tcPr>
            <w:tcW w:w="8856" w:type="dxa"/>
            <w:gridSpan w:val="15"/>
            <w:tcBorders>
              <w:top w:val="single" w:sz="4" w:space="0" w:color="1F2A24"/>
              <w:left w:val="single" w:sz="4" w:space="0" w:color="1F2A24"/>
              <w:bottom w:val="single" w:sz="4" w:space="0" w:color="1F2A24"/>
              <w:right w:val="single" w:sz="4" w:space="0" w:color="1F2A24"/>
            </w:tcBorders>
            <w:shd w:val="clear" w:color="auto" w:fill="2F6B0A"/>
            <w:tcMar>
              <w:top w:w="60" w:type="dxa"/>
              <w:left w:w="100" w:type="dxa"/>
              <w:bottom w:w="60" w:type="dxa"/>
              <w:right w:w="100" w:type="dxa"/>
            </w:tcMar>
          </w:tcPr>
          <w:p w14:paraId="272209E4" w14:textId="77777777" w:rsidR="00BE3183" w:rsidRDefault="008C707E">
            <w:pPr>
              <w:keepNext/>
              <w:spacing w:after="0"/>
            </w:pPr>
            <w:r>
              <w:rPr>
                <w:b/>
                <w:color w:val="FFFFFF"/>
                <w:sz w:val="19"/>
              </w:rPr>
              <w:t>APPROVAL CHECKLIST  —  every box must be checked before this gate advances</w:t>
            </w:r>
          </w:p>
        </w:tc>
      </w:tr>
      <w:tr w:rsidR="00BE3183" w14:paraId="423DD2A0"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074AD5A2" w14:textId="77777777" w:rsidR="00BE3183" w:rsidRDefault="008C707E">
            <w:pPr>
              <w:spacing w:after="0"/>
              <w:jc w:val="center"/>
            </w:pPr>
            <w:sdt>
              <w:sdtPr>
                <w:rPr>
                  <w:rFonts w:ascii="MS Gothic" w:eastAsia="MS Gothic" w:hAnsi="MS Gothic" w:cs="MS Gothic"/>
                  <w:b/>
                  <w:color w:val="1F2A24"/>
                  <w:sz w:val="26"/>
                </w:rPr>
                <w:id w:val="696654991"/>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CF25C26" w14:textId="77777777" w:rsidR="00BE3183" w:rsidRDefault="008C707E">
            <w:pPr>
              <w:spacing w:after="40" w:line="288" w:lineRule="auto"/>
            </w:pPr>
            <w:r>
              <w:rPr>
                <w:b/>
                <w:color w:val="2F6B0A"/>
              </w:rPr>
              <w:t xml:space="preserve">1  </w:t>
            </w:r>
            <w:r>
              <w:rPr>
                <w:b/>
                <w:color w:val="1F2A24"/>
                <w:sz w:val="19"/>
              </w:rPr>
              <w:t>All KPIs from Section 1.4 reported</w:t>
            </w:r>
          </w:p>
          <w:p w14:paraId="58C615C4" w14:textId="77777777" w:rsidR="00BE3183" w:rsidRDefault="008C707E">
            <w:pPr>
              <w:spacing w:after="0" w:line="288" w:lineRule="auto"/>
            </w:pPr>
            <w:r>
              <w:rPr>
                <w:sz w:val="18"/>
              </w:rPr>
              <w:t>User, operational, business, and outcome metrics each have baseline · target · current, with BI Lead. No category skipped.</w:t>
            </w:r>
          </w:p>
        </w:tc>
      </w:tr>
      <w:tr w:rsidR="00BE3183" w14:paraId="563A7526"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58C61678" w14:textId="77777777" w:rsidR="00BE3183" w:rsidRDefault="008C707E">
            <w:pPr>
              <w:spacing w:after="0"/>
              <w:jc w:val="center"/>
            </w:pPr>
            <w:sdt>
              <w:sdtPr>
                <w:rPr>
                  <w:rFonts w:ascii="MS Gothic" w:eastAsia="MS Gothic" w:hAnsi="MS Gothic" w:cs="MS Gothic"/>
                  <w:b/>
                  <w:color w:val="1F2A24"/>
                  <w:sz w:val="26"/>
                </w:rPr>
                <w:id w:val="1997052332"/>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258EB56" w14:textId="77777777" w:rsidR="00BE3183" w:rsidRDefault="008C707E">
            <w:pPr>
              <w:spacing w:after="40" w:line="288" w:lineRule="auto"/>
            </w:pPr>
            <w:r>
              <w:rPr>
                <w:b/>
                <w:color w:val="2F6B0A"/>
              </w:rPr>
              <w:t xml:space="preserve">2  </w:t>
            </w:r>
            <w:r>
              <w:rPr>
                <w:b/>
                <w:color w:val="1F2A24"/>
                <w:sz w:val="19"/>
              </w:rPr>
              <w:t>Single success metric verdict documented</w:t>
            </w:r>
          </w:p>
          <w:p w14:paraId="684911BD" w14:textId="77777777" w:rsidR="00BE3183" w:rsidRDefault="008C707E">
            <w:pPr>
              <w:spacing w:after="0" w:line="288" w:lineRule="auto"/>
            </w:pPr>
            <w:r>
              <w:rPr>
                <w:sz w:val="18"/>
              </w:rPr>
              <w:t>Met / partial / missed with evidence. If missed, root cause analysis attached.</w:t>
            </w:r>
          </w:p>
        </w:tc>
      </w:tr>
      <w:tr w:rsidR="00BE3183" w14:paraId="7DD04F5B"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1BAD0574" w14:textId="77777777" w:rsidR="00BE3183" w:rsidRDefault="008C707E">
            <w:pPr>
              <w:spacing w:after="0"/>
              <w:jc w:val="center"/>
            </w:pPr>
            <w:sdt>
              <w:sdtPr>
                <w:rPr>
                  <w:rFonts w:ascii="MS Gothic" w:eastAsia="MS Gothic" w:hAnsi="MS Gothic" w:cs="MS Gothic"/>
                  <w:b/>
                  <w:color w:val="1F2A24"/>
                  <w:sz w:val="26"/>
                </w:rPr>
                <w:id w:val="394046655"/>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57B6F407" w14:textId="77777777" w:rsidR="00BE3183" w:rsidRDefault="008C707E">
            <w:pPr>
              <w:spacing w:after="40" w:line="288" w:lineRule="auto"/>
            </w:pPr>
            <w:r>
              <w:rPr>
                <w:b/>
                <w:color w:val="2F6B0A"/>
              </w:rPr>
              <w:t xml:space="preserve">3  </w:t>
            </w:r>
            <w:r>
              <w:rPr>
                <w:b/>
                <w:color w:val="1F2A24"/>
                <w:sz w:val="19"/>
              </w:rPr>
              <w:t>OKR contribution quantified</w:t>
            </w:r>
          </w:p>
          <w:p w14:paraId="20BC95EC" w14:textId="77777777" w:rsidR="00BE3183" w:rsidRDefault="008C707E">
            <w:pPr>
              <w:spacing w:after="0" w:line="288" w:lineRule="auto"/>
            </w:pPr>
            <w:r>
              <w:rPr>
                <w:sz w:val="18"/>
              </w:rPr>
              <w:t>Stated contribution vs. actual. If the product didn’t move the OKR, sponsor reviews the funding decision.</w:t>
            </w:r>
          </w:p>
        </w:tc>
      </w:tr>
      <w:tr w:rsidR="00BE3183" w14:paraId="0DEEB338"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3B8140FB" w14:textId="77777777" w:rsidR="00BE3183" w:rsidRDefault="008C707E">
            <w:pPr>
              <w:spacing w:after="0"/>
              <w:jc w:val="center"/>
            </w:pPr>
            <w:sdt>
              <w:sdtPr>
                <w:rPr>
                  <w:rFonts w:ascii="MS Gothic" w:eastAsia="MS Gothic" w:hAnsi="MS Gothic" w:cs="MS Gothic"/>
                  <w:b/>
                  <w:color w:val="1F2A24"/>
                  <w:sz w:val="26"/>
                </w:rPr>
                <w:id w:val="185939006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68A6BED0" w14:textId="77777777" w:rsidR="00BE3183" w:rsidRDefault="008C707E">
            <w:pPr>
              <w:spacing w:after="40" w:line="288" w:lineRule="auto"/>
            </w:pPr>
            <w:r>
              <w:rPr>
                <w:b/>
                <w:color w:val="2F6B0A"/>
              </w:rPr>
              <w:t xml:space="preserve">4  </w:t>
            </w:r>
            <w:r>
              <w:rPr>
                <w:b/>
                <w:color w:val="1F2A24"/>
                <w:sz w:val="19"/>
              </w:rPr>
              <w:t>Drift monitoring run and reviewed</w:t>
            </w:r>
          </w:p>
          <w:p w14:paraId="5FF32566" w14:textId="77777777" w:rsidR="00BE3183" w:rsidRDefault="008C707E">
            <w:pPr>
              <w:spacing w:after="0" w:line="288" w:lineRule="auto"/>
            </w:pPr>
            <w:r>
              <w:rPr>
                <w:sz w:val="18"/>
              </w:rPr>
              <w:t>Last 30 days of drift dashboard reviewed, with BI Lead. No silent quality degradation unreported.</w:t>
            </w:r>
          </w:p>
        </w:tc>
      </w:tr>
      <w:tr w:rsidR="00BE3183" w14:paraId="375BD7E5"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195E13CF" w14:textId="77777777" w:rsidR="00BE3183" w:rsidRDefault="008C707E">
            <w:pPr>
              <w:spacing w:after="0"/>
              <w:jc w:val="center"/>
            </w:pPr>
            <w:sdt>
              <w:sdtPr>
                <w:rPr>
                  <w:rFonts w:ascii="MS Gothic" w:eastAsia="MS Gothic" w:hAnsi="MS Gothic" w:cs="MS Gothic"/>
                  <w:b/>
                  <w:color w:val="1F2A24"/>
                  <w:sz w:val="26"/>
                </w:rPr>
                <w:id w:val="102453820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492AA2F9" w14:textId="77777777" w:rsidR="00BE3183" w:rsidRDefault="008C707E">
            <w:pPr>
              <w:spacing w:after="40" w:line="288" w:lineRule="auto"/>
            </w:pPr>
            <w:r>
              <w:rPr>
                <w:b/>
                <w:color w:val="2F6B0A"/>
              </w:rPr>
              <w:t xml:space="preserve">5  </w:t>
            </w:r>
            <w:r>
              <w:rPr>
                <w:b/>
                <w:color w:val="1F2A24"/>
                <w:sz w:val="19"/>
              </w:rPr>
              <w:t>Feedback loop produced labeled data</w:t>
            </w:r>
          </w:p>
          <w:p w14:paraId="03BAFBD5" w14:textId="77777777" w:rsidR="00BE3183" w:rsidRDefault="008C707E">
            <w:pPr>
              <w:spacing w:after="0" w:line="288" w:lineRule="auto"/>
            </w:pPr>
            <w:r>
              <w:rPr>
                <w:sz w:val="18"/>
              </w:rPr>
              <w:t xml:space="preserve">Customer complaints, edits, and corrections have been catalogued and routed back to next-cycle planning.</w:t>
            </w:r>
          </w:p>
        </w:tc>
      </w:tr>
      <w:tr w:rsidR="00BE3183" w14:paraId="6B2B36EF"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59764AE6" w14:textId="77777777" w:rsidR="00BE3183" w:rsidRDefault="008C707E">
            <w:pPr>
              <w:spacing w:after="0"/>
              <w:jc w:val="center"/>
            </w:pPr>
            <w:sdt>
              <w:sdtPr>
                <w:rPr>
                  <w:rFonts w:ascii="MS Gothic" w:eastAsia="MS Gothic" w:hAnsi="MS Gothic" w:cs="MS Gothic"/>
                  <w:b/>
                  <w:color w:val="1F2A24"/>
                  <w:sz w:val="26"/>
                </w:rPr>
                <w:id w:val="1955392516"/>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A244A2C" w14:textId="77777777" w:rsidR="00BE3183" w:rsidRDefault="008C707E">
            <w:pPr>
              <w:spacing w:after="40" w:line="288" w:lineRule="auto"/>
            </w:pPr>
            <w:r>
              <w:rPr>
                <w:b/>
                <w:color w:val="2F6B0A"/>
              </w:rPr>
              <w:t xml:space="preserve">6  </w:t>
            </w:r>
            <w:r>
              <w:rPr>
                <w:b/>
                <w:color w:val="1F2A24"/>
                <w:sz w:val="19"/>
              </w:rPr>
              <w:t>Sunset trigger evaluated</w:t>
            </w:r>
          </w:p>
          <w:p w14:paraId="4D3E540C" w14:textId="77777777" w:rsidR="00BE3183" w:rsidRDefault="008C707E">
            <w:pPr>
              <w:spacing w:after="0" w:line="288" w:lineRule="auto"/>
            </w:pPr>
            <w:r>
              <w:rPr>
                <w:sz w:val="18"/>
              </w:rPr>
              <w:t>Sunset criteria from Section 1.4 checked against current state as part of 6.4. If triggered, sunset plan filed.</w:t>
            </w:r>
          </w:p>
        </w:tc>
      </w:tr>
      <w:tr w:rsidR="00BE3183" w14:paraId="0B3E2BF0"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73E76236" w14:textId="77777777" w:rsidR="00BE3183" w:rsidRDefault="008C707E">
            <w:pPr>
              <w:spacing w:after="0"/>
              <w:jc w:val="center"/>
            </w:pPr>
            <w:sdt>
              <w:sdtPr>
                <w:rPr>
                  <w:rFonts w:ascii="MS Gothic" w:eastAsia="MS Gothic" w:hAnsi="MS Gothic" w:cs="MS Gothic"/>
                  <w:b/>
                  <w:color w:val="1F2A24"/>
                  <w:sz w:val="26"/>
                </w:rPr>
                <w:id w:val="1281587503"/>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EAFA755" w14:textId="77777777" w:rsidR="00BE3183" w:rsidRDefault="008C707E">
            <w:pPr>
              <w:spacing w:after="40" w:line="288" w:lineRule="auto"/>
            </w:pPr>
            <w:r>
              <w:rPr>
                <w:b/>
                <w:color w:val="2F6B0A"/>
              </w:rPr>
              <w:t xml:space="preserve">7  </w:t>
            </w:r>
            <w:r>
              <w:rPr>
                <w:b/>
                <w:color w:val="1F2A24"/>
                <w:sz w:val="19"/>
              </w:rPr>
              <w:t>Insights catalogued for reuse</w:t>
            </w:r>
          </w:p>
          <w:p w14:paraId="03B32925" w14:textId="77777777" w:rsidR="00BE3183" w:rsidRDefault="008C707E">
            <w:pPr>
              <w:spacing w:after="0" w:line="288" w:lineRule="auto"/>
            </w:pPr>
            <w:r>
              <w:rPr>
                <w:sz w:val="18"/>
              </w:rPr>
              <w:t>Three insights about customer archetype, problem, or solution are filed in the team research repo with tags for future Discovery.</w:t>
            </w:r>
          </w:p>
        </w:tc>
      </w:tr>
      <w:tr w:rsidR="00BE3183" w14:paraId="0E9D330A"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6B285234" w14:textId="77777777" w:rsidR="00BE3183" w:rsidRDefault="008C707E">
            <w:pPr>
              <w:spacing w:after="0"/>
              <w:jc w:val="center"/>
            </w:pPr>
            <w:sdt>
              <w:sdtPr>
                <w:rPr>
                  <w:rFonts w:ascii="MS Gothic" w:eastAsia="MS Gothic" w:hAnsi="MS Gothic" w:cs="MS Gothic"/>
                  <w:b/>
                  <w:color w:val="1F2A24"/>
                  <w:sz w:val="26"/>
                </w:rPr>
                <w:id w:val="697904678"/>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04E681B1" w14:textId="77777777" w:rsidR="00BE3183" w:rsidRDefault="008C707E">
            <w:pPr>
              <w:spacing w:after="40" w:line="288" w:lineRule="auto"/>
            </w:pPr>
            <w:r>
              <w:rPr>
                <w:b/>
                <w:color w:val="2F6B0A"/>
              </w:rPr>
              <w:t xml:space="preserve">8  </w:t>
            </w:r>
            <w:r>
              <w:rPr>
                <w:b/>
                <w:color w:val="1F2A24"/>
                <w:sz w:val="19"/>
              </w:rPr>
              <w:t>Scale / Fix / Sunset decision logged (6.4)</w:t>
            </w:r>
          </w:p>
          <w:p w14:paraId="1A0A0CE3" w14:textId="77777777" w:rsidR="00BE3183" w:rsidRDefault="008C707E">
            <w:pPr>
              <w:spacing w:after="0" w:line="288" w:lineRule="auto"/>
            </w:pPr>
            <w:r>
              <w:rPr>
                <w:sz w:val="18"/>
              </w:rPr>
              <w:t>Product Leader has signed off on Scale / Fix / Sunset and named the next-cycle owner if continuing.</w:t>
            </w:r>
          </w:p>
        </w:tc>
      </w:tr>
      <w:tr w:rsidR="00BE3183" w14:paraId="0EF4AF97" w14:textId="77777777">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14:paraId="3FBBC08D" w14:textId="77777777" w:rsidR="00BE3183" w:rsidRDefault="008C707E">
            <w:pPr>
              <w:spacing w:after="0"/>
              <w:jc w:val="center"/>
            </w:pPr>
            <w:sdt>
              <w:sdtPr>
                <w:rPr>
                  <w:rFonts w:ascii="MS Gothic" w:eastAsia="MS Gothic" w:hAnsi="MS Gothic" w:cs="MS Gothic"/>
                  <w:b/>
                  <w:color w:val="1F2A24"/>
                  <w:sz w:val="26"/>
                </w:rPr>
                <w:id w:val="1616975389"/>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14:paraId="20D6CAB9" w14:textId="77777777" w:rsidR="00BE3183" w:rsidRDefault="008C707E">
            <w:pPr>
              <w:spacing w:after="40" w:line="288" w:lineRule="auto"/>
            </w:pPr>
            <w:r>
              <w:rPr>
                <w:b/>
                <w:color w:val="2F6B0A"/>
              </w:rPr>
              <w:t xml:space="preserve">9  </w:t>
            </w:r>
            <w:r>
              <w:rPr>
                <w:b/>
                <w:color w:val="1F2A24"/>
                <w:sz w:val="19"/>
              </w:rPr>
              <w:t>Post-launch retro held</w:t>
            </w:r>
          </w:p>
          <w:p w14:paraId="6B2BEB74" w14:textId="77777777" w:rsidR="00BE3183" w:rsidRDefault="008C707E">
            <w:pPr>
              <w:spacing w:after="0" w:line="288" w:lineRule="auto"/>
            </w:pPr>
            <w:r>
              <w:rPr>
                <w:sz w:val="18"/>
              </w:rPr>
              <w:t xml:space="preserve">Team retro completed. Process improvements (PDLC, brief, ceremonies) routed to the product operations office.</w:t>
            </w:r>
          </w:p>
        </w:tc>
      </w:tr>
      <w:tr w:rsidR="00BE3183">
        <w:trPr>
          <w:gridAfter w:val="1"/>
          <w:wAfter w:w="90" w:type="dxa"/>
          <w:cantSplit/>
        </w:trPr>
        <w:tc>
          <w:tcPr>
            <w:tcW w:w="504" w:type="dxa"/>
            <w:tcBorders>
              <w:top w:val="single" w:sz="4" w:space="0" w:color="D0D6D5"/>
              <w:left w:val="single" w:sz="4" w:space="0" w:color="D0D6D5"/>
              <w:bottom w:val="single" w:sz="4" w:space="0" w:color="D0D6D5"/>
              <w:right w:val="single" w:sz="4" w:space="0" w:color="D0D6D5"/>
            </w:tcBorders>
            <w:shd w:val="clear" w:color="auto" w:fill="FFFFFF"/>
            <w:tcMar>
              <w:top w:w="80" w:type="dxa"/>
              <w:left w:w="80" w:type="dxa"/>
              <w:bottom w:w="80" w:type="dxa"/>
              <w:right w:w="60" w:type="dxa"/>
            </w:tcMar>
          </w:tcPr>
          <w:p w:rsidR="00BE3183" w:rsidRDefault="008C707E">
            <w:pPr>
              <w:keepNext/>
              <w:spacing w:after="0"/>
              <w:jc w:val="center"/>
            </w:pPr>
            <w:sdt>
              <w:sdtPr>
                <w:rPr>
                  <w:rFonts w:ascii="MS Gothic" w:eastAsia="MS Gothic" w:hAnsi="MS Gothic" w:cs="MS Gothic"/>
                  <w:b/>
                  <w:color w:val="1F2A24"/>
                  <w:sz w:val="26"/>
                </w:rPr>
                <w:id w:val="991842470"/>
                <w14:checkbox>
                  <w14:checked w14:val="0"/>
                  <w14:checkedState w14:val="2612" w14:font="MS Gothic"/>
                  <w14:uncheckedState w14:val="2610" w14:font="MS Gothic"/>
                </w14:checkbox>
              </w:sdtPr>
              <w:sdtContent>
                <w:r>
                  <w:rPr>
                    <w:rFonts w:ascii="MS Gothic" w:eastAsia="MS Gothic" w:hAnsi="MS Gothic" w:cs="MS Gothic"/>
                    <w:b/>
                    <w:color w:val="1F2A24"/>
                    <w:sz w:val="26"/>
                  </w:rPr>
                  <w:t>☐</w:t>
                </w:r>
              </w:sdtContent>
            </w:sdt>
          </w:p>
        </w:tc>
        <w:tc>
          <w:tcPr>
            <w:tcW w:w="8856" w:type="dxa"/>
            <w:gridSpan w:val="15"/>
            <w:tcBorders>
              <w:top w:val="single" w:sz="4" w:space="0" w:color="D0D6D5"/>
              <w:left w:val="single" w:sz="4" w:space="0" w:color="D0D6D5"/>
              <w:bottom w:val="single" w:sz="4" w:space="0" w:color="D0D6D5"/>
              <w:right w:val="single" w:sz="4" w:space="0" w:color="D0D6D5"/>
            </w:tcBorders>
            <w:shd w:val="clear" w:color="auto" w:fill="FFFFFF"/>
            <w:tcMar>
              <w:top w:w="80" w:type="dxa"/>
              <w:left w:w="100" w:type="dxa"/>
              <w:bottom w:w="80" w:type="dxa"/>
              <w:right w:w="100" w:type="dxa"/>
            </w:tcMar>
          </w:tcPr>
          <w:p w:rsidR="00BE3183" w:rsidRDefault="008C707E">
            <w:pPr>
              <w:keepNext/>
              <w:spacing w:after="40" w:line="288" w:lineRule="auto"/>
            </w:pPr>
            <w:r>
              <w:rPr>
                <w:b/>
                <w:color w:val="2F6B0A"/>
              </w:rPr>
              <w:t xml:space="preserve">10  </w:t>
            </w:r>
            <w:r>
              <w:rPr>
                <w:b/>
                <w:color w:val="1F2A24"/>
                <w:sz w:val="19"/>
              </w:rPr>
              <w:t>Initiative set to Scale / Fix / Sunset in Jira Align · Inspect &amp; Adapt + PI Retro held</w:t>
            </w:r>
          </w:p>
          <w:p w:rsidR="00BE3183" w:rsidRDefault="008C707E">
            <w:pPr>
              <w:keepNext/>
              <w:spacing w:after="0" w:line="288" w:lineRule="auto"/>
            </w:pPr>
            <w:r>
              <w:rPr>
                <w:sz w:val="18"/>
              </w:rPr>
              <w:t xml:space="preserve">The 6.4 decision is recorded on the Initiative. The Engineering Inspect &amp; Adapt and PI Retro ceremonies have reviewed the KPIs.</w:t>
            </w:r>
          </w:p>
        </w:tc>
      </w:tr>
      <w:tr w:rsidR="00BE3183" w14:paraId="0D2F44E1" w14:textId="77777777">
        <w:trPr>
          <w:gridAfter w:val="1"/>
          <w:wAfter w:w="90" w:type="dxa"/>
          <w:cantSplit/>
        </w:trPr>
        <w:tc>
          <w:tcPr>
            <w:tcW w:w="3120" w:type="dxa"/>
            <w:gridSpan w:val="6"/>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5C00DD4A" w14:textId="77777777" w:rsidR="00BE3183" w:rsidRDefault="008C707E">
            <w:pPr>
              <w:spacing w:after="40"/>
            </w:pPr>
            <w:r>
              <w:rPr>
                <w:b/>
                <w:color w:val="1F2A24"/>
                <w:sz w:val="17"/>
              </w:rPr>
              <w:t>GATE OWNER SIGN-OFF</w:t>
            </w:r>
          </w:p>
          <w:p w14:paraId="28364AE2" w14:textId="77777777" w:rsidR="00BE3183" w:rsidRDefault="008C707E">
            <w:pPr>
              <w:spacing w:after="0"/>
            </w:pPr>
            <w:r>
              <w:rPr>
                <w:sz w:val="19"/>
              </w:rPr>
              <w:t xml:space="preserve">Name: </w:t>
            </w:r>
            <w:sdt>
              <w:sdtPr>
                <w:rPr>
                  <w:color w:val="2A2A2A"/>
                  <w:sz w:val="19"/>
                </w:rPr>
                <w:id w:val="870455200"/>
                <w:showingPlcHdr/>
                <w:text/>
              </w:sdtPr>
              <w:sdtContent>
                <w:r>
                  <w:rPr>
                    <w:color w:val="6B7066"/>
                    <w:sz w:val="19"/>
                  </w:rPr>
                  <w:t xml:space="preserve">[name]</w:t>
                </w:r>
              </w:sdtContent>
            </w:sdt>
          </w:p>
          <w:p w14:paraId="45E38243" w14:textId="77777777" w:rsidR="00BE3183" w:rsidRDefault="008C707E">
            <w:pPr>
              <w:spacing w:after="0"/>
            </w:pPr>
            <w:r>
              <w:rPr>
                <w:sz w:val="19"/>
              </w:rPr>
              <w:t xml:space="preserve">Date: </w:t>
            </w:r>
            <w:sdt>
              <w:sdtPr>
                <w:rPr>
                  <w:color w:val="2A2A2A"/>
                  <w:sz w:val="19"/>
                </w:rPr>
                <w:id w:val="1566136594"/>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44092D17" w14:textId="77777777" w:rsidR="00BE3183" w:rsidRDefault="008C707E">
            <w:pPr>
              <w:spacing w:after="40"/>
            </w:pPr>
            <w:r>
              <w:rPr>
                <w:b/>
                <w:color w:val="1F2A24"/>
                <w:sz w:val="17"/>
              </w:rPr>
              <w:t>APPROVER SIGN-OFF</w:t>
            </w:r>
          </w:p>
          <w:p w14:paraId="2F13A2A6" w14:textId="77777777" w:rsidR="00BE3183" w:rsidRDefault="008C707E">
            <w:pPr>
              <w:spacing w:after="0"/>
            </w:pPr>
            <w:r>
              <w:rPr>
                <w:sz w:val="19"/>
              </w:rPr>
              <w:t xml:space="preserve">Name: </w:t>
            </w:r>
            <w:sdt>
              <w:sdtPr>
                <w:rPr>
                  <w:color w:val="2A2A2A"/>
                  <w:sz w:val="19"/>
                </w:rPr>
                <w:id w:val="1998789634"/>
                <w:showingPlcHdr/>
                <w:text/>
              </w:sdtPr>
              <w:sdtContent>
                <w:r>
                  <w:rPr>
                    <w:color w:val="6B7066"/>
                    <w:sz w:val="19"/>
                  </w:rPr>
                  <w:t xml:space="preserve">[name]</w:t>
                </w:r>
              </w:sdtContent>
            </w:sdt>
          </w:p>
          <w:p w14:paraId="1F53853C" w14:textId="77777777" w:rsidR="00BE3183" w:rsidRDefault="008C707E">
            <w:pPr>
              <w:spacing w:after="0"/>
            </w:pPr>
            <w:r>
              <w:rPr>
                <w:sz w:val="19"/>
              </w:rPr>
              <w:t xml:space="preserve">Date: </w:t>
            </w:r>
            <w:sdt>
              <w:sdtPr>
                <w:rPr>
                  <w:color w:val="2A2A2A"/>
                  <w:sz w:val="19"/>
                </w:rPr>
                <w:id w:val="916991460"/>
                <w:showingPlcHdr/>
                <w:text/>
              </w:sdtPr>
              <w:sdtContent>
                <w:r>
                  <w:rPr>
                    <w:color w:val="6B7066"/>
                    <w:sz w:val="19"/>
                  </w:rPr>
                  <w:t xml:space="preserve">[date]</w:t>
                </w:r>
              </w:sdtContent>
            </w:sdt>
          </w:p>
        </w:tc>
        <w:tc>
          <w:tcPr>
            <w:tcW w:w="3120" w:type="dxa"/>
            <w:gridSpan w:val="5"/>
            <w:tcBorders>
              <w:top w:val="single" w:sz="4" w:space="0" w:color="D0D6D5"/>
              <w:left w:val="single" w:sz="4" w:space="0" w:color="D0D6D5"/>
              <w:bottom w:val="single" w:sz="4" w:space="0" w:color="D0D6D5"/>
              <w:right w:val="single" w:sz="4" w:space="0" w:color="D0D6D5"/>
            </w:tcBorders>
            <w:shd w:val="clear" w:color="auto" w:fill="F5F8F7"/>
            <w:tcMar>
              <w:top w:w="90" w:type="dxa"/>
              <w:left w:w="120" w:type="dxa"/>
              <w:bottom w:w="90" w:type="dxa"/>
              <w:right w:w="120" w:type="dxa"/>
            </w:tcMar>
          </w:tcPr>
          <w:p w14:paraId="622B1AD9" w14:textId="77777777" w:rsidR="00BE3183" w:rsidRDefault="008C707E">
            <w:pPr>
              <w:spacing w:after="40"/>
            </w:pPr>
            <w:r>
              <w:rPr>
                <w:b/>
                <w:color w:val="1F2A24"/>
                <w:sz w:val="17"/>
              </w:rPr>
              <w:t>OUTCOME</w:t>
            </w:r>
          </w:p>
          <w:p w14:paraId="2AB1DEAF" w14:textId="77777777" w:rsidR="00BE3183" w:rsidRDefault="008C707E">
            <w:pPr>
              <w:spacing w:after="0"/>
            </w:pPr>
            <w:sdt>
              <w:sdtPr>
                <w:rPr>
                  <w:rFonts w:ascii="MS Gothic" w:eastAsia="MS Gothic" w:hAnsi="MS Gothic" w:cs="MS Gothic"/>
                  <w:sz w:val="19"/>
                </w:rPr>
                <w:id w:val="595535103"/>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Scale — next PG / cohort</w:t>
            </w:r>
          </w:p>
          <w:p w14:paraId="04B8AFFA" w14:textId="77777777" w:rsidR="00BE3183" w:rsidRDefault="008C707E">
            <w:pPr>
              <w:spacing w:after="0"/>
            </w:pPr>
            <w:sdt>
              <w:sdtPr>
                <w:rPr>
                  <w:rFonts w:ascii="MS Gothic" w:eastAsia="MS Gothic" w:hAnsi="MS Gothic" w:cs="MS Gothic"/>
                  <w:sz w:val="19"/>
                </w:rPr>
                <w:id w:val="278208277"/>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Fix — re-measure, re-run 6.3 by </w:t>
            </w:r>
            <w:sdt>
              <w:sdtPr>
                <w:rPr>
                  <w:color w:val="2A2A2A"/>
                  <w:sz w:val="19"/>
                </w:rPr>
                <w:id w:val="424100190"/>
                <w:showingPlcHdr/>
                <w:text/>
              </w:sdtPr>
              <w:sdtContent>
                <w:r>
                  <w:rPr>
                    <w:color w:val="6B7066"/>
                    <w:sz w:val="19"/>
                  </w:rPr>
                  <w:t xml:space="preserve">[date]</w:t>
                </w:r>
              </w:sdtContent>
            </w:sdt>
          </w:p>
          <w:p w14:paraId="3C43B97A" w14:textId="77777777" w:rsidR="00BE3183" w:rsidRDefault="008C707E">
            <w:pPr>
              <w:spacing w:after="0"/>
            </w:pPr>
            <w:sdt>
              <w:sdtPr>
                <w:rPr>
                  <w:rFonts w:ascii="MS Gothic" w:eastAsia="MS Gothic" w:hAnsi="MS Gothic" w:cs="MS Gothic"/>
                  <w:sz w:val="19"/>
                </w:rPr>
                <w:id w:val="478424696"/>
                <w14:checkbox>
                  <w14:checked w14:val="0"/>
                  <w14:checkedState w14:val="2612" w14:font="MS Gothic"/>
                  <w14:uncheckedState w14:val="2610" w14:font="MS Gothic"/>
                </w14:checkbox>
              </w:sdtPr>
              <w:sdtContent>
                <w:r>
                  <w:rPr>
                    <w:rFonts w:ascii="MS Gothic" w:eastAsia="MS Gothic" w:hAnsi="MS Gothic" w:cs="MS Gothic"/>
                    <w:sz w:val="19"/>
                  </w:rPr>
                  <w:t>☐</w:t>
                </w:r>
              </w:sdtContent>
            </w:sdt>
            <w:r>
              <w:rPr>
                <w:sz w:val="19"/>
              </w:rPr>
              <w:t xml:space="preserve"> Sunset (graceful retire)  ·  Hold</w:t>
            </w:r>
          </w:p>
        </w:tc>
      </w:tr>
    </w:tbl>
    <w:p>
      <w:pPr>
        <w:spacing w:before="0" w:after="0" w:line="20" w:lineRule="exact"/>
        <w:rPr>
          <w:sz w:val="2"/>
        </w:rPr>
      </w:pPr>
    </w:p>
    <w:tbl>
      <w:tblPr>
        <w:tblW w:w="9360" w:type="dxa"/>
        <w:tblLayout w:type="fixed"/>
        <w:tblBorders>
          <w:top w:val="nil"/>
          <w:left w:val="nil"/>
          <w:bottom w:val="nil"/>
          <w:right w:val="nil"/>
          <w:insideH w:val="nil"/>
          <w:insideV w:val="nil"/>
        </w:tblBorders>
        <w:tblCellMar>
          <w:left w:w="0" w:type="dxa"/>
          <w:right w:w="0" w:type="dxa"/>
        </w:tblCellMar>
        <w:tblLook w:val="0000"/>
      </w:tblPr>
      <w:tblGrid>
        <w:gridCol w:w="9360"/>
      </w:tblGrid>
      <w:tr>
        <w:trPr>
          <w:cantSplit/>
          <w:tblHeader/>
        </w:trPr>
        <w:tc>
          <w:tcPr>
            <w:tcW w:w="9360" w:type="dxa"/>
            <w:shd w:val="clear" w:color="auto" w:fill="2F6B0A"/>
            <w:tcMar>
              <w:top w:w="110" w:type="dxa"/>
              <w:left w:w="200" w:type="dxa"/>
              <w:bottom w:w="110" w:type="dxa"/>
              <w:right w:w="200" w:type="dxa"/>
            </w:tcMar>
          </w:tcPr>
          <w:p>
            <w:pPr>
              <w:keepNext/>
              <w:spacing w:before="0" w:after="0" w:line="276" w:lineRule="auto"/>
            </w:pPr>
            <w:r>
              <w:rPr>
                <w:rFonts w:ascii="Aptos" w:hAnsi="Aptos" w:cs="Aptos"/>
                <w:b/>
                <w:i w:val="0"/>
                <w:color w:val="FFFFFF"/>
                <w:spacing w:val="10"/>
                <w:sz w:val="19"/>
                <w:szCs w:val="19"/>
              </w:rPr>
              <w:t xml:space="preserve">GATE TO-DO  ·  STAGE GATE G6 · ASSESS</w:t>
            </w:r>
          </w:p>
        </w:tc>
      </w:tr>
      <w:tr>
        <w:trPr/>
        <w:tc>
          <w:tcPr>
            <w:tcW w:w="9360" w:type="dxa"/>
            <w:tcBorders>
              <w:top w:val="nil"/>
              <w:left w:val="single" w:sz="24" w:space="0" w:color="5BA908"/>
              <w:bottom w:val="single" w:sz="4" w:space="0" w:color="D5E3C8"/>
              <w:right w:val="nil"/>
            </w:tcBorders>
            <w:shd w:val="clear" w:color="auto" w:fill="F4F8EF"/>
            <w:tcMar>
              <w:top w:w="140" w:type="dxa"/>
              <w:left w:w="200" w:type="dxa"/>
              <w:bottom w:w="140" w:type="dxa"/>
              <w:right w:w="200" w:type="dxa"/>
            </w:tcMar>
          </w:tcPr>
          <w:p>
            <w:pPr>
              <w:keepNext/>
              <w:spacing w:before="0" w:after="60" w:line="276" w:lineRule="auto"/>
            </w:pPr>
            <w:r>
              <w:rPr>
                <w:rFonts w:ascii="Aptos" w:hAnsi="Aptos" w:cs="Aptos"/>
                <w:b/>
                <w:i w:val="0"/>
                <w:color w:val="2F6B0A"/>
                <w:spacing w:val="20"/>
                <w:sz w:val="17"/>
                <w:szCs w:val="17"/>
              </w:rPr>
              <w:t xml:space="preserve">BEFORE THE GATE</w:t>
            </w:r>
          </w:p>
          <w:p>
            <w:pPr>
              <w:spacing w:before="0" w:after="60" w:line="264" w:lineRule="auto"/>
            </w:pPr>
            <w:r>
              <w:rPr>
                <w:b/>
                <w:color w:val="2F6B0A"/>
              </w:rPr>
              <w:t xml:space="preserve">1  </w:t>
            </w:r>
            <w:sdt>
              <w:sdtPr>
                <w:rPr>
                  <w:rFonts w:ascii="MS Gothic" w:eastAsia="MS Gothic" w:hAnsi="MS Gothic" w:cs="MS Gothic"/>
                  <w:b w:val="0"/>
                  <w:i w:val="0"/>
                  <w:color w:val="2A2A2A"/>
                  <w:sz w:val="20"/>
                  <w:szCs w:val="20"/>
                </w:rPr>
                <w:id w:val="424910814"/>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6.1 shows 90-day actuals for every 1.4 KPI, including counter-metrics.</w:t>
            </w:r>
          </w:p>
          <w:p>
            <w:pPr>
              <w:spacing w:before="0" w:after="60" w:line="264" w:lineRule="auto"/>
            </w:pPr>
            <w:r>
              <w:rPr>
                <w:b/>
                <w:color w:val="2F6B0A"/>
              </w:rPr>
              <w:t xml:space="preserve">2  </w:t>
            </w:r>
            <w:sdt>
              <w:sdtPr>
                <w:rPr>
                  <w:rFonts w:ascii="MS Gothic" w:eastAsia="MS Gothic" w:hAnsi="MS Gothic" w:cs="MS Gothic"/>
                  <w:b w:val="0"/>
                  <w:i w:val="0"/>
                  <w:color w:val="2A2A2A"/>
                  <w:sz w:val="20"/>
                  <w:szCs w:val="20"/>
                </w:rPr>
                <w:id w:val="59812357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6.3 compares Year-1 impact to the 1.3 estimate explicitly.</w:t>
            </w:r>
          </w:p>
          <w:p>
            <w:pPr>
              <w:spacing w:before="0" w:after="60" w:line="264" w:lineRule="auto"/>
            </w:pPr>
            <w:r>
              <w:rPr>
                <w:b/>
                <w:color w:val="2F6B0A"/>
              </w:rPr>
              <w:t xml:space="preserve">3  </w:t>
            </w:r>
            <w:sdt>
              <w:sdtPr>
                <w:rPr>
                  <w:rFonts w:ascii="MS Gothic" w:eastAsia="MS Gothic" w:hAnsi="MS Gothic" w:cs="MS Gothic"/>
                  <w:b w:val="0"/>
                  <w:i w:val="0"/>
                  <w:color w:val="2A2A2A"/>
                  <w:sz w:val="20"/>
                  <w:szCs w:val="20"/>
                </w:rPr>
                <w:id w:val="1514153796"/>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6.4 names one decision with the number that drives it and the condition that would reverse it.</w:t>
            </w:r>
          </w:p>
          <w:p>
            <w:pPr>
              <w:spacing w:before="0" w:after="60" w:line="264" w:lineRule="auto"/>
            </w:pPr>
            <w:r>
              <w:rPr>
                <w:b/>
                <w:color w:val="2F6B0A"/>
              </w:rPr>
              <w:t xml:space="preserve">4  </w:t>
            </w:r>
            <w:sdt>
              <w:sdtPr>
                <w:rPr>
                  <w:rFonts w:ascii="MS Gothic" w:eastAsia="MS Gothic" w:hAnsi="MS Gothic" w:cs="MS Gothic"/>
                  <w:b w:val="0"/>
                  <w:i w:val="0"/>
                  <w:color w:val="2A2A2A"/>
                  <w:sz w:val="20"/>
                  <w:szCs w:val="20"/>
                </w:rPr>
                <w:id w:val="601085429"/>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Read the G6 readout in Appendix C; it must include the kill memo and the steelman of the rejected option.</w:t>
            </w:r>
          </w:p>
          <w:p>
            <w:pPr>
              <w:keepNext/>
              <w:spacing w:before="120" w:after="60" w:line="276" w:lineRule="auto"/>
            </w:pPr>
            <w:r>
              <w:rPr>
                <w:rFonts w:ascii="Aptos" w:hAnsi="Aptos" w:cs="Aptos"/>
                <w:b/>
                <w:i w:val="0"/>
                <w:color w:val="2F6B0A"/>
                <w:spacing w:val="20"/>
                <w:sz w:val="17"/>
                <w:szCs w:val="17"/>
              </w:rPr>
              <w:t xml:space="preserve">AFTER APPROVAL  ·  INCLUDES JIRA ALIGN / ADO</w:t>
            </w:r>
          </w:p>
          <w:p>
            <w:pPr>
              <w:spacing w:before="0" w:after="60" w:line="264" w:lineRule="auto"/>
            </w:pPr>
            <w:r>
              <w:rPr>
                <w:b/>
                <w:color w:val="2F6B0A"/>
              </w:rPr>
              <w:t xml:space="preserve">5  </w:t>
            </w:r>
            <w:sdt>
              <w:sdtPr>
                <w:rPr>
                  <w:rFonts w:ascii="MS Gothic" w:eastAsia="MS Gothic" w:hAnsi="MS Gothic" w:cs="MS Gothic"/>
                  <w:b w:val="0"/>
                  <w:i w:val="0"/>
                  <w:color w:val="2A2A2A"/>
                  <w:sz w:val="20"/>
                  <w:szCs w:val="20"/>
                </w:rPr>
                <w:id w:val="12590523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Record OUTCOME and sign-offs in the G6 table; file the Reviewer readout.</w:t>
            </w:r>
          </w:p>
          <w:p>
            <w:pPr>
              <w:spacing w:before="0" w:after="60" w:line="264" w:lineRule="auto"/>
            </w:pPr>
            <w:r>
              <w:rPr>
                <w:b/>
                <w:color w:val="2F6B0A"/>
              </w:rPr>
              <w:t xml:space="preserve">6  </w:t>
            </w:r>
            <w:sdt>
              <w:sdtPr>
                <w:rPr>
                  <w:rFonts w:ascii="MS Gothic" w:eastAsia="MS Gothic" w:hAnsi="MS Gothic" w:cs="MS Gothic"/>
                  <w:b w:val="0"/>
                  <w:i w:val="0"/>
                  <w:color w:val="2A2A2A"/>
                  <w:sz w:val="20"/>
                  <w:szCs w:val="20"/>
                </w:rPr>
                <w:id w:val="1141449535"/>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JIRA ALIGN: set Initiative state (Scale: new Capabilities under the same Initiative; Fix: new Features under existing Capabilities; Sunset: Initiative closed with the migration plan linked).</w:t>
            </w:r>
          </w:p>
          <w:p>
            <w:pPr>
              <w:spacing w:before="0" w:after="60" w:line="264" w:lineRule="auto"/>
            </w:pPr>
            <w:r>
              <w:rPr>
                <w:b/>
                <w:color w:val="2F6B0A"/>
              </w:rPr>
              <w:t xml:space="preserve">7  </w:t>
            </w:r>
            <w:sdt>
              <w:sdtPr>
                <w:rPr>
                  <w:rFonts w:ascii="MS Gothic" w:eastAsia="MS Gothic" w:hAnsi="MS Gothic" w:cs="MS Gothic"/>
                  <w:b w:val="0"/>
                  <w:i w:val="0"/>
                  <w:color w:val="2A2A2A"/>
                  <w:sz w:val="20"/>
                  <w:szCs w:val="20"/>
                </w:rPr>
                <w:id w:val="1884759831"/>
                <w14:checkbox>
                  <w14:checked w14:val="0"/>
                  <w14:checkedState w14:val="2612" w14:font="MS Gothic"/>
                  <w14:uncheckedState w14:val="2610" w14:font="MS Gothic"/>
                </w14:checkbox>
              </w:sdtPr>
              <w:sdtContent>
                <w:r>
                  <w:rPr>
                    <w:rFonts w:ascii="MS Gothic" w:eastAsia="MS Gothic" w:hAnsi="MS Gothic" w:cs="MS Gothic"/>
                    <w:b w:val="0"/>
                    <w:i w:val="0"/>
                    <w:color w:val="2A2A2A"/>
                    <w:sz w:val="20"/>
                    <w:szCs w:val="20"/>
                  </w:rPr>
                  <w:t>☐</w:t>
                </w:r>
              </w:sdtContent>
            </w:sdt>
            <w:r>
              <w:rPr>
                <w:rFonts w:ascii="Aptos" w:hAnsi="Aptos" w:cs="Aptos"/>
                <w:b w:val="0"/>
                <w:i w:val="0"/>
                <w:color w:val="2A2A2A"/>
                <w:sz w:val="20"/>
                <w:szCs w:val="20"/>
              </w:rPr>
              <w:t xml:space="preserve">  If Fix: copy this brief, clear 1.1–1.6 fields, keep Appendix A as history, and run Prompt 1 (Draft A) again.</w:t>
            </w:r>
          </w:p>
        </w:tc>
      </w:tr>
    </w:tbl>
    <w:p>
      <w:pPr>
        <w:spacing w:before="0" w:after="0" w:line="20" w:lineRule="exact"/>
        <w:rPr>
          <w:sz w:val="2"/>
        </w:rPr>
      </w:pPr>
    </w:p>
    <w:p>
      <w:pPr>
        <w:spacing w:before="0" w:after="0" w:line="259" w:lineRule="auto"/>
      </w:pPr>
      <w:r>
        <w:br w:type="page"/>
      </w:r>
      <w:r>
        <w:rPr>
          <w:rFonts w:ascii="Aptos" w:hAnsi="Aptos" w:cs="Aptos"/>
          <w:b w:val="0"/>
          <w:i w:val="0"/>
          <w:color w:val="2A2A2A"/>
          <w:sz w:val="2"/>
          <w:szCs w:val="2"/>
        </w:rPr>
        <w:t xml:space="preserve"/>
      </w:r>
    </w:p>
    <w:tbl>
      <w:tblPr>
        <w:tblW w:w="9360" w:type="dxa"/>
        <w:tblLayout w:type="fixed"/>
        <w:tblCellMar>
          <w:left w:w="100" w:type="dxa"/>
          <w:right w:w="100" w:type="dxa"/>
        </w:tblCellMar>
        <w:tblLook w:val="04A0" w:firstRow="1" w:lastRow="0" w:firstColumn="1" w:lastColumn="0" w:noHBand="0" w:noVBand="1"/>
      </w:tblPr>
      <w:tblGrid>
        <w:gridCol w:w="9360"/>
      </w:tblGrid>
      <w:tr>
        <w:trPr>
          <w:cantSplit/>
        </w:trPr>
        <w:tc>
          <w:tcPr>
            <w:tcW w:w="9360" w:type="dxa"/>
            <w:tcBorders>
              <w:top w:val="nil"/>
              <w:left w:val="single" w:sz="48" w:space="0" w:color="5BA908"/>
              <w:bottom w:val="nil"/>
              <w:right w:val="nil"/>
            </w:tcBorders>
            <w:shd w:val="clear" w:color="auto" w:fill="1F2A24"/>
            <w:tcMar>
              <w:top w:w="110" w:type="dxa"/>
              <w:left w:w="150" w:type="dxa"/>
              <w:bottom w:w="110" w:type="dxa"/>
              <w:right w:w="150" w:type="dxa"/>
            </w:tcMar>
          </w:tcPr>
          <w:p>
            <w:pPr>
              <w:keepNext/>
              <w:keepNext/>
              <w:spacing w:before="0" w:after="40" w:line="259" w:lineRule="auto"/>
            </w:pPr>
            <w:r>
              <w:rPr>
                <w:rFonts w:ascii="Aptos" w:hAnsi="Aptos" w:cs="Aptos"/>
                <w:b/>
                <w:i w:val="0"/>
                <w:color w:val="FFFFFF"/>
                <w:sz w:val="28"/>
                <w:szCs w:val="26"/>
              </w:rPr>
              <w:t xml:space="preserve">APPENDIX A  ·  JIRA ALIGN / ADO HANDOFF PACKAGE</w:t>
            </w:r>
          </w:p>
          <w:p>
            <w:pPr>
              <w:keepNext/>
              <w:keepNext/>
              <w:spacing w:before="0" w:after="0" w:line="259" w:lineRule="auto"/>
            </w:pPr>
            <w:r>
              <w:rPr>
                <w:rFonts w:ascii="Aptos" w:hAnsi="Aptos" w:cs="Aptos"/>
                <w:b w:val="0"/>
                <w:i w:val="0"/>
                <w:color w:val="DCEBCB"/>
                <w:sz w:val="18"/>
                <w:szCs w:val="18"/>
              </w:rPr>
              <w:t xml:space="preserve">Filled by Prompt 2, Draft B (4.3), audited in 4.4, transferred with the 4.5 checklists. Tool IDs come back here.</w:t>
            </w:r>
          </w:p>
        </w:tc>
      </w:tr>
    </w:tbl>
    <w:p>
      <w:pPr>
        <w:spacing w:before="0" w:after="60" w:line="259" w:lineRule="auto"/>
      </w:pPr>
      <w:r>
        <w:rPr>
          <w:rFonts w:ascii="Aptos" w:hAnsi="Aptos" w:cs="Aptos"/>
          <w:b w:val="0"/>
          <w:i w:val="0"/>
          <w:color w:val="2A2A2A"/>
          <w:sz w:val="16"/>
          <w:szCs w:val="16"/>
        </w:rPr>
        <w:t xml:space="preserve">This appendix is the handoff record between the brief and the delivery tools. Prompt 2, Draft B (4.3) fills it from Sections 1–4; the 4.4 audit cleans it; the 4.5 Transfer checklists move it into Jira Align (Initiative, Capabilities, Features) and Azure DevOps (Epics, User Stories, Tasks) and bring the tool IDs back. Hierarchy per 4.3: Initiative → Capability → Feature (Jira Align) → Epic → User Story → Task (ADO). Copilot cannot write to Jira Align or ADO from Word; it prepares the import-ready text and you enter or import it. Add rows as needed.</w:t>
      </w:r>
    </w:p>
    <w:p>
      <w:pPr>
        <w:keepNext/>
        <w:spacing w:before="100" w:after="30" w:line="259" w:lineRule="auto"/>
      </w:pPr>
      <w:r>
        <w:rPr>
          <w:rFonts w:ascii="Aptos" w:hAnsi="Aptos" w:cs="Aptos"/>
          <w:b/>
          <w:i w:val="0"/>
          <w:color w:val="1F2A24"/>
          <w:sz w:val="17"/>
          <w:szCs w:val="17"/>
        </w:rPr>
        <w:t xml:space="preserve">STANDARDS APPLIED TO EVERY ROW</w:t>
      </w:r>
    </w:p>
    <w:p>
      <w:pPr>
        <w:spacing w:before="0" w:after="30" w:line="259" w:lineRule="auto"/>
      </w:pPr>
      <w:r>
        <w:rPr>
          <w:rFonts w:ascii="Aptos" w:hAnsi="Aptos" w:cs="Aptos"/>
          <w:b w:val="0"/>
          <w:i w:val="0"/>
          <w:color w:val="2A2A2A"/>
          <w:sz w:val="16"/>
          <w:szCs w:val="16"/>
        </w:rPr>
        <w:t xml:space="preserve">•  Every Feature title is usable as the Jira Align Feature title unchanged; every Story is usable as the ADO title unchanged.</w:t>
      </w:r>
    </w:p>
    <w:p>
      <w:pPr>
        <w:spacing w:before="0" w:after="30" w:line="259" w:lineRule="auto"/>
      </w:pPr>
      <w:r>
        <w:rPr>
          <w:rFonts w:ascii="Aptos" w:hAnsi="Aptos" w:cs="Aptos"/>
          <w:b w:val="0"/>
          <w:i w:val="0"/>
          <w:color w:val="2A2A2A"/>
          <w:sz w:val="16"/>
          <w:szCs w:val="16"/>
        </w:rPr>
        <w:t xml:space="preserve">•  Benefit hypothesis format: We believe [feature] for [customer archetype] will [outcome], measured by [KPI from 1.4] moving from [baseline] to [target] by [window].</w:t>
      </w:r>
    </w:p>
    <w:p>
      <w:pPr>
        <w:spacing w:before="0" w:after="30" w:line="259" w:lineRule="auto"/>
      </w:pPr>
      <w:r>
        <w:rPr>
          <w:rFonts w:ascii="Aptos" w:hAnsi="Aptos" w:cs="Aptos"/>
          <w:b w:val="0"/>
          <w:i w:val="0"/>
          <w:color w:val="2A2A2A"/>
          <w:sz w:val="16"/>
          <w:szCs w:val="16"/>
        </w:rPr>
        <w:t xml:space="preserve">•  Acceptance criteria are observable outcomes a tester can fail, never implementation steps. Stories use Given / When / Then; Features use numbered statements.</w:t>
      </w:r>
    </w:p>
    <w:p>
      <w:pPr>
        <w:spacing w:before="0" w:after="30" w:line="259" w:lineRule="auto"/>
      </w:pPr>
      <w:r>
        <w:rPr>
          <w:rFonts w:ascii="Aptos" w:hAnsi="Aptos" w:cs="Aptos"/>
          <w:b w:val="0"/>
          <w:i w:val="0"/>
          <w:color w:val="2A2A2A"/>
          <w:sz w:val="16"/>
          <w:szCs w:val="16"/>
        </w:rPr>
        <w:t xml:space="preserve">•  INVEST: Independent, Negotiable, Valuable, Estimable, Small (fits one sprint, ≤ 8 points), Testable. A Story failing any letter goes back to 4.3.</w:t>
      </w:r>
    </w:p>
    <w:p>
      <w:pPr>
        <w:spacing w:before="0" w:after="30" w:line="259" w:lineRule="auto"/>
      </w:pPr>
      <w:r>
        <w:rPr>
          <w:rFonts w:ascii="Aptos" w:hAnsi="Aptos" w:cs="Aptos"/>
          <w:b w:val="0"/>
          <w:i w:val="0"/>
          <w:color w:val="2A2A2A"/>
          <w:sz w:val="16"/>
          <w:szCs w:val="16"/>
        </w:rPr>
        <w:t xml:space="preserve">•  Every Story names the instrumentation event that proves its KPI; otherwise it cannot pass G4.</w:t>
      </w:r>
    </w:p>
    <w:p>
      <w:pPr>
        <w:spacing w:before="0" w:after="30" w:line="259" w:lineRule="auto"/>
      </w:pPr>
      <w:r>
        <w:rPr>
          <w:rFonts w:ascii="Aptos" w:hAnsi="Aptos" w:cs="Aptos"/>
          <w:b w:val="0"/>
          <w:i w:val="0"/>
          <w:color w:val="2A2A2A"/>
          <w:sz w:val="16"/>
          <w:szCs w:val="16"/>
        </w:rPr>
        <w:t xml:space="preserve">•  IDs flow both ways: tool IDs are pasted back here; the brief’s F-ID and S-ID go into the tool Description. That is the traceability chain INS → CAP → F → S.</w:t>
      </w:r>
    </w:p>
    <w:p>
      <w:pPr>
        <w:keepNext/>
        <w:spacing w:before="100" w:after="30" w:line="259" w:lineRule="auto"/>
      </w:pPr>
      <w:r>
        <w:rPr>
          <w:rFonts w:ascii="Aptos" w:hAnsi="Aptos" w:cs="Aptos"/>
          <w:b/>
          <w:i w:val="0"/>
          <w:color w:val="2F6B0A"/>
          <w:sz w:val="17"/>
          <w:szCs w:val="17"/>
        </w:rPr>
        <w:t xml:space="preserve">A1 · Initiative (Jira Align Portfolio Epic or Strategic Theme)</w:t>
      </w:r>
    </w:p>
    <w:tbl>
      <w:tblPr>
        <w:tblW w:w="9360" w:type="dxa"/>
        <w:tblLayout w:type="fixed"/>
        <w:tblCellMar>
          <w:left w:w="100" w:type="dxa"/>
          <w:right w:w="100" w:type="dxa"/>
        </w:tblCellMar>
        <w:tblLook w:val="04A0" w:firstRow="1" w:lastRow="0" w:firstColumn="1" w:lastColumn="0" w:noHBand="0" w:noVBand="1"/>
      </w:tblPr>
      <w:tblGrid>
        <w:gridCol w:w="3120"/>
        <w:gridCol w:w="3120"/>
        <w:gridCol w:w="3120"/>
      </w:tblGrid>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Field</w:t>
            </w:r>
          </w:p>
        </w:tc>
        <w:tc>
          <w:tcPr>
            <w:tcW w:w="312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Value</w:t>
            </w:r>
          </w:p>
        </w:tc>
        <w:tc>
          <w:tcPr>
            <w:tcW w:w="312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Source section</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Title</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[Project name]</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Project Identity</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Jira Align ID</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created after G1</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Problem statement</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[WHO / WHAT / WHY]</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1.1</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OKR</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1.1 / 2.4</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Single success metric</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1.4</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Owner (Product Leader)</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1.5</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Target completion</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1.2</w:t>
            </w:r>
          </w:p>
        </w:tc>
      </w:tr>
      <w:tr>
        <w:trPr>
          <w:cantSplit/>
        </w:trPr>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Handed off (date)</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312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G4</w:t>
            </w:r>
          </w:p>
        </w:tc>
      </w:tr>
    </w:tbl>
    <w:p>
      <w:pPr>
        <w:keepNext/>
        <w:spacing w:before="100" w:after="30" w:line="259" w:lineRule="auto"/>
      </w:pPr>
      <w:r>
        <w:rPr>
          <w:rFonts w:ascii="Aptos" w:hAnsi="Aptos" w:cs="Aptos"/>
          <w:b/>
          <w:i w:val="0"/>
          <w:color w:val="2F6B0A"/>
          <w:sz w:val="17"/>
          <w:szCs w:val="17"/>
        </w:rPr>
        <w:t xml:space="preserve">A2 · Capabilities (Jira Align)</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CAP-ID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Capability title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Linked insights</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Reuse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Jira Align ID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CAP-01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[INS-]</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[existing / extend / new]</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CAP-02</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CAP-03</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CAP-04</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bl>
    <w:p>
      <w:pPr>
        <w:keepNext/>
        <w:spacing w:before="100" w:after="30" w:line="259" w:lineRule="auto"/>
      </w:pPr>
      <w:r>
        <w:rPr>
          <w:rFonts w:ascii="Aptos" w:hAnsi="Aptos" w:cs="Aptos"/>
          <w:b/>
          <w:i w:val="0"/>
          <w:color w:val="2F6B0A"/>
          <w:sz w:val="17"/>
          <w:szCs w:val="17"/>
        </w:rPr>
        <w:t xml:space="preserve">A3 · Features (Jira Align) — 2 to 5 per Capability</w:t>
      </w:r>
    </w:p>
    <w:tbl>
      <w:tblPr>
        <w:tblW w:w="9360" w:type="dxa"/>
        <w:tblLayout w:type="fixed"/>
        <w:tblCellMar>
          <w:left w:w="100" w:type="dxa"/>
          <w:right w:w="100" w:type="dxa"/>
        </w:tblCellMar>
        <w:tblLook w:val="04A0" w:firstRow="1" w:lastRow="0" w:firstColumn="1" w:lastColumn="0" w:noHBand="0" w:noVBand="1"/>
      </w:tblPr>
      <w:tblGrid>
        <w:gridCol w:w="936"/>
        <w:gridCol w:w="936"/>
        <w:gridCol w:w="936"/>
        <w:gridCol w:w="936"/>
        <w:gridCol w:w="936"/>
        <w:gridCol w:w="936"/>
        <w:gridCol w:w="936"/>
        <w:gridCol w:w="936"/>
        <w:gridCol w:w="936"/>
        <w:gridCol w:w="936"/>
      </w:tblGrid>
      <w:tr>
        <w:trPr>
          <w:cantSplit/>
        </w:trPr>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F-ID</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Parent CAP</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Title (verb + outcome)</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Benefit hypothesis</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Acceptance criteria (3–5)</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NFRs</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Program / Team</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Target PI</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Size</w:t>
            </w:r>
          </w:p>
        </w:tc>
        <w:tc>
          <w:tcPr>
            <w:tcW w:w="936"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Jira Align ID</w:t>
            </w:r>
          </w:p>
        </w:tc>
      </w:tr>
      <w:tr>
        <w:trPr>
          <w:cantSplit/>
        </w:trPr>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F-01</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[CAP-01]</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[We believe … for … will … measured by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[1. … 2. … 3.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[XS–XL]</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r>
      <w:tr>
        <w:trPr>
          <w:cantSplit/>
        </w:trPr>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F-02</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r>
      <w:tr>
        <w:trPr>
          <w:cantSplit/>
        </w:trPr>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F-03</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936"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r>
    </w:tbl>
    <w:p>
      <w:pPr>
        <w:keepNext/>
        <w:spacing w:before="100" w:after="30" w:line="259" w:lineRule="auto"/>
      </w:pPr>
      <w:r>
        <w:rPr>
          <w:rFonts w:ascii="Aptos" w:hAnsi="Aptos" w:cs="Aptos"/>
          <w:b/>
          <w:i w:val="0"/>
          <w:color w:val="2F6B0A"/>
          <w:sz w:val="17"/>
          <w:szCs w:val="17"/>
        </w:rPr>
        <w:t xml:space="preserve">A4 · Epics (ADO) — only where a Feature exceeds one sprint</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E-ID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Parent F-ID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Epic title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Scope note</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ADO ID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E-01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[F-01]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E-02</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bl>
    <w:p>
      <w:pPr>
        <w:keepNext/>
        <w:spacing w:before="100" w:after="30" w:line="259" w:lineRule="auto"/>
      </w:pPr>
      <w:r>
        <w:rPr>
          <w:rFonts w:ascii="Aptos" w:hAnsi="Aptos" w:cs="Aptos"/>
          <w:b/>
          <w:i w:val="0"/>
          <w:color w:val="2F6B0A"/>
          <w:sz w:val="17"/>
          <w:szCs w:val="17"/>
        </w:rPr>
        <w:t xml:space="preserve">A5 · User Stories (ADO) — Now Features only</w:t>
      </w:r>
    </w:p>
    <w:tbl>
      <w:tblPr>
        <w:tblW w:w="9360" w:type="dxa"/>
        <w:tblLayout w:type="fixed"/>
        <w:tblCellMar>
          <w:left w:w="100" w:type="dxa"/>
          <w:right w:w="10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trPr>
          <w:cantSplit/>
        </w:trPr>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S-ID</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Parent (F or E)</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Story (As a … I want … so that …)</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Acceptance criteria (Given / When / Then)</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Instrumentation event</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Points</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Area / Iteration</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Tags</w:t>
            </w:r>
          </w:p>
        </w:tc>
        <w:tc>
          <w:tcPr>
            <w:tcW w:w="1040"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5"/>
                <w:szCs w:val="15"/>
              </w:rPr>
              <w:t xml:space="preserve">ADO ID</w:t>
            </w:r>
          </w:p>
        </w:tc>
      </w:tr>
      <w:tr>
        <w:trPr>
          <w:cantSplit/>
        </w:trPr>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S-01</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[F-01]</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[As a …, I want …, so that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[Given … When … Then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[event name]</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PDLC; [initiative]</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r>
      <w:tr>
        <w:trPr>
          <w:cantSplit/>
        </w:trPr>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S-02</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r>
      <w:tr>
        <w:trPr>
          <w:cantSplit/>
        </w:trPr>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S-03</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c>
          <w:tcPr>
            <w:tcW w:w="1040"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5"/>
                <w:szCs w:val="15"/>
              </w:rPr>
              <w:t xml:space="preserve">[ ]</w:t>
            </w:r>
          </w:p>
        </w:tc>
      </w:tr>
    </w:tbl>
    <w:p>
      <w:pPr>
        <w:keepNext/>
        <w:spacing w:before="100" w:after="30" w:line="259" w:lineRule="auto"/>
      </w:pPr>
      <w:r>
        <w:rPr>
          <w:rFonts w:ascii="Aptos" w:hAnsi="Aptos" w:cs="Aptos"/>
          <w:b/>
          <w:i w:val="0"/>
          <w:color w:val="2F6B0A"/>
          <w:sz w:val="17"/>
          <w:szCs w:val="17"/>
        </w:rPr>
        <w:t xml:space="preserve">A6 · Non-functional tasks (ADO)</w:t>
      </w:r>
    </w:p>
    <w:tbl>
      <w:tblPr>
        <w:tblW w:w="9360" w:type="dxa"/>
        <w:tblLayout w:type="fixed"/>
        <w:tblCellMar>
          <w:left w:w="100" w:type="dxa"/>
          <w:right w:w="100" w:type="dxa"/>
        </w:tblCellMar>
        <w:tblLook w:val="04A0" w:firstRow="1" w:lastRow="0" w:firstColumn="1" w:lastColumn="0" w:noHBand="0" w:noVBand="1"/>
      </w:tblPr>
      <w:tblGrid>
        <w:gridCol w:w="1872"/>
        <w:gridCol w:w="1872"/>
        <w:gridCol w:w="1872"/>
        <w:gridCol w:w="1872"/>
        <w:gridCol w:w="1872"/>
      </w:tblGrid>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T-ID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Parent S-ID</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Task</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Type (Accessibility / Security / Privacy / Logging / Analytics)</w:t>
            </w:r>
          </w:p>
        </w:tc>
        <w:tc>
          <w:tcPr>
            <w:tcW w:w="1872" w:type="dxa"/>
            <w:tcBorders>
              <w:top w:val="single" w:sz="4" w:space="0" w:color="C9D6D3"/>
              <w:left w:val="single" w:sz="4" w:space="0" w:color="C9D6D3"/>
              <w:bottom w:val="single" w:sz="4" w:space="0" w:color="C9D6D3"/>
              <w:right w:val="single" w:sz="4" w:space="0" w:color="C9D6D3"/>
            </w:tcBorders>
            <w:shd w:val="clear" w:color="auto" w:fill="E6F0DA"/>
            <w:tcMar>
              <w:top w:w="50" w:type="dxa"/>
              <w:left w:w="70" w:type="dxa"/>
              <w:bottom w:w="50" w:type="dxa"/>
              <w:right w:w="70" w:type="dxa"/>
            </w:tcMar>
          </w:tcPr>
          <w:p>
            <w:pPr>
              <w:keepNext/>
              <w:spacing w:before="0" w:after="0" w:line="259" w:lineRule="auto"/>
            </w:pPr>
            <w:r>
              <w:rPr>
                <w:rFonts w:ascii="Aptos" w:hAnsi="Aptos" w:cs="Aptos"/>
                <w:b/>
                <w:i w:val="0"/>
                <w:color w:val="1F2A24"/>
                <w:sz w:val="16"/>
                <w:szCs w:val="16"/>
              </w:rPr>
              <w:t xml:space="preserve">ADO ID</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T-01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[S-01]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[WCAG AA check: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Accessibility</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T-02</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[S-01]</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[Instrument event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Analytics</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r>
        <w:trPr>
          <w:cantSplit/>
        </w:trPr>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T-03</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c>
          <w:tcPr>
            <w:tcW w:w="1872" w:type="dxa"/>
            <w:tcBorders>
              <w:top w:val="single" w:sz="4" w:space="0" w:color="C9D6D3"/>
              <w:left w:val="single" w:sz="4" w:space="0" w:color="C9D6D3"/>
              <w:bottom w:val="single" w:sz="4" w:space="0" w:color="C9D6D3"/>
              <w:right w:val="single" w:sz="4" w:space="0" w:color="C9D6D3"/>
            </w:tcBorders>
            <w:shd w:val="clear" w:color="auto" w:fill="FFFFFF"/>
            <w:tcMar>
              <w:top w:w="50" w:type="dxa"/>
              <w:left w:w="70" w:type="dxa"/>
              <w:bottom w:w="50" w:type="dxa"/>
              <w:right w:w="70" w:type="dxa"/>
            </w:tcMar>
          </w:tcPr>
          <w:p>
            <w:pPr>
              <w:spacing w:before="0" w:after="0" w:line="259" w:lineRule="auto"/>
            </w:pPr>
            <w:r>
              <w:rPr>
                <w:rFonts w:ascii="Aptos" w:hAnsi="Aptos" w:cs="Aptos"/>
                <w:b w:val="0"/>
                <w:i w:val="0"/>
                <w:color w:val="2A2A2A"/>
                <w:sz w:val="16"/>
                <w:szCs w:val="16"/>
              </w:rPr>
              <w:t xml:space="preserve">[ ]</w:t>
            </w:r>
          </w:p>
        </w:tc>
      </w:tr>
    </w:tbl>
    <w:p>
      <w:pPr>
        <w:spacing w:before="0" w:after="0" w:line="259" w:lineRule="auto"/>
      </w:pPr>
      <w:r>
        <w:br w:type="page"/>
      </w:r>
      <w:r>
        <w:rPr>
          <w:rFonts w:ascii="Aptos" w:hAnsi="Aptos" w:cs="Aptos"/>
          <w:b w:val="0"/>
          <w:i w:val="0"/>
          <w:color w:val="2A2A2A"/>
          <w:sz w:val="2"/>
          <w:szCs w:val="2"/>
        </w:rPr>
        <w:t xml:space="preserve"/>
      </w:r>
    </w:p>
    <w:tbl>
      <w:tblPr>
        <w:tblW w:w="9360" w:type="dxa"/>
        <w:tblLayout w:type="fixed"/>
        <w:tblCellMar>
          <w:left w:w="100" w:type="dxa"/>
          <w:right w:w="100" w:type="dxa"/>
        </w:tblCellMar>
        <w:tblLook w:val="04A0" w:firstRow="1" w:lastRow="0" w:firstColumn="1" w:lastColumn="0" w:noHBand="0" w:noVBand="1"/>
      </w:tblPr>
      <w:tblGrid>
        <w:gridCol w:w="9360"/>
      </w:tblGrid>
      <w:tr>
        <w:trPr>
          <w:cantSplit/>
        </w:trPr>
        <w:tc>
          <w:tcPr>
            <w:tcW w:w="9360" w:type="dxa"/>
            <w:tcBorders>
              <w:top w:val="nil"/>
              <w:left w:val="single" w:sz="48" w:space="0" w:color="5BA908"/>
              <w:bottom w:val="nil"/>
              <w:right w:val="nil"/>
            </w:tcBorders>
            <w:shd w:val="clear" w:color="auto" w:fill="1F2A24"/>
            <w:tcMar>
              <w:top w:w="110" w:type="dxa"/>
              <w:left w:w="150" w:type="dxa"/>
              <w:bottom w:w="110" w:type="dxa"/>
              <w:right w:w="150" w:type="dxa"/>
            </w:tcMar>
          </w:tcPr>
          <w:p>
            <w:pPr>
              <w:keepNext/>
              <w:keepNext/>
              <w:spacing w:before="0" w:after="40" w:line="259" w:lineRule="auto"/>
            </w:pPr>
            <w:r>
              <w:rPr>
                <w:rFonts w:ascii="Aptos" w:hAnsi="Aptos" w:cs="Aptos"/>
                <w:b/>
                <w:i w:val="0"/>
                <w:color w:val="FFFFFF"/>
                <w:sz w:val="28"/>
                <w:szCs w:val="26"/>
              </w:rPr>
              <w:t xml:space="preserve">APPENDIX B  ·  RAPID AT A GLANCE</w:t>
            </w:r>
          </w:p>
          <w:p>
            <w:pPr>
              <w:keepNext/>
              <w:keepNext/>
              <w:spacing w:before="0" w:after="0" w:line="259" w:lineRule="auto"/>
            </w:pPr>
            <w:r>
              <w:rPr>
                <w:rFonts w:ascii="Aptos" w:hAnsi="Aptos" w:cs="Aptos"/>
                <w:b w:val="0"/>
                <w:i w:val="0"/>
                <w:color w:val="DCEBCB"/>
                <w:sz w:val="16"/>
                <w:szCs w:val="16"/>
              </w:rPr>
              <w:t>The 39 “RAPID for this section” tables of this brief on one page. R Recommend · A Agree · P Perform · I Input · D Decide · — no role. RI recommends and gives input · RPI performs the work · RAI agrees at a gate · RAID decides. * Legal and Compliance agree at G3 only when the AI Risk Tier is Assistive or higher. Source of truth is the table under each heading; this page is a copy for gate reviews and role cards.</w:t>
            </w:r>
          </w:p>
        </w:tc>
      </w:tr>
    </w:tbl>
    <w:p>
      <w:pPr>
        <w:spacing w:before="0" w:after="0" w:line="20" w:lineRule="exact"/>
        <w:rPr>
          <w:sz w:val="2"/>
        </w:rPr>
      </w:pPr>
    </w:p>
    <w:tbl>
      <w:tblPr>
        <w:tblW w:w="9360" w:type="dxa"/>
        <w:tblLayout w:type="fixed"/>
        <w:tblCellMar>
          <w:left w:w="100" w:type="dxa"/>
          <w:right w:w="100" w:type="dxa"/>
        </w:tblCellMar>
        <w:tblLook w:val="04A0" w:firstRow="1" w:lastRow="0" w:firstColumn="1" w:lastColumn="0" w:noHBand="0" w:noVBand="1"/>
      </w:tblPr>
      <w:tblGrid>
        <w:gridCol w:w="2184"/>
        <w:gridCol w:w="552"/>
        <w:gridCol w:w="552"/>
        <w:gridCol w:w="552"/>
        <w:gridCol w:w="552"/>
        <w:gridCol w:w="552"/>
        <w:gridCol w:w="552"/>
        <w:gridCol w:w="552"/>
        <w:gridCol w:w="552"/>
        <w:gridCol w:w="552"/>
        <w:gridCol w:w="552"/>
        <w:gridCol w:w="552"/>
        <w:gridCol w:w="552"/>
        <w:gridCol w:w="552"/>
      </w:tblGrid>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keepNext/>
              <w:spacing w:before="0" w:after="0" w:line="259" w:lineRule="auto"/>
            </w:pPr>
            <w:r>
              <w:rPr>
                <w:rFonts w:ascii="Aptos" w:hAnsi="Aptos" w:cs="Aptos"/>
                <w:b/>
                <w:i w:val="0"/>
                <w:color w:val="FFFFFF"/>
                <w:sz w:val="13"/>
                <w:szCs w:val="13"/>
              </w:rPr>
              <w:t xml:space="preserve">Item</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Product</w:t>
            </w:r>
          </w:p>
          <w:p>
            <w:pPr>
              <w:keepNext/>
              <w:spacing w:before="0" w:after="0" w:line="259" w:lineRule="auto"/>
            </w:pPr>
            <w:r>
              <w:rPr>
                <w:rFonts w:ascii="Aptos" w:hAnsi="Aptos" w:cs="Aptos"/>
                <w:b/>
                <w:i w:val="0"/>
                <w:color w:val="FFFFFF"/>
                <w:sz w:val="11"/>
                <w:szCs w:val="11"/>
              </w:rPr>
              <w:t xml:space="preserve">VP</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Product</w:t>
            </w:r>
          </w:p>
          <w:p>
            <w:pPr>
              <w:keepNext/>
              <w:spacing w:before="0" w:after="0" w:line="259" w:lineRule="auto"/>
            </w:pPr>
            <w:r>
              <w:rPr>
                <w:rFonts w:ascii="Aptos" w:hAnsi="Aptos" w:cs="Aptos"/>
                <w:b/>
                <w:i w:val="0"/>
                <w:color w:val="FFFFFF"/>
                <w:sz w:val="11"/>
                <w:szCs w:val="11"/>
              </w:rPr>
              <w:t xml:space="preserve">AVP</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Product</w:t>
            </w:r>
          </w:p>
          <w:p>
            <w:pPr>
              <w:keepNext/>
              <w:spacing w:before="0" w:after="0" w:line="259" w:lineRule="auto"/>
            </w:pPr>
            <w:r>
              <w:rPr>
                <w:rFonts w:ascii="Aptos" w:hAnsi="Aptos" w:cs="Aptos"/>
                <w:b/>
                <w:i w:val="0"/>
                <w:color w:val="FFFFFF"/>
                <w:sz w:val="11"/>
                <w:szCs w:val="11"/>
              </w:rPr>
              <w:t xml:space="preserve">Leader</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Product</w:t>
            </w:r>
          </w:p>
          <w:p>
            <w:pPr>
              <w:keepNext/>
              <w:spacing w:before="0" w:after="0" w:line="259" w:lineRule="auto"/>
            </w:pPr>
            <w:r>
              <w:rPr>
                <w:rFonts w:ascii="Aptos" w:hAnsi="Aptos" w:cs="Aptos"/>
                <w:b/>
                <w:i w:val="0"/>
                <w:color w:val="FFFFFF"/>
                <w:sz w:val="11"/>
                <w:szCs w:val="11"/>
              </w:rPr>
              <w:t xml:space="preserve">Manager</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Product</w:t>
            </w:r>
          </w:p>
          <w:p>
            <w:pPr>
              <w:keepNext/>
              <w:spacing w:before="0" w:after="0" w:line="259" w:lineRule="auto"/>
            </w:pPr>
            <w:r>
              <w:rPr>
                <w:rFonts w:ascii="Aptos" w:hAnsi="Aptos" w:cs="Aptos"/>
                <w:b/>
                <w:i w:val="0"/>
                <w:color w:val="FFFFFF"/>
                <w:sz w:val="11"/>
                <w:szCs w:val="11"/>
              </w:rPr>
              <w:t xml:space="preserve">Designer</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Content</w:t>
            </w:r>
          </w:p>
          <w:p>
            <w:pPr>
              <w:keepNext/>
              <w:spacing w:before="0" w:after="0" w:line="259" w:lineRule="auto"/>
            </w:pPr>
            <w:r>
              <w:rPr>
                <w:rFonts w:ascii="Aptos" w:hAnsi="Aptos" w:cs="Aptos"/>
                <w:b/>
                <w:i w:val="0"/>
                <w:color w:val="FFFFFF"/>
                <w:sz w:val="11"/>
                <w:szCs w:val="11"/>
              </w:rPr>
              <w:t xml:space="preserve">Designer</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BI</w:t>
            </w:r>
          </w:p>
          <w:p>
            <w:pPr>
              <w:keepNext/>
              <w:spacing w:before="0" w:after="0" w:line="259" w:lineRule="auto"/>
            </w:pPr>
            <w:r>
              <w:rPr>
                <w:rFonts w:ascii="Aptos" w:hAnsi="Aptos" w:cs="Aptos"/>
                <w:b/>
                <w:i w:val="0"/>
                <w:color w:val="FFFFFF"/>
                <w:sz w:val="11"/>
                <w:szCs w:val="11"/>
              </w:rPr>
              <w:t xml:space="preserve">Lead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Tech</w:t>
            </w:r>
          </w:p>
          <w:p>
            <w:pPr>
              <w:keepNext/>
              <w:spacing w:before="0" w:after="0" w:line="259" w:lineRule="auto"/>
            </w:pPr>
            <w:r>
              <w:rPr>
                <w:rFonts w:ascii="Aptos" w:hAnsi="Aptos" w:cs="Aptos"/>
                <w:b/>
                <w:i w:val="0"/>
                <w:color w:val="FFFFFF"/>
                <w:sz w:val="11"/>
                <w:szCs w:val="11"/>
              </w:rPr>
              <w:t xml:space="preserve">Lead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Agile</w:t>
            </w:r>
          </w:p>
          <w:p>
            <w:pPr>
              <w:keepNext/>
              <w:spacing w:before="0" w:after="0" w:line="259" w:lineRule="auto"/>
            </w:pPr>
            <w:r>
              <w:rPr>
                <w:rFonts w:ascii="Aptos" w:hAnsi="Aptos" w:cs="Aptos"/>
                <w:b/>
                <w:i w:val="0"/>
                <w:color w:val="FFFFFF"/>
                <w:sz w:val="11"/>
                <w:szCs w:val="11"/>
              </w:rPr>
              <w:t xml:space="preserve">Coach</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Research</w:t>
            </w:r>
          </w:p>
          <w:p>
            <w:pPr>
              <w:keepNext/>
              <w:spacing w:before="0" w:after="0" w:line="259" w:lineRule="auto"/>
            </w:pPr>
            <w:r>
              <w:rPr>
                <w:rFonts w:ascii="Aptos" w:hAnsi="Aptos" w:cs="Aptos"/>
                <w:b/>
                <w:i w:val="0"/>
                <w:color w:val="FFFFFF"/>
                <w:sz w:val="11"/>
                <w:szCs w:val="11"/>
              </w:rPr>
              <w:t xml:space="preserve">Lead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 xml:space="preserve">Legal</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Compli- ance</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keepNext/>
              <w:spacing w:before="0" w:after="0" w:line="259" w:lineRule="auto"/>
            </w:pPr>
            <w:r>
              <w:rPr>
                <w:rFonts w:ascii="Aptos" w:hAnsi="Aptos" w:cs="Aptos"/>
                <w:b/>
                <w:i w:val="0"/>
                <w:color w:val="FFFFFF"/>
                <w:sz w:val="11"/>
                <w:szCs w:val="11"/>
              </w:rPr>
              <w:t>Finance</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1.1  WHO — WHAT — WHY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1.2  Product Vision</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1.3  Business Case</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1.4  Measurement Plan</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1.5  Stakeholder Map (RAPID)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1.6  DVQE — Desirability, Viability, Quality &amp; Executability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spacing w:before="0" w:after="0" w:line="259" w:lineRule="auto"/>
            </w:pPr>
            <w:r>
              <w:rPr>
                <w:rFonts w:ascii="Aptos" w:hAnsi="Aptos" w:cs="Aptos"/>
                <w:b/>
                <w:i w:val="0"/>
                <w:color w:val="FFFFFF"/>
                <w:sz w:val="13"/>
                <w:szCs w:val="13"/>
              </w:rPr>
              <w:t>G1 · Problem Approved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2.1  Press Release (PRFAQ)</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2.2  Customer Quote &amp; Getting Started</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2.3  External FAQ</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2.4  Internal FAQ — Required Fields</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2.5  Customer Archetype</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 xml:space="preserve">2.6  Customer Journey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2.7  DVQE — Desirability, Viability, Quality &amp; Executability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spacing w:before="0" w:after="0" w:line="259" w:lineRule="auto"/>
            </w:pPr>
            <w:r>
              <w:rPr>
                <w:rFonts w:ascii="Aptos" w:hAnsi="Aptos" w:cs="Aptos"/>
                <w:b/>
                <w:i w:val="0"/>
                <w:color w:val="FFFFFF"/>
                <w:sz w:val="13"/>
                <w:szCs w:val="13"/>
              </w:rPr>
              <w:t>G2 · PRFAQ Approved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3.1  Insight Statements</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 xml:space="preserve">3.2  Solution Intent and Validation</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3.3  Capability Map</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3.4  Boundaries &amp; Constraints</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3.5  AI Evaluation (Conditional)</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spacing w:before="0" w:after="0" w:line="259" w:lineRule="auto"/>
            </w:pPr>
            <w:r>
              <w:rPr>
                <w:rFonts w:ascii="Aptos" w:hAnsi="Aptos" w:cs="Aptos"/>
                <w:b/>
                <w:i w:val="0"/>
                <w:color w:val="FFFFFF"/>
                <w:sz w:val="13"/>
                <w:szCs w:val="13"/>
              </w:rPr>
              <w:t>G3 · Build Ready</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4.1  Roadmap Definitions</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4.2  Roadmap Template</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4.3  Backlog Hierarchy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4.4  Backlog Hygiene Standards</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4.5  Handoff to Jira / ADO</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spacing w:before="0" w:after="0" w:line="259" w:lineRule="auto"/>
            </w:pPr>
            <w:r>
              <w:rPr>
                <w:rFonts w:ascii="Aptos" w:hAnsi="Aptos" w:cs="Aptos"/>
                <w:b/>
                <w:i w:val="0"/>
                <w:color w:val="FFFFFF"/>
                <w:sz w:val="13"/>
                <w:szCs w:val="13"/>
              </w:rPr>
              <w:t>G4 · Product Approved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5.0  Legal &amp; Compliance Review</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5.1  Agile Delivery (2-week sprints)</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5.2  Test Plan + Accessibility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5.3  Go / No-Go Criteria</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5.4  Deploy + Rollback</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5.5  Day-1 Enablement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A0A49B"/>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rFonts w:ascii="Aptos" w:hAnsi="Aptos" w:cs="Aptos"/>
                <w:b/>
                <w:i w:val="0"/>
                <w:color w:val="FFFFFF"/>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spacing w:before="0" w:after="0" w:line="259" w:lineRule="auto"/>
            </w:pPr>
            <w:r>
              <w:rPr>
                <w:rFonts w:ascii="Aptos" w:hAnsi="Aptos" w:cs="Aptos"/>
                <w:b/>
                <w:i w:val="0"/>
                <w:color w:val="FFFFFF"/>
                <w:sz w:val="13"/>
                <w:szCs w:val="13"/>
              </w:rPr>
              <w:t>G5 · Ship Ready</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6.1  KPI Tracking — activate the measurement plan</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b/>
                <w:i w:val="0"/>
                <w:color w:val="2A2A2A"/>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6.2  Drift, Feedback Loop &amp; Data Flywheel</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b/>
                <w:i w:val="0"/>
                <w:color w:val="2A2A2A"/>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6.3  Post-Launch Evaluation (90-Day)</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b/>
                <w:i w:val="0"/>
                <w:color w:val="2A2A2A"/>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FFFFFF"/>
            <w:tcMar>
              <w:top w:w="30" w:type="dxa"/>
              <w:left w:w="50" w:type="dxa"/>
              <w:bottom w:w="30" w:type="dxa"/>
              <w:right w:w="50" w:type="dxa"/>
            </w:tcMar>
          </w:tcPr>
          <w:p>
            <w:pPr>
              <w:spacing w:before="0" w:after="0" w:line="259" w:lineRule="auto"/>
            </w:pPr>
            <w:r>
              <w:rPr>
                <w:rFonts w:ascii="Aptos" w:hAnsi="Aptos" w:cs="Aptos"/>
                <w:b w:val="0"/>
                <w:i w:val="0"/>
                <w:color w:val="2A2A2A"/>
                <w:sz w:val="13"/>
                <w:szCs w:val="13"/>
              </w:rPr>
              <w:t>6.4  Scale / Fix / Sunset</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b/>
                <w:i w:val="0"/>
                <w:color w:val="2A2A2A"/>
                <w:sz w:val="12"/>
                <w:szCs w:val="12"/>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b/>
                <w:bCs/>
                <w:rFonts w:ascii="Aptos" w:hAnsi="Aptos" w:cs="Aptos"/>
                <w:i w:val="0"/>
                <w:sz w:val="12"/>
                <w:szCs w:val="12"/>
                <w:color w:val="2A2A2A"/>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F3F8EE"/>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FFFFFF"/>
            <w:tcMar>
              <w:top w:w="30" w:type="dxa"/>
              <w:left w:w="20" w:type="dxa"/>
              <w:bottom w:w="30" w:type="dxa"/>
              <w:right w:w="20" w:type="dxa"/>
            </w:tcMar>
          </w:tcPr>
          <w:p>
            <w:pPr>
              <w:spacing w:before="0" w:after="0" w:line="259" w:lineRule="auto"/>
            </w:pPr>
            <w:r>
              <w:rPr>
                <w:rFonts w:ascii="Aptos" w:hAnsi="Aptos" w:cs="Aptos"/>
                <w:i w:val="0"/>
                <w:sz w:val="12"/>
                <w:szCs w:val="12"/>
                <w:color w:val="2A2A2A"/>
              </w:rPr>
              <w:t>RI</w:t>
            </w:r>
          </w:p>
        </w:tc>
      </w:tr>
      <w:tr>
        <w:trPr>
          <w:cantSplit/>
        </w:trPr>
        <w:tc>
          <w:tcPr>
            <w:tcW w:w="2184" w:type="dxa"/>
            <w:tcBorders>
              <w:top w:val="single" w:sz="4" w:space="0" w:color="C9D6D3"/>
              <w:left w:val="single" w:sz="4" w:space="0" w:color="C9D6D3"/>
              <w:bottom w:val="single" w:sz="4" w:space="0" w:color="C9D6D3"/>
              <w:right w:val="single" w:sz="4" w:space="0" w:color="C9D6D3"/>
            </w:tcBorders>
            <w:shd w:val="clear" w:color="auto" w:fill="2F6B0A"/>
            <w:tcMar>
              <w:top w:w="30" w:type="dxa"/>
              <w:left w:w="50" w:type="dxa"/>
              <w:bottom w:w="30" w:type="dxa"/>
              <w:right w:w="50" w:type="dxa"/>
            </w:tcMar>
          </w:tcPr>
          <w:p>
            <w:pPr>
              <w:spacing w:before="0" w:after="0" w:line="259" w:lineRule="auto"/>
            </w:pPr>
            <w:r>
              <w:rPr>
                <w:rFonts w:ascii="Aptos" w:hAnsi="Aptos" w:cs="Aptos"/>
                <w:b/>
                <w:i w:val="0"/>
                <w:color w:val="FFFFFF"/>
                <w:sz w:val="13"/>
                <w:szCs w:val="13"/>
              </w:rPr>
              <w:t>G6 · Scale or Sunset</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RAID</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RPI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RI</w:t>
            </w:r>
          </w:p>
        </w:tc>
        <w:tc>
          <w:tcPr>
            <w:tcW w:w="552" w:type="dxa"/>
            <w:tcBorders>
              <w:top w:val="single" w:sz="4" w:space="0" w:color="C9D6D3"/>
              <w:left w:val="single" w:sz="4" w:space="0" w:color="C9D6D3"/>
              <w:bottom w:val="single" w:sz="4" w:space="0" w:color="C9D6D3"/>
              <w:right w:val="single" w:sz="4" w:space="0" w:color="C9D6D3"/>
            </w:tcBorders>
            <w:shd w:val="clear" w:color="auto" w:fill="2F6B0A"/>
            <w:tcMar>
              <w:top w:w="30" w:type="dxa"/>
              <w:left w:w="20" w:type="dxa"/>
              <w:bottom w:w="30" w:type="dxa"/>
              <w:right w:w="20" w:type="dxa"/>
            </w:tcMar>
          </w:tcPr>
          <w:p>
            <w:pPr>
              <w:spacing w:before="0" w:after="0" w:line="259" w:lineRule="auto"/>
            </w:pPr>
            <w:r>
              <w:rPr>
                <w:b/>
                <w:bCs/>
                <w:rFonts w:ascii="Aptos" w:hAnsi="Aptos" w:cs="Aptos"/>
                <w:i w:val="0"/>
                <w:sz w:val="12"/>
                <w:szCs w:val="12"/>
                <w:color w:val="FFFFFF"/>
              </w:rPr>
              <w:t>RAI</w:t>
            </w:r>
          </w:p>
        </w:tc>
      </w:tr>
    </w:tbl>
    <w:p>
      <w:pPr>
        <w:spacing w:before="0" w:after="0" w:line="259" w:lineRule="auto"/>
      </w:pPr>
      <w:r>
        <w:br w:type="page"/>
      </w:r>
      <w:r>
        <w:rPr>
          <w:rFonts w:ascii="Aptos" w:hAnsi="Aptos" w:cs="Aptos"/>
          <w:b w:val="0"/>
          <w:i w:val="0"/>
          <w:color w:val="2A2A2A"/>
          <w:sz w:val="2"/>
          <w:szCs w:val="2"/>
        </w:rPr>
        <w:t xml:space="preserve"/>
      </w:r>
    </w:p>
    <w:tbl>
      <w:tblPr>
        <w:tblW w:w="0" w:type="auto"/>
        <w:tblLayout w:type="fixed"/>
        <w:tblLook w:val="04A0" w:firstRow="1" w:lastRow="0" w:firstColumn="1" w:lastColumn="0" w:noHBand="0" w:noVBand="1"/>
      </w:tblPr>
      <w:tblGrid>
        <w:gridCol w:w="9360"/>
      </w:tblGrid>
      <w:tr w:rsidR="00BE3183" w14:paraId="705EB022" w14:textId="77777777">
        <w:tc>
          <w:tcPr>
            <w:tcW w:w="9360" w:type="dxa"/>
            <w:tcBorders>
              <w:top w:val="nil"/>
              <w:left w:val="single" w:sz="48" w:space="0" w:color="5BA908"/>
              <w:bottom w:val="nil"/>
              <w:right w:val="nil"/>
            </w:tcBorders>
            <w:shd w:val="clear" w:color="auto" w:fill="1F2A24"/>
            <w:tcMar>
              <w:top w:w="100" w:type="dxa"/>
              <w:left w:w="140" w:type="dxa"/>
              <w:bottom w:w="100" w:type="dxa"/>
              <w:right w:w="140" w:type="dxa"/>
            </w:tcMar>
          </w:tcPr>
          <w:p w14:paraId="5CD353BE" w14:textId="77777777" w:rsidR="00BE3183" w:rsidRDefault="008C707E">
            <w:pPr>
              <w:keepNext/>
              <w:keepNext/>
              <w:spacing w:after="40"/>
            </w:pPr>
            <w:r>
              <w:rPr>
                <w:b/>
                <w:color w:val="FFFFFF"/>
                <w:sz w:val="28"/>
              </w:rPr>
              <w:t xml:space="preserve">RECONCILIATION CERTIFICATE  ·  CANONICAL v2026-10-23</w:t>
            </w:r>
          </w:p>
          <w:p w14:paraId="324085ED" w14:textId="77777777" w:rsidR="00BE3183" w:rsidRDefault="008C707E">
            <w:pPr>
              <w:keepNext/>
              <w:keepNext/>
              <w:spacing w:before="40" w:after="0"/>
            </w:pPr>
            <w:r>
              <w:rPr>
                <w:color w:val="FFFFFF"/>
              </w:rPr>
              <w:t xml:space="preserve">Cell-by-cell verification of this brief against the PDLC Playbook CANONICAL.</w:t>
            </w:r>
          </w:p>
        </w:tc>
      </w:tr>
    </w:tbl>
    <w:p w14:paraId="7B97FCC9" w14:textId="77777777" w:rsidR="00BE3183" w:rsidRDefault="008C707E">
      <w:pPr>
        <w:spacing w:before="200"/>
      </w:pPr>
      <w:r>
        <w:rPr>
          <w:color w:val="6B7A78"/>
        </w:rPr>
        <w:t xml:space="preserve">This certificate documents the October 18, 2026 reconciliation of the Master Product Brief against the PDLC Playbook CANONICAL v2026-10-23. The six-gate model, the Enterprise Product Operating Model components (key questions, DVQE), the Finance role and the Jira Align / Engineering ceremony lines were applied to every artifact in the release.</w:t>
      </w:r>
    </w:p>
    <w:p w14:paraId="10C9B591" w14:textId="77777777" w:rsidR="00BE3183" w:rsidRDefault="008C707E">
      <w:pPr>
        <w:keepNext/>
        <w:spacing w:before="240" w:after="80"/>
      </w:pPr>
      <w:r>
        <w:rPr>
          <w:b/>
          <w:color w:val="1F2A24"/>
          <w:sz w:val="24"/>
        </w:rPr>
        <w:t>Scope of reconciliation</w:t>
      </w:r>
    </w:p>
    <w:tbl>
      <w:tblPr>
        <w:tblW w:w="0" w:type="auto"/>
        <w:tblLayout w:type="fixed"/>
        <w:tblLook w:val="04A0" w:firstRow="1" w:lastRow="0" w:firstColumn="1" w:lastColumn="0" w:noHBand="0" w:noVBand="1"/>
      </w:tblPr>
      <w:tblGrid>
        <w:gridCol w:w="2400"/>
        <w:gridCol w:w="6960"/>
      </w:tblGrid>
      <w:tr w:rsidR="00BE3183" w14:paraId="3946C196"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2547299C" w14:textId="77777777" w:rsidR="00BE3183" w:rsidRDefault="008C707E">
            <w:pPr>
              <w:keepNext/>
              <w:spacing w:after="0"/>
            </w:pPr>
            <w:r>
              <w:rPr>
                <w:b/>
                <w:color w:val="1F2A24"/>
                <w:sz w:val="19"/>
              </w:rPr>
              <w:t>Version reissued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36140669" w14:textId="77777777" w:rsidR="00BE3183" w:rsidRDefault="008C707E">
            <w:pPr>
              <w:keepNext/>
              <w:spacing w:after="0"/>
            </w:pPr>
            <w:r>
              <w:rPr>
                <w:color w:val="1F2A24"/>
                <w:sz w:val="19"/>
              </w:rPr>
              <w:t xml:space="preserve">v2026-10-23 CANONICAL</w:t>
            </w:r>
          </w:p>
        </w:tc>
      </w:tr>
      <w:tr w:rsidR="00BE3183" w14:paraId="2CD5E909"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A7D705B" w14:textId="77777777" w:rsidR="00BE3183" w:rsidRDefault="008C707E">
            <w:pPr>
              <w:spacing w:after="0"/>
            </w:pPr>
            <w:r>
              <w:rPr>
                <w:b/>
                <w:color w:val="1F2A24"/>
                <w:sz w:val="19"/>
              </w:rPr>
              <w:t>Previous version</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94C3D3B" w14:textId="77777777" w:rsidR="00BE3183" w:rsidRDefault="008C707E">
            <w:pPr>
              <w:spacing w:after="0"/>
            </w:pPr>
            <w:r>
              <w:rPr>
                <w:color w:val="1F2A24"/>
                <w:sz w:val="19"/>
              </w:rPr>
              <w:t xml:space="preserve">v1.1 — 2026-09-02</w:t>
            </w:r>
          </w:p>
        </w:tc>
      </w:tr>
      <w:tr w:rsidR="00BE3183" w14:paraId="024CE6EB"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2559C7A0" w14:textId="77777777" w:rsidR="00BE3183" w:rsidRDefault="008C707E">
            <w:pPr>
              <w:spacing w:after="0"/>
            </w:pPr>
            <w:r>
              <w:rPr>
                <w:b/>
                <w:color w:val="1F2A24"/>
                <w:sz w:val="19"/>
              </w:rPr>
              <w:t>Reconciled by</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04C184D" w14:textId="77777777" w:rsidR="00BE3183" w:rsidRDefault="008C707E">
            <w:pPr>
              <w:spacing w:after="0"/>
            </w:pPr>
            <w:r>
              <w:rPr>
                <w:color w:val="1F2A24"/>
                <w:sz w:val="19"/>
              </w:rPr>
              <w:t xml:space="preserve">PDLC App</w:t>
            </w:r>
          </w:p>
        </w:tc>
      </w:tr>
      <w:tr w:rsidR="00BE3183" w14:paraId="358B8BA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B43678A" w14:textId="77777777" w:rsidR="00BE3183" w:rsidRDefault="008C707E">
            <w:pPr>
              <w:spacing w:after="0"/>
            </w:pPr>
            <w:r>
              <w:rPr>
                <w:b/>
                <w:color w:val="1F2A24"/>
                <w:sz w:val="19"/>
              </w:rPr>
              <w:t>Method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43E7FAC1" w14:textId="77777777" w:rsidR="00BE3183" w:rsidRDefault="008C707E">
            <w:pPr>
              <w:spacing w:after="0"/>
            </w:pPr>
            <w:r>
              <w:rPr>
                <w:color w:val="1F2A24"/>
                <w:sz w:val="19"/>
              </w:rPr>
              <w:t>Programmatic cell-by-cell check of all 33 deliverable RAPID rows and 6 gates across every artifact in the PDLC Playbook CANONICAL.</w:t>
            </w:r>
          </w:p>
        </w:tc>
      </w:tr>
    </w:tbl>
    <w:p w14:paraId="4579D286" w14:textId="77777777" w:rsidR="00BE3183" w:rsidRDefault="008C707E">
      <w:pPr>
        <w:keepNext/>
        <w:spacing w:before="240" w:after="80"/>
      </w:pPr>
      <w:r>
        <w:rPr>
          <w:b/>
          <w:color w:val="1F2A24"/>
          <w:sz w:val="24"/>
        </w:rPr>
        <w:t>Sources compared</w:t>
      </w:r>
    </w:p>
    <w:tbl>
      <w:tblPr>
        <w:tblW w:w="0" w:type="auto"/>
        <w:tblLayout w:type="fixed"/>
        <w:tblLook w:val="04A0" w:firstRow="1" w:lastRow="0" w:firstColumn="1" w:lastColumn="0" w:noHBand="0" w:noVBand="1"/>
      </w:tblPr>
      <w:tblGrid>
        <w:gridCol w:w="2400"/>
        <w:gridCol w:w="6960"/>
      </w:tblGrid>
      <w:tr w:rsidR="00BE3183" w14:paraId="1AE4906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D8E2961" w14:textId="77777777" w:rsidR="00BE3183" w:rsidRDefault="008C707E">
            <w:pPr>
              <w:keepNext/>
              <w:spacing w:after="0"/>
            </w:pPr>
            <w:r>
              <w:rPr>
                <w:b/>
                <w:color w:val="1F2A24"/>
                <w:sz w:val="19"/>
              </w:rPr>
              <w:t xml:space="preserve">RAPID FRAMEWORK</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1D6721E" w14:textId="77777777" w:rsidR="00BE3183" w:rsidRDefault="008C707E">
            <w:pPr>
              <w:keepNext/>
              <w:spacing w:after="0"/>
            </w:pPr>
            <w:r>
              <w:rPr>
                <w:color w:val="1F2A24"/>
                <w:sz w:val="19"/>
              </w:rPr>
              <w:t>PDLC_RAPID_Framework_CANONICAL_v2026-10-23.pptx — 39 rows (33 deliverables + 6 gates), 13 roles</w:t>
            </w:r>
          </w:p>
        </w:tc>
      </w:tr>
      <w:tr w:rsidR="00BE3183" w14:paraId="4DAFA154"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D83F53E" w14:textId="77777777" w:rsidR="00BE3183" w:rsidRDefault="008C707E">
            <w:pPr>
              <w:spacing w:after="0"/>
            </w:pPr>
            <w:r>
              <w:rPr>
                <w:b/>
                <w:color w:val="1F2A24"/>
                <w:sz w:val="19"/>
              </w:rPr>
              <w:t xml:space="preserve">PRODUCT BRIEF (this document)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5A641CBF" w14:textId="77777777" w:rsidR="00BE3183" w:rsidRDefault="008C707E">
            <w:pPr>
              <w:spacing w:after="0"/>
            </w:pPr>
            <w:r>
              <w:rPr>
                <w:color w:val="1F2A24"/>
                <w:sz w:val="19"/>
              </w:rPr>
              <w:t>PDLC_Product_Brief_Template_CANONICAL and PDLC_Product_Brief_Harness_CANONICAL v2026-10-23 — 33 deliverables in FRAME → ASSESS order</w:t>
            </w:r>
          </w:p>
        </w:tc>
      </w:tr>
      <w:tr w:rsidR="00BE3183" w14:paraId="4EFE7B30"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5CCFA77" w14:textId="77777777" w:rsidR="00BE3183" w:rsidRDefault="008C707E">
            <w:pPr>
              <w:spacing w:after="0"/>
            </w:pPr>
            <w:r>
              <w:rPr>
                <w:b/>
                <w:color w:val="1F2A24"/>
                <w:sz w:val="19"/>
              </w:rPr>
              <w:t xml:space="preserve">HARNESS RUNBOOK + PROMPT BOOK</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3B1971A" w14:textId="77777777" w:rsidR="00BE3183" w:rsidRDefault="008C707E">
            <w:pPr>
              <w:spacing w:after="0"/>
            </w:pPr>
            <w:r>
              <w:rPr>
                <w:color w:val="1F2A24"/>
                <w:sz w:val="19"/>
              </w:rPr>
              <w:t xml:space="preserve">PDLC_Harness_Runbook_CANONICAL (Word and PowerPoint) and PDLC_Harness_Prompt_Book_CANONICAL v2026-10-23</w:t>
            </w:r>
          </w:p>
        </w:tc>
      </w:tr>
      <w:tr w:rsidR="00BE3183" w14:paraId="072442E2"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3C8C9DD" w14:textId="77777777" w:rsidR="00BE3183" w:rsidRDefault="008C707E">
            <w:pPr>
              <w:spacing w:after="0"/>
            </w:pPr>
            <w:r>
              <w:rPr>
                <w:b/>
                <w:color w:val="1F2A24"/>
                <w:sz w:val="19"/>
              </w:rPr>
              <w:t xml:space="preserve">3-STEP PROCESS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8F4EC91" w14:textId="77777777" w:rsidR="00BE3183" w:rsidRDefault="008C707E">
            <w:pPr>
              <w:spacing w:after="0"/>
            </w:pPr>
            <w:r>
              <w:rPr>
                <w:color w:val="1F2A24"/>
                <w:sz w:val="19"/>
              </w:rPr>
              <w:t>PDLC_6-Step_Process_CANONICAL_v2026-10-23.pptx — 6 steps, 6 gates, Enterprise Product Operating Model row</w:t>
            </w:r>
          </w:p>
        </w:tc>
      </w:tr>
      <w:tr w:rsidR="00BE3183" w14:paraId="0D54E947"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526812A" w14:textId="77777777" w:rsidR="00BE3183" w:rsidRDefault="008C707E">
            <w:pPr>
              <w:spacing w:after="0"/>
            </w:pPr>
            <w:r>
              <w:rPr>
                <w:b/>
                <w:color w:val="1F2A24"/>
                <w:sz w:val="19"/>
              </w:rPr>
              <w:t>REFERENCE TABLE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135F06B" w14:textId="77777777" w:rsidR="00BE3183" w:rsidRDefault="008C707E">
            <w:pPr>
              <w:spacing w:after="0"/>
            </w:pPr>
            <w:r>
              <w:rPr>
                <w:color w:val="1F2A24"/>
                <w:sz w:val="19"/>
              </w:rPr>
              <w:t xml:space="preserve">PDLC_Playbook_QA_Report_CANONICAL_v2026-10-23.md — every mirror check and its result</w:t>
            </w:r>
          </w:p>
        </w:tc>
      </w:tr>
    </w:tbl>
    <w:p w14:paraId="0D860950" w14:textId="77777777" w:rsidR="00BE3183" w:rsidRDefault="008C707E">
      <w:pPr>
        <w:keepNext/>
        <w:spacing w:before="240" w:after="80"/>
      </w:pPr>
      <w:r>
        <w:rPr>
          <w:b/>
          <w:color w:val="1F2A24"/>
          <w:sz w:val="24"/>
        </w:rPr>
        <w:t>Findings</w:t>
      </w:r>
    </w:p>
    <w:tbl>
      <w:tblPr>
        <w:tblW w:w="0" w:type="auto"/>
        <w:tblLayout w:type="fixed"/>
        <w:tblLook w:val="04A0" w:firstRow="1" w:lastRow="0" w:firstColumn="1" w:lastColumn="0" w:noHBand="0" w:noVBand="1"/>
      </w:tblPr>
      <w:tblGrid>
        <w:gridCol w:w="2400"/>
        <w:gridCol w:w="6960"/>
      </w:tblGrid>
      <w:tr w:rsidR="00BE3183" w14:paraId="4CD7127C"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6A1FE9BC" w14:textId="77777777" w:rsidR="00BE3183" w:rsidRDefault="008C707E">
            <w:pPr>
              <w:keepNext/>
              <w:spacing w:after="0"/>
            </w:pPr>
            <w:r>
              <w:rPr>
                <w:b/>
                <w:color w:val="1F2A24"/>
                <w:sz w:val="19"/>
              </w:rPr>
              <w:t>Structural alignment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556C52C" w14:textId="77777777" w:rsidR="00BE3183" w:rsidRDefault="008C707E">
            <w:pPr>
              <w:keepNext/>
              <w:spacing w:after="0"/>
            </w:pPr>
            <w:r>
              <w:rPr>
                <w:color w:val="1F2A24"/>
                <w:sz w:val="19"/>
              </w:rPr>
              <w:t>PASS — 6 steps (1 FRAME · 2 DISCOVER · 3 DESIGN · 4 READY · 5 LAUNCH · 6 ASSESS), 6 exit gates (G1–G6, one per step), 13 canonical roles, 5 Enterprise Product Operating Model questions.</w:t>
            </w:r>
          </w:p>
        </w:tc>
      </w:tr>
      <w:tr w:rsidR="00BE3183" w14:paraId="39CB9C1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1ECEF4B" w14:textId="77777777" w:rsidR="00BE3183" w:rsidRDefault="008C707E">
            <w:pPr>
              <w:spacing w:after="0"/>
            </w:pPr>
            <w:r>
              <w:rPr>
                <w:b/>
                <w:color w:val="1F2A24"/>
                <w:sz w:val="19"/>
              </w:rPr>
              <w:t>Deliverable inventory</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9A4FEB1" w14:textId="77777777" w:rsidR="00BE3183" w:rsidRDefault="008C707E">
            <w:pPr>
              <w:spacing w:after="0"/>
            </w:pPr>
            <w:r>
              <w:rPr>
                <w:color w:val="1F2A24"/>
                <w:sz w:val="19"/>
              </w:rPr>
              <w:t>PASS — All 33 deliverables present (§1.1–§6.4, including §5.0 Legal &amp; Compliance Review as parallel LAUNCH swimlane).</w:t>
            </w:r>
          </w:p>
        </w:tc>
      </w:tr>
      <w:tr w:rsidR="00BE3183" w14:paraId="76AD9F21"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3305614" w14:textId="77777777" w:rsidR="00BE3183" w:rsidRDefault="008C707E">
            <w:pPr>
              <w:spacing w:after="0"/>
            </w:pPr>
            <w:r>
              <w:rPr>
                <w:b/>
                <w:color w:val="1F2A24"/>
                <w:sz w:val="19"/>
              </w:rPr>
              <w:t>RAPID rows — deliverables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06325CB" w14:textId="77777777" w:rsidR="00BE3183" w:rsidRDefault="008C707E">
            <w:pPr>
              <w:spacing w:after="0"/>
            </w:pPr>
            <w:r>
              <w:rPr>
                <w:color w:val="1F2A24"/>
                <w:sz w:val="19"/>
              </w:rPr>
              <w:t>PASS — 33 of 33 rows match the RAPID Framework CANONICAL cell-for-cell (13 roles × 33 sections = 429 cells verified).</w:t>
            </w:r>
          </w:p>
        </w:tc>
      </w:tr>
      <w:tr w:rsidR="00BE3183" w14:paraId="5DAFF470"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DBEB2A4" w14:textId="77777777" w:rsidR="00BE3183" w:rsidRDefault="008C707E">
            <w:pPr>
              <w:spacing w:after="0"/>
            </w:pPr>
            <w:r>
              <w:rPr>
                <w:b/>
                <w:color w:val="1F2A24"/>
                <w:sz w:val="19"/>
              </w:rPr>
              <w:t>RAPID rows — gates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7D83D2F" w14:textId="77777777" w:rsidR="00BE3183" w:rsidRDefault="008C707E">
            <w:pPr>
              <w:spacing w:after="0"/>
            </w:pPr>
            <w:r>
              <w:rPr>
                <w:color w:val="1F2A24"/>
                <w:sz w:val="19"/>
              </w:rPr>
              <w:t xml:space="preserve">PASS — G1 to G6 approver rows match the RAPID Framework CANONICAL and every gate block.</w:t>
            </w:r>
          </w:p>
        </w:tc>
      </w:tr>
      <w:tr w:rsidR="00BE3183" w14:paraId="43FFCC3B"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24147A7" w14:textId="77777777" w:rsidR="00BE3183" w:rsidRDefault="008C707E">
            <w:pPr>
              <w:spacing w:after="0"/>
            </w:pPr>
            <w:r>
              <w:rPr>
                <w:b/>
                <w:color w:val="1F2A24"/>
                <w:sz w:val="19"/>
              </w:rPr>
              <w:t>Product Leader as sole D</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5D6698C6" w14:textId="77777777" w:rsidR="00BE3183" w:rsidRDefault="008C707E">
            <w:pPr>
              <w:spacing w:after="0"/>
            </w:pPr>
            <w:r>
              <w:rPr>
                <w:color w:val="1F2A24"/>
                <w:sz w:val="19"/>
              </w:rPr>
              <w:t>PASS — verified on every deliverable and every gate.</w:t>
            </w:r>
          </w:p>
        </w:tc>
      </w:tr>
      <w:tr w:rsidR="00BE3183" w14:paraId="18554F96"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74AC747" w14:textId="77777777" w:rsidR="00BE3183" w:rsidRDefault="008C707E">
            <w:pPr>
              <w:spacing w:after="0"/>
            </w:pPr>
            <w:r>
              <w:rPr>
                <w:b/>
                <w:color w:val="1F2A24"/>
                <w:sz w:val="19"/>
              </w:rPr>
              <w:t>Gate approver blocks</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1ACBD273" w14:textId="77777777" w:rsidR="00BE3183" w:rsidRDefault="008C707E">
            <w:pPr>
              <w:spacing w:after="0"/>
            </w:pPr>
            <w:r>
              <w:rPr>
                <w:color w:val="1F2A24"/>
                <w:sz w:val="19"/>
              </w:rPr>
              <w:t xml:space="preserve">PASS — Owners, Agree signers, Required Inputs, and Decision Types match the RAPID one-page, Process, Runbook and harness.</w:t>
            </w:r>
          </w:p>
        </w:tc>
      </w:tr>
      <w:tr w:rsidR="00BE3183" w14:paraId="77FA7E4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BDADDC0" w14:textId="77777777" w:rsidR="00BE3183" w:rsidRDefault="008C707E">
            <w:pPr>
              <w:spacing w:after="0"/>
            </w:pPr>
            <w:r>
              <w:rPr>
                <w:b/>
                <w:color w:val="1F2A24"/>
                <w:sz w:val="19"/>
              </w:rPr>
              <w:t>§3.5 AI Evaluation trigger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3679C154" w14:textId="77777777" w:rsidR="00BE3183" w:rsidRDefault="008C707E">
            <w:pPr>
              <w:spacing w:after="0"/>
            </w:pPr>
            <w:r>
              <w:rPr>
                <w:color w:val="1F2A24"/>
                <w:sz w:val="19"/>
              </w:rPr>
              <w:t>PASS — retained; scoped to AI Risk Tier ≥ Assistive.</w:t>
            </w:r>
          </w:p>
        </w:tc>
      </w:tr>
      <w:tr w:rsidR="00BE3183" w14:paraId="1B99FD7F"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FCBE7B9" w14:textId="77777777" w:rsidR="00BE3183" w:rsidRDefault="008C707E">
            <w:pPr>
              <w:spacing w:after="0"/>
            </w:pPr>
            <w:r>
              <w:rPr>
                <w:b/>
                <w:color w:val="1F2A24"/>
                <w:sz w:val="19"/>
              </w:rPr>
              <w:lastRenderedPageBreak/>
              <w:t>Version alignment statement</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C859460" w14:textId="77777777" w:rsidR="00BE3183" w:rsidRDefault="008C707E">
            <w:pPr>
              <w:spacing w:after="0"/>
            </w:pPr>
            <w:r>
              <w:rPr>
                <w:color w:val="1F2A24"/>
                <w:sz w:val="19"/>
              </w:rPr>
              <w:t xml:space="preserve">PASS — aligned to the PDLC 6-Step Process CANONICAL and RAPID Framework CANONICAL v2026-10-23.</w:t>
            </w:r>
          </w:p>
        </w:tc>
      </w:tr>
    </w:tbl>
    <w:p w14:paraId="7D9EA3B6" w14:textId="77777777" w:rsidR="00BE3183" w:rsidRDefault="008C707E">
      <w:pPr>
        <w:spacing w:before="240" w:after="80"/>
      </w:pPr>
      <w:r>
        <w:rPr>
          <w:b/>
          <w:color w:val="1F2A24"/>
          <w:sz w:val="24"/>
        </w:rPr>
        <w:t>Attestation</w:t>
      </w:r>
    </w:p>
    <w:p w14:paraId="49FB6E42" w14:textId="77777777" w:rsidR="00BE3183" w:rsidRDefault="008C707E">
      <w:pPr>
        <w:spacing w:before="100" w:after="100"/>
      </w:pPr>
      <w:r>
        <w:t xml:space="preserve">This release adds the Enterprise Product Operating Model (five key questions, DVQE sections 1.6 and 2.7), the Finance role (Agree at G1 and G6; Input in FRAME, LAUNCH and ASSESS), Jira Align / Engineering ceremony lines at each step and gate, and removes process SLAs until after the pilot. The six-step, six-gate structure is unchanged.</w:t>
      </w:r>
    </w:p>
    <w:p w14:paraId="4DC1BE74" w14:textId="77777777" w:rsidR="00BE3183" w:rsidRDefault="008C707E">
      <w:pPr>
        <w:spacing w:before="100" w:after="100"/>
      </w:pPr>
      <w:r>
        <w:rPr>
          <w:color w:val="6B7A78"/>
        </w:rPr>
        <w:t>The next reconciliation is triggered by any change to any PDLC Playbook document. Every change ships as a new PDLC_Playbook_CANONICAL_vDATE.zip with every file re-reconciled in the same pass.</w:t>
      </w:r>
    </w:p>
    <w:p w14:paraId="1CB4583C" w14:textId="77777777" w:rsidR="00BE3183" w:rsidRDefault="008C707E">
      <w:pPr>
        <w:keepNext/>
        <w:spacing w:before="240" w:after="80"/>
      </w:pPr>
      <w:r>
        <w:rPr>
          <w:b/>
          <w:color w:val="1F2A24"/>
          <w:sz w:val="24"/>
        </w:rPr>
        <w:t>Sign-off</w:t>
      </w:r>
    </w:p>
    <w:tbl>
      <w:tblPr>
        <w:tblW w:w="0" w:type="auto"/>
        <w:tblLayout w:type="fixed"/>
        <w:tblLook w:val="04A0" w:firstRow="1" w:lastRow="0" w:firstColumn="1" w:lastColumn="0" w:noHBand="0" w:noVBand="1"/>
      </w:tblPr>
      <w:tblGrid>
        <w:gridCol w:w="2400"/>
        <w:gridCol w:w="6960"/>
      </w:tblGrid>
      <w:tr w:rsidR="00BE3183" w14:paraId="32A8A9BA"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4DA9C572" w14:textId="77777777" w:rsidR="00BE3183" w:rsidRDefault="008C707E">
            <w:pPr>
              <w:keepNext/>
              <w:spacing w:after="0"/>
            </w:pPr>
            <w:r>
              <w:rPr>
                <w:b/>
                <w:color w:val="1F2A24"/>
                <w:sz w:val="19"/>
              </w:rPr>
              <w:t>Reissue date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0508837B" w14:textId="77777777" w:rsidR="00BE3183" w:rsidRDefault="008C707E">
            <w:pPr>
              <w:keepNext/>
              <w:spacing w:after="0"/>
            </w:pPr>
            <w:r>
              <w:rPr>
                <w:color w:val="1F2A24"/>
                <w:sz w:val="19"/>
              </w:rPr>
              <w:t>October 18, 2026</w:t>
            </w:r>
          </w:p>
        </w:tc>
      </w:tr>
      <w:tr w:rsidR="00BE3183" w14:paraId="058357A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0B840636" w14:textId="77777777" w:rsidR="00BE3183" w:rsidRDefault="008C707E">
            <w:pPr>
              <w:spacing w:after="0"/>
            </w:pPr>
            <w:r>
              <w:rPr>
                <w:b/>
                <w:color w:val="1F2A24"/>
                <w:sz w:val="19"/>
              </w:rPr>
              <w:t>Reconciled version</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2EEFD96" w14:textId="77777777" w:rsidR="00BE3183" w:rsidRDefault="008C707E">
            <w:pPr>
              <w:spacing w:after="0"/>
            </w:pPr>
            <w:r>
              <w:rPr>
                <w:color w:val="1F2A24"/>
                <w:sz w:val="19"/>
              </w:rPr>
              <w:t>v2026-10-23 CANONICAL</w:t>
            </w:r>
          </w:p>
        </w:tc>
      </w:tr>
      <w:tr w:rsidR="00BE3183" w14:paraId="0858CD6F"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1AC5AA29" w14:textId="77777777" w:rsidR="00BE3183" w:rsidRDefault="008C707E">
            <w:pPr>
              <w:spacing w:after="0"/>
            </w:pPr>
            <w:r>
              <w:rPr>
                <w:b/>
                <w:color w:val="1F2A24"/>
                <w:sz w:val="19"/>
              </w:rPr>
              <w:t>Next required review</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C1DA53D" w14:textId="77777777" w:rsidR="00BE3183" w:rsidRDefault="008C707E">
            <w:pPr>
              <w:spacing w:after="0"/>
            </w:pPr>
            <w:r>
              <w:rPr>
                <w:color w:val="1F2A24"/>
                <w:sz w:val="19"/>
              </w:rPr>
              <w:t xml:space="preserve">On any change to any PDLC Playbook CANONICAL file; otherwise no scheduled cadence.</w:t>
            </w:r>
          </w:p>
        </w:tc>
      </w:tr>
      <w:tr w:rsidR="00BE3183" w14:paraId="32158BC3"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51CDDE9C" w14:textId="77777777" w:rsidR="00BE3183" w:rsidRDefault="008C707E">
            <w:pPr>
              <w:spacing w:after="0"/>
            </w:pPr>
            <w:r>
              <w:rPr>
                <w:b/>
                <w:color w:val="1F2A24"/>
                <w:sz w:val="19"/>
              </w:rPr>
              <w:t>Approver (Product Leader)</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61E1E4DB" w14:textId="77777777" w:rsidR="00BE3183" w:rsidRDefault="008C707E">
            <w:pPr>
              <w:spacing w:after="0"/>
            </w:pPr>
            <w:sdt>
              <w:sdtPr>
                <w:rPr>
                  <w:color w:val="2A2A2A"/>
                  <w:sz w:val="19"/>
                </w:rPr>
                <w:id w:val="1365133103"/>
                <w:showingPlcHdr/>
                <w:text/>
              </w:sdtPr>
              <w:sdtContent>
                <w:r>
                  <w:rPr>
                    <w:color w:val="6B7066"/>
                    <w:sz w:val="19"/>
                  </w:rPr>
                  <w:t xml:space="preserve">[ ]</w:t>
                </w:r>
              </w:sdtContent>
            </w:sdt>
          </w:p>
        </w:tc>
      </w:tr>
      <w:tr w:rsidR="00BE3183" w14:paraId="05621A0D" w14:textId="77777777">
        <w:trPr>
          <w:cantSplit/>
        </w:trPr>
        <w:tc>
          <w:tcPr>
            <w:tcW w:w="2400" w:type="dxa"/>
            <w:tcBorders>
              <w:top w:val="single" w:sz="4" w:space="0" w:color="D6D6D6"/>
              <w:left w:val="single" w:sz="4" w:space="0" w:color="D6D6D6"/>
              <w:bottom w:val="single" w:sz="4" w:space="0" w:color="D6D6D6"/>
              <w:right w:val="single" w:sz="4" w:space="0" w:color="D6D6D6"/>
            </w:tcBorders>
            <w:shd w:val="clear" w:color="auto" w:fill="F5F8F7"/>
            <w:tcMar>
              <w:top w:w="80" w:type="dxa"/>
              <w:left w:w="120" w:type="dxa"/>
              <w:bottom w:w="80" w:type="dxa"/>
              <w:right w:w="120" w:type="dxa"/>
            </w:tcMar>
          </w:tcPr>
          <w:p w14:paraId="7F9F8862" w14:textId="77777777" w:rsidR="00BE3183" w:rsidRDefault="008C707E">
            <w:pPr>
              <w:spacing w:after="0"/>
            </w:pPr>
            <w:r>
              <w:rPr>
                <w:b/>
                <w:color w:val="1F2A24"/>
                <w:sz w:val="19"/>
              </w:rPr>
              <w:t>Sign-off date</w:t>
            </w:r>
          </w:p>
        </w:tc>
        <w:tc>
          <w:tcPr>
            <w:tcW w:w="6960" w:type="dxa"/>
            <w:tcBorders>
              <w:top w:val="single" w:sz="4" w:space="0" w:color="D6D6D6"/>
              <w:left w:val="single" w:sz="4" w:space="0" w:color="D6D6D6"/>
              <w:bottom w:val="single" w:sz="4" w:space="0" w:color="D6D6D6"/>
              <w:right w:val="single" w:sz="4" w:space="0" w:color="D6D6D6"/>
            </w:tcBorders>
            <w:shd w:val="clear" w:color="auto" w:fill="FFFFFF"/>
            <w:tcMar>
              <w:top w:w="80" w:type="dxa"/>
              <w:left w:w="120" w:type="dxa"/>
              <w:bottom w:w="80" w:type="dxa"/>
              <w:right w:w="120" w:type="dxa"/>
            </w:tcMar>
          </w:tcPr>
          <w:p w14:paraId="264021EC" w14:textId="77777777" w:rsidR="00BE3183" w:rsidRDefault="008C707E">
            <w:pPr>
              <w:spacing w:after="0"/>
            </w:pPr>
            <w:sdt>
              <w:sdtPr>
                <w:rPr>
                  <w:color w:val="2A2A2A"/>
                  <w:sz w:val="19"/>
                </w:rPr>
                <w:id w:val="491578343"/>
                <w:showingPlcHdr/>
                <w:text/>
              </w:sdtPr>
              <w:sdtContent>
                <w:r>
                  <w:rPr>
                    <w:color w:val="6B7066"/>
                    <w:sz w:val="19"/>
                  </w:rPr>
                  <w:t xml:space="preserve">[ ]</w:t>
                </w:r>
              </w:sdtContent>
            </w:sdt>
          </w:p>
        </w:tc>
      </w:tr>
    </w:tbl>
    <w:p w14:paraId="1F8E2ADC" w14:textId="77777777" w:rsidR="00BE3183" w:rsidRDefault="008C707E">
      <w:pPr>
        <w:spacing w:before="320" w:after="0"/>
      </w:pPr>
      <w:r>
        <w:rPr>
          <w:color w:val="6B7A78"/>
          <w:sz w:val="18"/>
        </w:rPr>
        <w:t xml:space="preserve">End of Master Product Brief.  Aligned to the PDLC 6-Step Process CANONICAL and the PDLC RAPID Framework CANONICAL v2026-10-23. Reconciled and reissued 10/18/26.</w:t>
      </w:r>
    </w:p>
    <w:p>
      <w:pPr>
        <w:sectPr>
          <w:headerReference w:type="even" r:id="rId11"/>
          <w:headerReference w:type="default" r:id="rId12"/>
          <w:footerReference w:type="even" r:id="rId13"/>
          <w:footerReference w:type="default" r:id="rId14"/>
          <w:headerReference w:type="first" r:id="rId15"/>
          <w:footerReference w:type="first" r:id="rId16"/>
          <w:pgSz w:w="12240" w:h="15840"/>
          <w:pgMar w:top="1008" w:right="1296" w:bottom="1008" w:left="1296" w:header="720" w:footer="720" w:gutter="0"/>
          <w:cols w:space="720"/>
          <w:docGrid w:linePitch="360"/>
        </w:sectPr>
      </w:pPr>
    </w:p>
    <w:p>
      <w:pPr>
        <w:spacing w:before="11200" w:after="80" w:line="276" w:lineRule="auto"/>
        <w:jc w:val="center"/>
      </w:pPr>
      <w:r>
        <w:rPr>
          <w:rFonts w:ascii="Aptos" w:hAnsi="Aptos" w:cs="Aptos"/>
          <w:b/>
          <w:i w:val="0"/>
          <w:color w:val="2F6B0A"/>
          <w:sz w:val="22"/>
          <w:szCs w:val="22"/>
        </w:rPr>
        <w:t xml:space="preserve">AI-Native PDLC</w:t>
      </w:r>
    </w:p>
    <w:p>
      <w:pPr>
        <w:spacing w:before="0" w:after="0" w:line="276" w:lineRule="auto"/>
        <w:jc w:val="center"/>
      </w:pPr>
      <w:r>
        <w:rPr>
          <w:rFonts w:ascii="Aptos" w:hAnsi="Aptos" w:cs="Aptos"/>
          <w:b w:val="0"/>
          <w:i w:val="0"/>
          <w:color w:val="5E6359"/>
          <w:sz w:val="18"/>
          <w:szCs w:val="18"/>
        </w:rPr>
        <w:t xml:space="preserve">Master Product Brief and Stage Gates  ·  Copilot Harness Edition</w:t>
      </w:r>
    </w:p>
    <w:sectPr>
      <w:headerReference w:type="even" r:id="rIdHB"/>
      <w:headerReference w:type="default" r:id="rIdHB"/>
      <w:headerReference w:type="first" r:id="rIdHB"/>
      <w:footerReference w:type="even" r:id="rIdFB"/>
      <w:footerReference w:type="default" r:id="rIdFB"/>
      <w:footerReference w:type="first" r:id="rIdFB"/>
      <w:type w:val="nextPage"/>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FBDA21" w14:textId="77777777" w:rsidR="00013A4C" w:rsidRDefault="00013A4C">
      <w:pPr>
        <w:spacing w:after="0" w:line="240" w:lineRule="auto"/>
      </w:pPr>
      <w:r>
        <w:separator/>
      </w:r>
    </w:p>
  </w:endnote>
  <w:endnote w:type="continuationSeparator" w:id="0">
    <w:p w14:paraId="1B3B28BA" w14:textId="77777777" w:rsidR="00013A4C" w:rsidRDefault="0001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FC3AB" w14:textId="77777777" w:rsidR="00390FB3" w:rsidRDefault="00390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11E56" w14:textId="77777777" w:rsidR="00390FB3" w:rsidRDefault="00390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E5163" w14:textId="77777777" w:rsidR="00390FB3" w:rsidRDefault="00390FB3">
    <w:pPr>
      <w:pStyle w:val="Footer"/>
    </w:pPr>
  </w:p>
</w:ftr>
</file>

<file path=word/footer_blank.xml><?xml version="1.0" encoding="utf-8"?>
<w:ftr xmlns:w="http://schemas.openxmlformats.org/wordprocessingml/2006/main" xmlns:r="http://schemas.openxmlformats.org/officeDocument/2006/relationship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E71C9" w14:textId="77777777" w:rsidR="00013A4C" w:rsidRDefault="00013A4C">
      <w:pPr>
        <w:spacing w:after="0" w:line="240" w:lineRule="auto"/>
      </w:pPr>
      <w:r>
        <w:separator/>
      </w:r>
    </w:p>
  </w:footnote>
  <w:footnote w:type="continuationSeparator" w:id="0">
    <w:p w14:paraId="07F1EF9B" w14:textId="77777777" w:rsidR="00013A4C" w:rsidRDefault="00013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8F6C5" w14:textId="77777777" w:rsidR="00390FB3" w:rsidRDefault="00390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F7991" w14:textId="77777777" w:rsidR="00BE3183" w:rsidRDefault="008C707E">
    <w:pPr>
      <w:pStyle w:val="Header"/>
      <w:jc w:val="right"/>
    </w:pPr>
    <w:r>
      <w:rPr>
        <w:color w:val="6B7A78"/>
        <w:sz w:val="17"/>
      </w:rPr>
      <w:t xml:space="preserve">PDLC App · PDLC Master Product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72F56" w14:textId="77777777" w:rsidR="00390FB3" w:rsidRDefault="00390FB3">
    <w:pPr>
      <w:pStyle w:val="Header"/>
    </w:pPr>
  </w:p>
</w:hdr>
</file>

<file path=word/header_blank.xml><?xml version="1.0" encoding="utf-8"?>
<w:hdr xmlns:w="http://schemas.openxmlformats.org/wordprocessingml/2006/main" xmlns:r="http://schemas.openxmlformats.org/officeDocument/2006/relationship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3094973">
    <w:abstractNumId w:val="8"/>
  </w:num>
  <w:num w:numId="2" w16cid:durableId="668144657">
    <w:abstractNumId w:val="6"/>
  </w:num>
  <w:num w:numId="3" w16cid:durableId="956915819">
    <w:abstractNumId w:val="5"/>
  </w:num>
  <w:num w:numId="4" w16cid:durableId="37709130">
    <w:abstractNumId w:val="4"/>
  </w:num>
  <w:num w:numId="5" w16cid:durableId="49110537">
    <w:abstractNumId w:val="7"/>
  </w:num>
  <w:num w:numId="6" w16cid:durableId="1415277790">
    <w:abstractNumId w:val="3"/>
  </w:num>
  <w:num w:numId="7" w16cid:durableId="2087147304">
    <w:abstractNumId w:val="2"/>
  </w:num>
  <w:num w:numId="8" w16cid:durableId="479346920">
    <w:abstractNumId w:val="1"/>
  </w:num>
  <w:num w:numId="9" w16cid:durableId="15804796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F66"/>
    <w:rsid w:val="000020A0"/>
    <w:rsid w:val="00003BF4"/>
    <w:rsid w:val="00006694"/>
    <w:rsid w:val="00013A4C"/>
    <w:rsid w:val="0001411B"/>
    <w:rsid w:val="00014188"/>
    <w:rsid w:val="00015784"/>
    <w:rsid w:val="00015838"/>
    <w:rsid w:val="0001730F"/>
    <w:rsid w:val="00024034"/>
    <w:rsid w:val="00025A83"/>
    <w:rsid w:val="00030B72"/>
    <w:rsid w:val="00031581"/>
    <w:rsid w:val="00034616"/>
    <w:rsid w:val="00034765"/>
    <w:rsid w:val="000347BB"/>
    <w:rsid w:val="000416EB"/>
    <w:rsid w:val="00045959"/>
    <w:rsid w:val="000506D2"/>
    <w:rsid w:val="000562FF"/>
    <w:rsid w:val="00057FD4"/>
    <w:rsid w:val="0006063C"/>
    <w:rsid w:val="00064D03"/>
    <w:rsid w:val="0006536B"/>
    <w:rsid w:val="000662FD"/>
    <w:rsid w:val="00066515"/>
    <w:rsid w:val="0006698B"/>
    <w:rsid w:val="00070B91"/>
    <w:rsid w:val="00070D22"/>
    <w:rsid w:val="000719F9"/>
    <w:rsid w:val="000721F7"/>
    <w:rsid w:val="00072AA7"/>
    <w:rsid w:val="000746E0"/>
    <w:rsid w:val="0007474D"/>
    <w:rsid w:val="00075DD0"/>
    <w:rsid w:val="00080A62"/>
    <w:rsid w:val="00082334"/>
    <w:rsid w:val="0008397A"/>
    <w:rsid w:val="00083D04"/>
    <w:rsid w:val="0008502F"/>
    <w:rsid w:val="00086823"/>
    <w:rsid w:val="00092F15"/>
    <w:rsid w:val="00093F6E"/>
    <w:rsid w:val="0009639C"/>
    <w:rsid w:val="00096E90"/>
    <w:rsid w:val="00096FC8"/>
    <w:rsid w:val="00097B77"/>
    <w:rsid w:val="000A3F45"/>
    <w:rsid w:val="000A4675"/>
    <w:rsid w:val="000A497A"/>
    <w:rsid w:val="000A61CE"/>
    <w:rsid w:val="000A706D"/>
    <w:rsid w:val="000B625E"/>
    <w:rsid w:val="000B6F14"/>
    <w:rsid w:val="000B76D8"/>
    <w:rsid w:val="000C3091"/>
    <w:rsid w:val="000C5A57"/>
    <w:rsid w:val="000D148D"/>
    <w:rsid w:val="000D1CE4"/>
    <w:rsid w:val="000D3965"/>
    <w:rsid w:val="000D51F9"/>
    <w:rsid w:val="000D5B25"/>
    <w:rsid w:val="000D5C5C"/>
    <w:rsid w:val="000D669B"/>
    <w:rsid w:val="000E44CD"/>
    <w:rsid w:val="000E6A89"/>
    <w:rsid w:val="000E6ECB"/>
    <w:rsid w:val="000F17E0"/>
    <w:rsid w:val="000F1B15"/>
    <w:rsid w:val="000F5716"/>
    <w:rsid w:val="000F7981"/>
    <w:rsid w:val="00102877"/>
    <w:rsid w:val="00102CF3"/>
    <w:rsid w:val="00103608"/>
    <w:rsid w:val="00103D5D"/>
    <w:rsid w:val="00104B9A"/>
    <w:rsid w:val="00104CAD"/>
    <w:rsid w:val="00104F4A"/>
    <w:rsid w:val="00106AE5"/>
    <w:rsid w:val="00110776"/>
    <w:rsid w:val="00111446"/>
    <w:rsid w:val="00112A6B"/>
    <w:rsid w:val="00117E86"/>
    <w:rsid w:val="00125514"/>
    <w:rsid w:val="00127E44"/>
    <w:rsid w:val="001314F8"/>
    <w:rsid w:val="001333C1"/>
    <w:rsid w:val="00137D9D"/>
    <w:rsid w:val="00141CD7"/>
    <w:rsid w:val="0014216C"/>
    <w:rsid w:val="00145528"/>
    <w:rsid w:val="00147DA2"/>
    <w:rsid w:val="0015074B"/>
    <w:rsid w:val="00152BA1"/>
    <w:rsid w:val="001560D3"/>
    <w:rsid w:val="00156AF8"/>
    <w:rsid w:val="00164828"/>
    <w:rsid w:val="0016656E"/>
    <w:rsid w:val="001713E5"/>
    <w:rsid w:val="00173348"/>
    <w:rsid w:val="00181692"/>
    <w:rsid w:val="00185A83"/>
    <w:rsid w:val="00187571"/>
    <w:rsid w:val="001A6141"/>
    <w:rsid w:val="001A65E8"/>
    <w:rsid w:val="001A6C67"/>
    <w:rsid w:val="001B2D7C"/>
    <w:rsid w:val="001B5FA4"/>
    <w:rsid w:val="001B7AE4"/>
    <w:rsid w:val="001C0DE4"/>
    <w:rsid w:val="001C36DD"/>
    <w:rsid w:val="001D2711"/>
    <w:rsid w:val="001D2A61"/>
    <w:rsid w:val="001D304E"/>
    <w:rsid w:val="001E0820"/>
    <w:rsid w:val="001E165C"/>
    <w:rsid w:val="001E228E"/>
    <w:rsid w:val="001E3B4E"/>
    <w:rsid w:val="001F0ECE"/>
    <w:rsid w:val="001F2BD9"/>
    <w:rsid w:val="001F2F54"/>
    <w:rsid w:val="001F46CA"/>
    <w:rsid w:val="001F5A0A"/>
    <w:rsid w:val="001F62DE"/>
    <w:rsid w:val="001F6377"/>
    <w:rsid w:val="001F740A"/>
    <w:rsid w:val="00200D65"/>
    <w:rsid w:val="0020137D"/>
    <w:rsid w:val="0021086D"/>
    <w:rsid w:val="002124C8"/>
    <w:rsid w:val="0021304D"/>
    <w:rsid w:val="002148C6"/>
    <w:rsid w:val="0021616A"/>
    <w:rsid w:val="00216946"/>
    <w:rsid w:val="002245CE"/>
    <w:rsid w:val="00225FDB"/>
    <w:rsid w:val="00226F7B"/>
    <w:rsid w:val="00232385"/>
    <w:rsid w:val="00232DF9"/>
    <w:rsid w:val="002330E6"/>
    <w:rsid w:val="002330F2"/>
    <w:rsid w:val="00235EE7"/>
    <w:rsid w:val="002400F0"/>
    <w:rsid w:val="00241918"/>
    <w:rsid w:val="00241E86"/>
    <w:rsid w:val="0024304C"/>
    <w:rsid w:val="002434B5"/>
    <w:rsid w:val="00250B9C"/>
    <w:rsid w:val="0025502E"/>
    <w:rsid w:val="0026012B"/>
    <w:rsid w:val="00260FF9"/>
    <w:rsid w:val="002652F7"/>
    <w:rsid w:val="00265DDC"/>
    <w:rsid w:val="002670FB"/>
    <w:rsid w:val="00267914"/>
    <w:rsid w:val="00267A3C"/>
    <w:rsid w:val="0027455B"/>
    <w:rsid w:val="00283ADE"/>
    <w:rsid w:val="00284EE6"/>
    <w:rsid w:val="00291B94"/>
    <w:rsid w:val="00296272"/>
    <w:rsid w:val="0029639D"/>
    <w:rsid w:val="002A1011"/>
    <w:rsid w:val="002A173F"/>
    <w:rsid w:val="002A2DEE"/>
    <w:rsid w:val="002B002E"/>
    <w:rsid w:val="002B0B09"/>
    <w:rsid w:val="002B1682"/>
    <w:rsid w:val="002B5B1E"/>
    <w:rsid w:val="002C0A65"/>
    <w:rsid w:val="002C0DDB"/>
    <w:rsid w:val="002C4771"/>
    <w:rsid w:val="002C4FE7"/>
    <w:rsid w:val="002C6AC5"/>
    <w:rsid w:val="002D3176"/>
    <w:rsid w:val="002D42B6"/>
    <w:rsid w:val="002D6FA2"/>
    <w:rsid w:val="002D7881"/>
    <w:rsid w:val="002D7C06"/>
    <w:rsid w:val="002F0CA3"/>
    <w:rsid w:val="002F3FC1"/>
    <w:rsid w:val="002F64E3"/>
    <w:rsid w:val="003011D1"/>
    <w:rsid w:val="0030556C"/>
    <w:rsid w:val="00307388"/>
    <w:rsid w:val="00307E9E"/>
    <w:rsid w:val="003108CD"/>
    <w:rsid w:val="00311FF5"/>
    <w:rsid w:val="003133A7"/>
    <w:rsid w:val="003139DE"/>
    <w:rsid w:val="00315696"/>
    <w:rsid w:val="003157CE"/>
    <w:rsid w:val="00315D5E"/>
    <w:rsid w:val="00317691"/>
    <w:rsid w:val="00317D78"/>
    <w:rsid w:val="00321A39"/>
    <w:rsid w:val="0032306A"/>
    <w:rsid w:val="00326D9D"/>
    <w:rsid w:val="00326F90"/>
    <w:rsid w:val="003270BC"/>
    <w:rsid w:val="00332DD5"/>
    <w:rsid w:val="00335E04"/>
    <w:rsid w:val="00342711"/>
    <w:rsid w:val="0034563F"/>
    <w:rsid w:val="00346761"/>
    <w:rsid w:val="00347897"/>
    <w:rsid w:val="0035284D"/>
    <w:rsid w:val="00353C4C"/>
    <w:rsid w:val="00354402"/>
    <w:rsid w:val="0035693C"/>
    <w:rsid w:val="003601EC"/>
    <w:rsid w:val="0036121C"/>
    <w:rsid w:val="00366132"/>
    <w:rsid w:val="0037008F"/>
    <w:rsid w:val="00370DC9"/>
    <w:rsid w:val="00381EED"/>
    <w:rsid w:val="00385974"/>
    <w:rsid w:val="0039037D"/>
    <w:rsid w:val="003906D8"/>
    <w:rsid w:val="00390FB3"/>
    <w:rsid w:val="00391AC1"/>
    <w:rsid w:val="00391F76"/>
    <w:rsid w:val="003920AA"/>
    <w:rsid w:val="003920C0"/>
    <w:rsid w:val="00392FA2"/>
    <w:rsid w:val="00395144"/>
    <w:rsid w:val="003960A9"/>
    <w:rsid w:val="0039630E"/>
    <w:rsid w:val="003965EE"/>
    <w:rsid w:val="00396883"/>
    <w:rsid w:val="003A107F"/>
    <w:rsid w:val="003A1103"/>
    <w:rsid w:val="003A3ED9"/>
    <w:rsid w:val="003A6ABE"/>
    <w:rsid w:val="003A6FB5"/>
    <w:rsid w:val="003A70E5"/>
    <w:rsid w:val="003B5B49"/>
    <w:rsid w:val="003C080F"/>
    <w:rsid w:val="003C09D3"/>
    <w:rsid w:val="003C3738"/>
    <w:rsid w:val="003D1457"/>
    <w:rsid w:val="003D1ABD"/>
    <w:rsid w:val="003D1DB4"/>
    <w:rsid w:val="003D2839"/>
    <w:rsid w:val="003D49DD"/>
    <w:rsid w:val="003D54D6"/>
    <w:rsid w:val="003D65D1"/>
    <w:rsid w:val="003D7714"/>
    <w:rsid w:val="003E1B87"/>
    <w:rsid w:val="003E4676"/>
    <w:rsid w:val="003E7091"/>
    <w:rsid w:val="003E7CC1"/>
    <w:rsid w:val="003F14C7"/>
    <w:rsid w:val="003F1AC9"/>
    <w:rsid w:val="003F2443"/>
    <w:rsid w:val="003F3D5A"/>
    <w:rsid w:val="003F4233"/>
    <w:rsid w:val="003F5E33"/>
    <w:rsid w:val="003F7F5C"/>
    <w:rsid w:val="00401769"/>
    <w:rsid w:val="00403144"/>
    <w:rsid w:val="0040335A"/>
    <w:rsid w:val="0040379E"/>
    <w:rsid w:val="004037BF"/>
    <w:rsid w:val="00405873"/>
    <w:rsid w:val="00413828"/>
    <w:rsid w:val="0041489A"/>
    <w:rsid w:val="004151C2"/>
    <w:rsid w:val="004163E4"/>
    <w:rsid w:val="00420EB9"/>
    <w:rsid w:val="00423E8C"/>
    <w:rsid w:val="00424E29"/>
    <w:rsid w:val="00426823"/>
    <w:rsid w:val="00427346"/>
    <w:rsid w:val="00427F96"/>
    <w:rsid w:val="00431BD9"/>
    <w:rsid w:val="0043577E"/>
    <w:rsid w:val="00437739"/>
    <w:rsid w:val="00440E1E"/>
    <w:rsid w:val="00444234"/>
    <w:rsid w:val="004456BC"/>
    <w:rsid w:val="00447EBF"/>
    <w:rsid w:val="00454081"/>
    <w:rsid w:val="00454DE6"/>
    <w:rsid w:val="004559D6"/>
    <w:rsid w:val="00455FA3"/>
    <w:rsid w:val="00455FCC"/>
    <w:rsid w:val="004566C5"/>
    <w:rsid w:val="00456D52"/>
    <w:rsid w:val="0046180C"/>
    <w:rsid w:val="00462EE5"/>
    <w:rsid w:val="00464459"/>
    <w:rsid w:val="004645F1"/>
    <w:rsid w:val="00466A7D"/>
    <w:rsid w:val="00471EFA"/>
    <w:rsid w:val="004734B5"/>
    <w:rsid w:val="00473867"/>
    <w:rsid w:val="0047438E"/>
    <w:rsid w:val="0048415E"/>
    <w:rsid w:val="00484F63"/>
    <w:rsid w:val="00485B72"/>
    <w:rsid w:val="00486DE1"/>
    <w:rsid w:val="00493136"/>
    <w:rsid w:val="00494E8F"/>
    <w:rsid w:val="0049555A"/>
    <w:rsid w:val="004A10DF"/>
    <w:rsid w:val="004A14DE"/>
    <w:rsid w:val="004A660F"/>
    <w:rsid w:val="004A7131"/>
    <w:rsid w:val="004B1047"/>
    <w:rsid w:val="004B2DD2"/>
    <w:rsid w:val="004B7094"/>
    <w:rsid w:val="004C0172"/>
    <w:rsid w:val="004C328E"/>
    <w:rsid w:val="004C3617"/>
    <w:rsid w:val="004D045B"/>
    <w:rsid w:val="004D283D"/>
    <w:rsid w:val="004D3564"/>
    <w:rsid w:val="004D4012"/>
    <w:rsid w:val="004D5007"/>
    <w:rsid w:val="004D6B82"/>
    <w:rsid w:val="004E2BF9"/>
    <w:rsid w:val="004E2BFB"/>
    <w:rsid w:val="004E2FD5"/>
    <w:rsid w:val="004E707C"/>
    <w:rsid w:val="004E7806"/>
    <w:rsid w:val="004F1BD9"/>
    <w:rsid w:val="004F32FF"/>
    <w:rsid w:val="004F798A"/>
    <w:rsid w:val="00501003"/>
    <w:rsid w:val="00501073"/>
    <w:rsid w:val="005063BF"/>
    <w:rsid w:val="00506E0D"/>
    <w:rsid w:val="005107C9"/>
    <w:rsid w:val="00512639"/>
    <w:rsid w:val="00514903"/>
    <w:rsid w:val="00516910"/>
    <w:rsid w:val="00520FE5"/>
    <w:rsid w:val="005222C9"/>
    <w:rsid w:val="00523023"/>
    <w:rsid w:val="00531A70"/>
    <w:rsid w:val="00532666"/>
    <w:rsid w:val="00535F5D"/>
    <w:rsid w:val="005404F5"/>
    <w:rsid w:val="005415F4"/>
    <w:rsid w:val="0054222A"/>
    <w:rsid w:val="00542E61"/>
    <w:rsid w:val="005447D0"/>
    <w:rsid w:val="00544E67"/>
    <w:rsid w:val="005462F7"/>
    <w:rsid w:val="005544C9"/>
    <w:rsid w:val="005550D7"/>
    <w:rsid w:val="005552D1"/>
    <w:rsid w:val="00555E1D"/>
    <w:rsid w:val="005567A9"/>
    <w:rsid w:val="00557C04"/>
    <w:rsid w:val="00560E4A"/>
    <w:rsid w:val="00562C7D"/>
    <w:rsid w:val="00564516"/>
    <w:rsid w:val="00564D55"/>
    <w:rsid w:val="00564EFC"/>
    <w:rsid w:val="005720EF"/>
    <w:rsid w:val="005721DC"/>
    <w:rsid w:val="005741BD"/>
    <w:rsid w:val="005750EF"/>
    <w:rsid w:val="00576572"/>
    <w:rsid w:val="00577C00"/>
    <w:rsid w:val="00577CB9"/>
    <w:rsid w:val="00584EA0"/>
    <w:rsid w:val="00585247"/>
    <w:rsid w:val="005872BA"/>
    <w:rsid w:val="005904D7"/>
    <w:rsid w:val="005930DD"/>
    <w:rsid w:val="00593B0B"/>
    <w:rsid w:val="00594632"/>
    <w:rsid w:val="00595970"/>
    <w:rsid w:val="005965C9"/>
    <w:rsid w:val="005A1F90"/>
    <w:rsid w:val="005A3060"/>
    <w:rsid w:val="005A3395"/>
    <w:rsid w:val="005A7107"/>
    <w:rsid w:val="005B23D6"/>
    <w:rsid w:val="005B2594"/>
    <w:rsid w:val="005B2677"/>
    <w:rsid w:val="005B6439"/>
    <w:rsid w:val="005B787C"/>
    <w:rsid w:val="005C019C"/>
    <w:rsid w:val="005C56D6"/>
    <w:rsid w:val="005C7155"/>
    <w:rsid w:val="005D025D"/>
    <w:rsid w:val="005D0DF5"/>
    <w:rsid w:val="005D63FF"/>
    <w:rsid w:val="005D695E"/>
    <w:rsid w:val="005D7993"/>
    <w:rsid w:val="005E0463"/>
    <w:rsid w:val="005E0C45"/>
    <w:rsid w:val="005E50E6"/>
    <w:rsid w:val="005E741C"/>
    <w:rsid w:val="005F51D9"/>
    <w:rsid w:val="005F599A"/>
    <w:rsid w:val="005F5A27"/>
    <w:rsid w:val="005F601D"/>
    <w:rsid w:val="006033F7"/>
    <w:rsid w:val="006044A6"/>
    <w:rsid w:val="00607650"/>
    <w:rsid w:val="00611129"/>
    <w:rsid w:val="00612BAA"/>
    <w:rsid w:val="00612BCA"/>
    <w:rsid w:val="00612D6B"/>
    <w:rsid w:val="006131C9"/>
    <w:rsid w:val="006150BE"/>
    <w:rsid w:val="00621565"/>
    <w:rsid w:val="0063529C"/>
    <w:rsid w:val="00636008"/>
    <w:rsid w:val="0064147B"/>
    <w:rsid w:val="006418B5"/>
    <w:rsid w:val="0064258E"/>
    <w:rsid w:val="006433A7"/>
    <w:rsid w:val="00646AB7"/>
    <w:rsid w:val="006520C7"/>
    <w:rsid w:val="006522F1"/>
    <w:rsid w:val="00660C1B"/>
    <w:rsid w:val="00663526"/>
    <w:rsid w:val="00663FEA"/>
    <w:rsid w:val="00665186"/>
    <w:rsid w:val="00667779"/>
    <w:rsid w:val="00671C06"/>
    <w:rsid w:val="006734CE"/>
    <w:rsid w:val="00673B54"/>
    <w:rsid w:val="0068049F"/>
    <w:rsid w:val="00683BE8"/>
    <w:rsid w:val="00684710"/>
    <w:rsid w:val="00686174"/>
    <w:rsid w:val="00686247"/>
    <w:rsid w:val="00690FBF"/>
    <w:rsid w:val="006925A7"/>
    <w:rsid w:val="0069457B"/>
    <w:rsid w:val="006952F2"/>
    <w:rsid w:val="006962D6"/>
    <w:rsid w:val="00697827"/>
    <w:rsid w:val="006A0317"/>
    <w:rsid w:val="006A09D8"/>
    <w:rsid w:val="006A0DAC"/>
    <w:rsid w:val="006A16B9"/>
    <w:rsid w:val="006A4362"/>
    <w:rsid w:val="006B2269"/>
    <w:rsid w:val="006B2D8D"/>
    <w:rsid w:val="006B334D"/>
    <w:rsid w:val="006B67E9"/>
    <w:rsid w:val="006B78C6"/>
    <w:rsid w:val="006B7B69"/>
    <w:rsid w:val="006C3352"/>
    <w:rsid w:val="006C4280"/>
    <w:rsid w:val="006C4D19"/>
    <w:rsid w:val="006C5384"/>
    <w:rsid w:val="006C771D"/>
    <w:rsid w:val="006D282A"/>
    <w:rsid w:val="006D32F5"/>
    <w:rsid w:val="006D35C3"/>
    <w:rsid w:val="006D6271"/>
    <w:rsid w:val="006E10D3"/>
    <w:rsid w:val="006E2F0E"/>
    <w:rsid w:val="006E5739"/>
    <w:rsid w:val="006F0291"/>
    <w:rsid w:val="006F0BB1"/>
    <w:rsid w:val="006F5828"/>
    <w:rsid w:val="006F735E"/>
    <w:rsid w:val="00700EC3"/>
    <w:rsid w:val="00701A68"/>
    <w:rsid w:val="00703823"/>
    <w:rsid w:val="00704198"/>
    <w:rsid w:val="00710355"/>
    <w:rsid w:val="007151EA"/>
    <w:rsid w:val="00721AF8"/>
    <w:rsid w:val="00721AFD"/>
    <w:rsid w:val="00722A35"/>
    <w:rsid w:val="007238BC"/>
    <w:rsid w:val="00724325"/>
    <w:rsid w:val="00724796"/>
    <w:rsid w:val="00726783"/>
    <w:rsid w:val="0073000B"/>
    <w:rsid w:val="00731B7E"/>
    <w:rsid w:val="007346AE"/>
    <w:rsid w:val="00735711"/>
    <w:rsid w:val="00735950"/>
    <w:rsid w:val="00735EBF"/>
    <w:rsid w:val="00736EC0"/>
    <w:rsid w:val="00737115"/>
    <w:rsid w:val="0073760D"/>
    <w:rsid w:val="007420F7"/>
    <w:rsid w:val="00743F87"/>
    <w:rsid w:val="007458C3"/>
    <w:rsid w:val="00755730"/>
    <w:rsid w:val="007608FA"/>
    <w:rsid w:val="00765265"/>
    <w:rsid w:val="00765F1B"/>
    <w:rsid w:val="00770441"/>
    <w:rsid w:val="0077093D"/>
    <w:rsid w:val="00772A79"/>
    <w:rsid w:val="00773ADE"/>
    <w:rsid w:val="00774D37"/>
    <w:rsid w:val="00775ADD"/>
    <w:rsid w:val="0077688D"/>
    <w:rsid w:val="007777D4"/>
    <w:rsid w:val="00777B3F"/>
    <w:rsid w:val="00777E07"/>
    <w:rsid w:val="00780D32"/>
    <w:rsid w:val="00781524"/>
    <w:rsid w:val="00784508"/>
    <w:rsid w:val="00797D40"/>
    <w:rsid w:val="00797FEC"/>
    <w:rsid w:val="007A125B"/>
    <w:rsid w:val="007A1E39"/>
    <w:rsid w:val="007A39D2"/>
    <w:rsid w:val="007A6023"/>
    <w:rsid w:val="007A6459"/>
    <w:rsid w:val="007A7132"/>
    <w:rsid w:val="007A71D8"/>
    <w:rsid w:val="007A7644"/>
    <w:rsid w:val="007B4C1E"/>
    <w:rsid w:val="007B72B3"/>
    <w:rsid w:val="007C3563"/>
    <w:rsid w:val="007C39C3"/>
    <w:rsid w:val="007D3ED9"/>
    <w:rsid w:val="007D3F4A"/>
    <w:rsid w:val="007D41B6"/>
    <w:rsid w:val="007E0D5E"/>
    <w:rsid w:val="007E2516"/>
    <w:rsid w:val="007E5DC3"/>
    <w:rsid w:val="007E7B73"/>
    <w:rsid w:val="007F2CD2"/>
    <w:rsid w:val="007F40C7"/>
    <w:rsid w:val="007F43CF"/>
    <w:rsid w:val="007F4F9B"/>
    <w:rsid w:val="007F6F87"/>
    <w:rsid w:val="00800B72"/>
    <w:rsid w:val="00803B2D"/>
    <w:rsid w:val="00811211"/>
    <w:rsid w:val="00816F80"/>
    <w:rsid w:val="0082349C"/>
    <w:rsid w:val="008302F2"/>
    <w:rsid w:val="008304F3"/>
    <w:rsid w:val="00832EB2"/>
    <w:rsid w:val="00834993"/>
    <w:rsid w:val="00835D21"/>
    <w:rsid w:val="00840A9A"/>
    <w:rsid w:val="00841C3A"/>
    <w:rsid w:val="008422A2"/>
    <w:rsid w:val="00844832"/>
    <w:rsid w:val="00844E27"/>
    <w:rsid w:val="008452AD"/>
    <w:rsid w:val="0084672A"/>
    <w:rsid w:val="00846B51"/>
    <w:rsid w:val="0084712B"/>
    <w:rsid w:val="00850492"/>
    <w:rsid w:val="00854A48"/>
    <w:rsid w:val="00854E94"/>
    <w:rsid w:val="00857525"/>
    <w:rsid w:val="00857C18"/>
    <w:rsid w:val="0086062A"/>
    <w:rsid w:val="008655DF"/>
    <w:rsid w:val="00874C91"/>
    <w:rsid w:val="00875BCF"/>
    <w:rsid w:val="00881830"/>
    <w:rsid w:val="00882238"/>
    <w:rsid w:val="008832AC"/>
    <w:rsid w:val="008844B5"/>
    <w:rsid w:val="00885E79"/>
    <w:rsid w:val="00893EA4"/>
    <w:rsid w:val="00897A72"/>
    <w:rsid w:val="008A1A0C"/>
    <w:rsid w:val="008A219C"/>
    <w:rsid w:val="008B672A"/>
    <w:rsid w:val="008B7689"/>
    <w:rsid w:val="008C2F0D"/>
    <w:rsid w:val="008C3ABF"/>
    <w:rsid w:val="008C430B"/>
    <w:rsid w:val="008C46E4"/>
    <w:rsid w:val="008C707E"/>
    <w:rsid w:val="008D07BB"/>
    <w:rsid w:val="008D1AF9"/>
    <w:rsid w:val="008D1E95"/>
    <w:rsid w:val="008D4242"/>
    <w:rsid w:val="008D445C"/>
    <w:rsid w:val="008D5D37"/>
    <w:rsid w:val="008E1C1E"/>
    <w:rsid w:val="008E2E55"/>
    <w:rsid w:val="008E58B0"/>
    <w:rsid w:val="008E6959"/>
    <w:rsid w:val="008F2137"/>
    <w:rsid w:val="008F408A"/>
    <w:rsid w:val="008F6B02"/>
    <w:rsid w:val="0090324B"/>
    <w:rsid w:val="0090380F"/>
    <w:rsid w:val="00904527"/>
    <w:rsid w:val="009056DA"/>
    <w:rsid w:val="00907027"/>
    <w:rsid w:val="00912BC4"/>
    <w:rsid w:val="00915F34"/>
    <w:rsid w:val="00916694"/>
    <w:rsid w:val="00916825"/>
    <w:rsid w:val="00916EF1"/>
    <w:rsid w:val="00926BE8"/>
    <w:rsid w:val="009333AD"/>
    <w:rsid w:val="00933634"/>
    <w:rsid w:val="0093483B"/>
    <w:rsid w:val="009352A8"/>
    <w:rsid w:val="0093610C"/>
    <w:rsid w:val="00936277"/>
    <w:rsid w:val="00936442"/>
    <w:rsid w:val="00940C5D"/>
    <w:rsid w:val="0094311C"/>
    <w:rsid w:val="00945224"/>
    <w:rsid w:val="009470F8"/>
    <w:rsid w:val="009477C8"/>
    <w:rsid w:val="00952888"/>
    <w:rsid w:val="00954084"/>
    <w:rsid w:val="009542E4"/>
    <w:rsid w:val="00956CB7"/>
    <w:rsid w:val="009574CE"/>
    <w:rsid w:val="00957874"/>
    <w:rsid w:val="00957B6D"/>
    <w:rsid w:val="00962D5F"/>
    <w:rsid w:val="00965982"/>
    <w:rsid w:val="009712AA"/>
    <w:rsid w:val="00971529"/>
    <w:rsid w:val="00971C66"/>
    <w:rsid w:val="009720BE"/>
    <w:rsid w:val="0097484A"/>
    <w:rsid w:val="00980A8F"/>
    <w:rsid w:val="009838CF"/>
    <w:rsid w:val="00985746"/>
    <w:rsid w:val="00987741"/>
    <w:rsid w:val="009879A6"/>
    <w:rsid w:val="00994BCB"/>
    <w:rsid w:val="00996E48"/>
    <w:rsid w:val="009A06CB"/>
    <w:rsid w:val="009A0F91"/>
    <w:rsid w:val="009A12F3"/>
    <w:rsid w:val="009A136B"/>
    <w:rsid w:val="009A40CB"/>
    <w:rsid w:val="009A6F4C"/>
    <w:rsid w:val="009B4E39"/>
    <w:rsid w:val="009B6AFC"/>
    <w:rsid w:val="009C1A10"/>
    <w:rsid w:val="009C2AF0"/>
    <w:rsid w:val="009C3C8B"/>
    <w:rsid w:val="009C3E01"/>
    <w:rsid w:val="009C6247"/>
    <w:rsid w:val="009C7E05"/>
    <w:rsid w:val="009D19DA"/>
    <w:rsid w:val="009D1CA3"/>
    <w:rsid w:val="009D5BD0"/>
    <w:rsid w:val="009D6B99"/>
    <w:rsid w:val="009E0EC2"/>
    <w:rsid w:val="009E1791"/>
    <w:rsid w:val="009E1A0F"/>
    <w:rsid w:val="009E7BDE"/>
    <w:rsid w:val="009F3D2B"/>
    <w:rsid w:val="009F3D6F"/>
    <w:rsid w:val="009F4677"/>
    <w:rsid w:val="009F46FA"/>
    <w:rsid w:val="009F6B9A"/>
    <w:rsid w:val="00A04056"/>
    <w:rsid w:val="00A066AE"/>
    <w:rsid w:val="00A07322"/>
    <w:rsid w:val="00A15978"/>
    <w:rsid w:val="00A178E4"/>
    <w:rsid w:val="00A2048F"/>
    <w:rsid w:val="00A20C7E"/>
    <w:rsid w:val="00A20E5C"/>
    <w:rsid w:val="00A23A0F"/>
    <w:rsid w:val="00A2412E"/>
    <w:rsid w:val="00A32B89"/>
    <w:rsid w:val="00A378AE"/>
    <w:rsid w:val="00A37C4C"/>
    <w:rsid w:val="00A40E4B"/>
    <w:rsid w:val="00A4370A"/>
    <w:rsid w:val="00A45B74"/>
    <w:rsid w:val="00A46F48"/>
    <w:rsid w:val="00A5101B"/>
    <w:rsid w:val="00A5259F"/>
    <w:rsid w:val="00A56F11"/>
    <w:rsid w:val="00A61EED"/>
    <w:rsid w:val="00A65151"/>
    <w:rsid w:val="00A65BAE"/>
    <w:rsid w:val="00A7242C"/>
    <w:rsid w:val="00A74054"/>
    <w:rsid w:val="00A7470C"/>
    <w:rsid w:val="00A7630D"/>
    <w:rsid w:val="00A76B54"/>
    <w:rsid w:val="00A81647"/>
    <w:rsid w:val="00A83574"/>
    <w:rsid w:val="00A86C4E"/>
    <w:rsid w:val="00A86EE6"/>
    <w:rsid w:val="00A873B9"/>
    <w:rsid w:val="00A877FF"/>
    <w:rsid w:val="00A92942"/>
    <w:rsid w:val="00A93C6D"/>
    <w:rsid w:val="00A93D05"/>
    <w:rsid w:val="00A94099"/>
    <w:rsid w:val="00A97313"/>
    <w:rsid w:val="00AA08BD"/>
    <w:rsid w:val="00AA0A0C"/>
    <w:rsid w:val="00AA1D8D"/>
    <w:rsid w:val="00AA46D8"/>
    <w:rsid w:val="00AA4E56"/>
    <w:rsid w:val="00AA6864"/>
    <w:rsid w:val="00AA6FBA"/>
    <w:rsid w:val="00AB05ED"/>
    <w:rsid w:val="00AB2A09"/>
    <w:rsid w:val="00AB458E"/>
    <w:rsid w:val="00AC0366"/>
    <w:rsid w:val="00AC0641"/>
    <w:rsid w:val="00AC0C01"/>
    <w:rsid w:val="00AC7B0D"/>
    <w:rsid w:val="00AD1462"/>
    <w:rsid w:val="00AD16E5"/>
    <w:rsid w:val="00AD2C2B"/>
    <w:rsid w:val="00AD4BA0"/>
    <w:rsid w:val="00AD4EB1"/>
    <w:rsid w:val="00AE0FE7"/>
    <w:rsid w:val="00AE3310"/>
    <w:rsid w:val="00AE536D"/>
    <w:rsid w:val="00AF62BF"/>
    <w:rsid w:val="00AF6F22"/>
    <w:rsid w:val="00B00FDC"/>
    <w:rsid w:val="00B06D64"/>
    <w:rsid w:val="00B079B2"/>
    <w:rsid w:val="00B12EF1"/>
    <w:rsid w:val="00B12FEC"/>
    <w:rsid w:val="00B246A4"/>
    <w:rsid w:val="00B25986"/>
    <w:rsid w:val="00B27681"/>
    <w:rsid w:val="00B30A28"/>
    <w:rsid w:val="00B43717"/>
    <w:rsid w:val="00B472AB"/>
    <w:rsid w:val="00B47730"/>
    <w:rsid w:val="00B50346"/>
    <w:rsid w:val="00B51ACE"/>
    <w:rsid w:val="00B53248"/>
    <w:rsid w:val="00B555D8"/>
    <w:rsid w:val="00B57C8A"/>
    <w:rsid w:val="00B60EC4"/>
    <w:rsid w:val="00B61D74"/>
    <w:rsid w:val="00B63B05"/>
    <w:rsid w:val="00B63F81"/>
    <w:rsid w:val="00B64EE8"/>
    <w:rsid w:val="00B655C8"/>
    <w:rsid w:val="00B65B4F"/>
    <w:rsid w:val="00B66B91"/>
    <w:rsid w:val="00B70282"/>
    <w:rsid w:val="00B71A65"/>
    <w:rsid w:val="00B72685"/>
    <w:rsid w:val="00B73EFB"/>
    <w:rsid w:val="00B7410D"/>
    <w:rsid w:val="00B7481F"/>
    <w:rsid w:val="00B8056E"/>
    <w:rsid w:val="00B84476"/>
    <w:rsid w:val="00B86BDA"/>
    <w:rsid w:val="00B90A44"/>
    <w:rsid w:val="00B921C7"/>
    <w:rsid w:val="00B93AD4"/>
    <w:rsid w:val="00B93DFF"/>
    <w:rsid w:val="00B96EA9"/>
    <w:rsid w:val="00B97AC1"/>
    <w:rsid w:val="00BA0376"/>
    <w:rsid w:val="00BA2AEB"/>
    <w:rsid w:val="00BA5D64"/>
    <w:rsid w:val="00BA6E79"/>
    <w:rsid w:val="00BB01BF"/>
    <w:rsid w:val="00BB1237"/>
    <w:rsid w:val="00BB1B4A"/>
    <w:rsid w:val="00BB278C"/>
    <w:rsid w:val="00BB6425"/>
    <w:rsid w:val="00BC00D1"/>
    <w:rsid w:val="00BC0952"/>
    <w:rsid w:val="00BC44FB"/>
    <w:rsid w:val="00BC5193"/>
    <w:rsid w:val="00BC67F2"/>
    <w:rsid w:val="00BC6B09"/>
    <w:rsid w:val="00BD0061"/>
    <w:rsid w:val="00BD0B69"/>
    <w:rsid w:val="00BD1400"/>
    <w:rsid w:val="00BD16B0"/>
    <w:rsid w:val="00BD3A5B"/>
    <w:rsid w:val="00BD428C"/>
    <w:rsid w:val="00BD51CA"/>
    <w:rsid w:val="00BE0E04"/>
    <w:rsid w:val="00BE1420"/>
    <w:rsid w:val="00BE26CF"/>
    <w:rsid w:val="00BE3183"/>
    <w:rsid w:val="00BE4C09"/>
    <w:rsid w:val="00BF0D23"/>
    <w:rsid w:val="00BF195E"/>
    <w:rsid w:val="00BF5E44"/>
    <w:rsid w:val="00BF66CF"/>
    <w:rsid w:val="00BF6A92"/>
    <w:rsid w:val="00BF6CD8"/>
    <w:rsid w:val="00BF7DD5"/>
    <w:rsid w:val="00C01406"/>
    <w:rsid w:val="00C0181F"/>
    <w:rsid w:val="00C01993"/>
    <w:rsid w:val="00C123DA"/>
    <w:rsid w:val="00C16FF3"/>
    <w:rsid w:val="00C241BA"/>
    <w:rsid w:val="00C259C6"/>
    <w:rsid w:val="00C30F28"/>
    <w:rsid w:val="00C33A44"/>
    <w:rsid w:val="00C34384"/>
    <w:rsid w:val="00C364C9"/>
    <w:rsid w:val="00C378EE"/>
    <w:rsid w:val="00C37D07"/>
    <w:rsid w:val="00C40050"/>
    <w:rsid w:val="00C40887"/>
    <w:rsid w:val="00C44065"/>
    <w:rsid w:val="00C441D6"/>
    <w:rsid w:val="00C442F5"/>
    <w:rsid w:val="00C51266"/>
    <w:rsid w:val="00C518F1"/>
    <w:rsid w:val="00C527D2"/>
    <w:rsid w:val="00C53794"/>
    <w:rsid w:val="00C55AC8"/>
    <w:rsid w:val="00C55E9D"/>
    <w:rsid w:val="00C56D9D"/>
    <w:rsid w:val="00C61F01"/>
    <w:rsid w:val="00C62F42"/>
    <w:rsid w:val="00C737C2"/>
    <w:rsid w:val="00C80F74"/>
    <w:rsid w:val="00C81666"/>
    <w:rsid w:val="00C81A5B"/>
    <w:rsid w:val="00C8388D"/>
    <w:rsid w:val="00C840DA"/>
    <w:rsid w:val="00C84DB0"/>
    <w:rsid w:val="00C84DDD"/>
    <w:rsid w:val="00C84DFC"/>
    <w:rsid w:val="00C878B1"/>
    <w:rsid w:val="00C902CC"/>
    <w:rsid w:val="00C933E6"/>
    <w:rsid w:val="00CA1C88"/>
    <w:rsid w:val="00CA3800"/>
    <w:rsid w:val="00CA526D"/>
    <w:rsid w:val="00CA5C93"/>
    <w:rsid w:val="00CA66B1"/>
    <w:rsid w:val="00CA75D7"/>
    <w:rsid w:val="00CA7B8B"/>
    <w:rsid w:val="00CB0664"/>
    <w:rsid w:val="00CB0BA9"/>
    <w:rsid w:val="00CB120D"/>
    <w:rsid w:val="00CB33CF"/>
    <w:rsid w:val="00CB3888"/>
    <w:rsid w:val="00CB4EB5"/>
    <w:rsid w:val="00CB629B"/>
    <w:rsid w:val="00CC2209"/>
    <w:rsid w:val="00CC3F9D"/>
    <w:rsid w:val="00CC699F"/>
    <w:rsid w:val="00CC7408"/>
    <w:rsid w:val="00CD365A"/>
    <w:rsid w:val="00CD38C0"/>
    <w:rsid w:val="00CD62F9"/>
    <w:rsid w:val="00CD6DDA"/>
    <w:rsid w:val="00CE1D73"/>
    <w:rsid w:val="00CE6737"/>
    <w:rsid w:val="00CE7AA1"/>
    <w:rsid w:val="00CF1175"/>
    <w:rsid w:val="00CF287A"/>
    <w:rsid w:val="00CF2F82"/>
    <w:rsid w:val="00CF4EF6"/>
    <w:rsid w:val="00CF69AC"/>
    <w:rsid w:val="00CF7EBE"/>
    <w:rsid w:val="00D012D5"/>
    <w:rsid w:val="00D013C2"/>
    <w:rsid w:val="00D018A9"/>
    <w:rsid w:val="00D04723"/>
    <w:rsid w:val="00D04E23"/>
    <w:rsid w:val="00D05FA8"/>
    <w:rsid w:val="00D061D2"/>
    <w:rsid w:val="00D0637C"/>
    <w:rsid w:val="00D0641D"/>
    <w:rsid w:val="00D07B4C"/>
    <w:rsid w:val="00D10BBF"/>
    <w:rsid w:val="00D10FDB"/>
    <w:rsid w:val="00D122EF"/>
    <w:rsid w:val="00D22915"/>
    <w:rsid w:val="00D22CD7"/>
    <w:rsid w:val="00D25C2A"/>
    <w:rsid w:val="00D261E3"/>
    <w:rsid w:val="00D270CF"/>
    <w:rsid w:val="00D278B6"/>
    <w:rsid w:val="00D27ED6"/>
    <w:rsid w:val="00D33848"/>
    <w:rsid w:val="00D34C7E"/>
    <w:rsid w:val="00D350FC"/>
    <w:rsid w:val="00D351B8"/>
    <w:rsid w:val="00D43444"/>
    <w:rsid w:val="00D46B43"/>
    <w:rsid w:val="00D51217"/>
    <w:rsid w:val="00D51B41"/>
    <w:rsid w:val="00D52C2A"/>
    <w:rsid w:val="00D54364"/>
    <w:rsid w:val="00D56599"/>
    <w:rsid w:val="00D60CC8"/>
    <w:rsid w:val="00D6694E"/>
    <w:rsid w:val="00D74C3F"/>
    <w:rsid w:val="00D74CFB"/>
    <w:rsid w:val="00D76321"/>
    <w:rsid w:val="00D773D5"/>
    <w:rsid w:val="00D80875"/>
    <w:rsid w:val="00D81905"/>
    <w:rsid w:val="00D8365F"/>
    <w:rsid w:val="00D83E36"/>
    <w:rsid w:val="00D85206"/>
    <w:rsid w:val="00D87007"/>
    <w:rsid w:val="00D870EE"/>
    <w:rsid w:val="00D873EC"/>
    <w:rsid w:val="00D90A8D"/>
    <w:rsid w:val="00D930C9"/>
    <w:rsid w:val="00D93728"/>
    <w:rsid w:val="00D938AA"/>
    <w:rsid w:val="00D965AF"/>
    <w:rsid w:val="00D9668F"/>
    <w:rsid w:val="00D97387"/>
    <w:rsid w:val="00D97DCC"/>
    <w:rsid w:val="00DA0B34"/>
    <w:rsid w:val="00DA4C35"/>
    <w:rsid w:val="00DA5FFA"/>
    <w:rsid w:val="00DA71ED"/>
    <w:rsid w:val="00DB1A53"/>
    <w:rsid w:val="00DB2D21"/>
    <w:rsid w:val="00DB4867"/>
    <w:rsid w:val="00DB6072"/>
    <w:rsid w:val="00DC4759"/>
    <w:rsid w:val="00DC6A90"/>
    <w:rsid w:val="00DD1454"/>
    <w:rsid w:val="00DD54E3"/>
    <w:rsid w:val="00DD6AB4"/>
    <w:rsid w:val="00DD7BCF"/>
    <w:rsid w:val="00DE0DA2"/>
    <w:rsid w:val="00DE3662"/>
    <w:rsid w:val="00DE3EF4"/>
    <w:rsid w:val="00DE488D"/>
    <w:rsid w:val="00DE6A4E"/>
    <w:rsid w:val="00DF3033"/>
    <w:rsid w:val="00DF57D1"/>
    <w:rsid w:val="00DF5DEE"/>
    <w:rsid w:val="00DF6B3E"/>
    <w:rsid w:val="00E07D49"/>
    <w:rsid w:val="00E1015D"/>
    <w:rsid w:val="00E11832"/>
    <w:rsid w:val="00E11C10"/>
    <w:rsid w:val="00E12A1A"/>
    <w:rsid w:val="00E12AEF"/>
    <w:rsid w:val="00E1444C"/>
    <w:rsid w:val="00E14AC4"/>
    <w:rsid w:val="00E208EE"/>
    <w:rsid w:val="00E211F6"/>
    <w:rsid w:val="00E21CDC"/>
    <w:rsid w:val="00E224BE"/>
    <w:rsid w:val="00E23867"/>
    <w:rsid w:val="00E24EAE"/>
    <w:rsid w:val="00E27A7D"/>
    <w:rsid w:val="00E34F62"/>
    <w:rsid w:val="00E40B0A"/>
    <w:rsid w:val="00E447DB"/>
    <w:rsid w:val="00E449A5"/>
    <w:rsid w:val="00E463BE"/>
    <w:rsid w:val="00E47097"/>
    <w:rsid w:val="00E47717"/>
    <w:rsid w:val="00E51512"/>
    <w:rsid w:val="00E52CB1"/>
    <w:rsid w:val="00E576D0"/>
    <w:rsid w:val="00E604CC"/>
    <w:rsid w:val="00E604D0"/>
    <w:rsid w:val="00E63004"/>
    <w:rsid w:val="00E631D0"/>
    <w:rsid w:val="00E644FF"/>
    <w:rsid w:val="00E6555E"/>
    <w:rsid w:val="00E6646A"/>
    <w:rsid w:val="00E71AAF"/>
    <w:rsid w:val="00E71D3B"/>
    <w:rsid w:val="00E72DF0"/>
    <w:rsid w:val="00E7379E"/>
    <w:rsid w:val="00E744B9"/>
    <w:rsid w:val="00E761DF"/>
    <w:rsid w:val="00E820D2"/>
    <w:rsid w:val="00E821BF"/>
    <w:rsid w:val="00E85507"/>
    <w:rsid w:val="00E90EF4"/>
    <w:rsid w:val="00E913D3"/>
    <w:rsid w:val="00E92F35"/>
    <w:rsid w:val="00E965BF"/>
    <w:rsid w:val="00E97266"/>
    <w:rsid w:val="00EA1689"/>
    <w:rsid w:val="00EA20B1"/>
    <w:rsid w:val="00EA44E7"/>
    <w:rsid w:val="00EA7A05"/>
    <w:rsid w:val="00EB01EE"/>
    <w:rsid w:val="00EB04DF"/>
    <w:rsid w:val="00EC2C11"/>
    <w:rsid w:val="00EC4F56"/>
    <w:rsid w:val="00EC5DA4"/>
    <w:rsid w:val="00ED10CE"/>
    <w:rsid w:val="00ED653C"/>
    <w:rsid w:val="00ED7937"/>
    <w:rsid w:val="00EE4A17"/>
    <w:rsid w:val="00EE59AE"/>
    <w:rsid w:val="00EF260D"/>
    <w:rsid w:val="00F00BF6"/>
    <w:rsid w:val="00F02DFE"/>
    <w:rsid w:val="00F062B9"/>
    <w:rsid w:val="00F071CF"/>
    <w:rsid w:val="00F14E28"/>
    <w:rsid w:val="00F179B3"/>
    <w:rsid w:val="00F235D3"/>
    <w:rsid w:val="00F25915"/>
    <w:rsid w:val="00F32C99"/>
    <w:rsid w:val="00F3343B"/>
    <w:rsid w:val="00F339BD"/>
    <w:rsid w:val="00F34517"/>
    <w:rsid w:val="00F35318"/>
    <w:rsid w:val="00F35FC7"/>
    <w:rsid w:val="00F377C9"/>
    <w:rsid w:val="00F46F24"/>
    <w:rsid w:val="00F47203"/>
    <w:rsid w:val="00F517EB"/>
    <w:rsid w:val="00F54610"/>
    <w:rsid w:val="00F54688"/>
    <w:rsid w:val="00F6045A"/>
    <w:rsid w:val="00F61B38"/>
    <w:rsid w:val="00F65875"/>
    <w:rsid w:val="00F66237"/>
    <w:rsid w:val="00F7264B"/>
    <w:rsid w:val="00F733ED"/>
    <w:rsid w:val="00F74747"/>
    <w:rsid w:val="00F7566E"/>
    <w:rsid w:val="00F7568F"/>
    <w:rsid w:val="00F76F59"/>
    <w:rsid w:val="00F8139E"/>
    <w:rsid w:val="00F81538"/>
    <w:rsid w:val="00F826A8"/>
    <w:rsid w:val="00F854F2"/>
    <w:rsid w:val="00F93910"/>
    <w:rsid w:val="00F9464E"/>
    <w:rsid w:val="00F94A14"/>
    <w:rsid w:val="00F964CE"/>
    <w:rsid w:val="00FA483A"/>
    <w:rsid w:val="00FA5888"/>
    <w:rsid w:val="00FA69B9"/>
    <w:rsid w:val="00FB0D88"/>
    <w:rsid w:val="00FB1694"/>
    <w:rsid w:val="00FB3527"/>
    <w:rsid w:val="00FB456A"/>
    <w:rsid w:val="00FB6433"/>
    <w:rsid w:val="00FC01E7"/>
    <w:rsid w:val="00FC072B"/>
    <w:rsid w:val="00FC693F"/>
    <w:rsid w:val="00FC7580"/>
    <w:rsid w:val="00FD1EF9"/>
    <w:rsid w:val="00FD322D"/>
    <w:rsid w:val="00FE0242"/>
    <w:rsid w:val="00FE2D88"/>
    <w:rsid w:val="00FE5615"/>
    <w:rsid w:val="00FE5758"/>
    <w:rsid w:val="00FF36A8"/>
    <w:rsid w:val="00FF4F18"/>
    <w:rsid w:val="00FF619E"/>
    <w:rsid w:val="00FF688E"/>
    <w:rsid w:val="02C40465"/>
    <w:rsid w:val="10FE4953"/>
    <w:rsid w:val="1138EE72"/>
    <w:rsid w:val="11FEB000"/>
    <w:rsid w:val="14E6D8BE"/>
    <w:rsid w:val="1A978376"/>
    <w:rsid w:val="1ABCA051"/>
    <w:rsid w:val="1C2D43C7"/>
    <w:rsid w:val="1DE2A14B"/>
    <w:rsid w:val="1E261170"/>
    <w:rsid w:val="255F5572"/>
    <w:rsid w:val="255FDC6E"/>
    <w:rsid w:val="274F69FF"/>
    <w:rsid w:val="2AA2D480"/>
    <w:rsid w:val="2CB9420F"/>
    <w:rsid w:val="2F08CE5E"/>
    <w:rsid w:val="3202AD49"/>
    <w:rsid w:val="32CE8EFC"/>
    <w:rsid w:val="3683F22D"/>
    <w:rsid w:val="37D3E1C4"/>
    <w:rsid w:val="3BE16829"/>
    <w:rsid w:val="3CAAE5D3"/>
    <w:rsid w:val="44495F32"/>
    <w:rsid w:val="4B2D48DA"/>
    <w:rsid w:val="4E27AD5F"/>
    <w:rsid w:val="5459076B"/>
    <w:rsid w:val="54AE1376"/>
    <w:rsid w:val="57F8E03B"/>
    <w:rsid w:val="5ECF9225"/>
    <w:rsid w:val="609124F4"/>
    <w:rsid w:val="60B27A86"/>
    <w:rsid w:val="66DC0FF8"/>
    <w:rsid w:val="6867DC17"/>
    <w:rsid w:val="6DC17BB9"/>
    <w:rsid w:val="6E74C02A"/>
    <w:rsid w:val="72CF422B"/>
    <w:rsid w:val="79AA16D8"/>
    <w:rsid w:val="7EEF3BD1"/>
    <w:rsid w:val="7FF02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00318"/>
  <w14:defaultImageDpi w14:val="300"/>
  <w15:docId w15:val="{939B3B16-B8DD-4A55-92FF-E801C11F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A2A2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HB" Type="http://schemas.openxmlformats.org/officeDocument/2006/relationships/header" Target="header_blank.xml"/><Relationship Id="rIdFB" Type="http://schemas.openxmlformats.org/officeDocument/2006/relationships/footer" Target="footer_blank.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1757EA9C328D44B45A76095E44F7E9" ma:contentTypeVersion="7" ma:contentTypeDescription="Create a new document." ma:contentTypeScope="" ma:versionID="ba660cd2e095a728cfd3a4ba2e9139be">
  <xsd:schema xmlns:xsd="http://www.w3.org/2001/XMLSchema" xmlns:xs="http://www.w3.org/2001/XMLSchema" xmlns:p="http://schemas.microsoft.com/office/2006/metadata/properties" xmlns:ns2="c048992d-408e-412f-aa76-1927a20d6a87" targetNamespace="http://schemas.microsoft.com/office/2006/metadata/properties" ma:root="true" ma:fieldsID="ddf5afe61360dbfbc4bc86d767db9e84" ns2:_="">
    <xsd:import namespace="c048992d-408e-412f-aa76-1927a20d6a87"/>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8992d-408e-412f-aa76-1927a20d6a87"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A150AEE-96EB-4B33-A549-70E7B6E77E0E}">
  <ds:schemaRefs>
    <ds:schemaRef ds:uri="http://schemas.microsoft.com/sharepoint/v3/contenttype/forms"/>
  </ds:schemaRefs>
</ds:datastoreItem>
</file>

<file path=customXml/itemProps3.xml><?xml version="1.0" encoding="utf-8"?>
<ds:datastoreItem xmlns:ds="http://schemas.openxmlformats.org/officeDocument/2006/customXml" ds:itemID="{F07D9087-78E1-47F5-B345-1563F67B3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8992d-408e-412f-aa76-1927a20d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36F4B-4479-48D9-932B-538DF4978C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7784</Words>
  <Characters>44371</Characters>
  <Application>Microsoft Office Word</Application>
  <DocSecurity>4</DocSecurity>
  <Lines>369</Lines>
  <Paragraphs>104</Paragraphs>
  <ScaleCrop>false</ScaleCrop>
  <Manager/>
  <Company/>
  <LinksUpToDate>false</LinksUpToDate>
  <CharactersWithSpaces>52051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PDLC App</dc:creator>
  <cp:keywords/>
  <dc:description>generated by python-docx</dc:description>
  <cp:lastModifiedBy>PDLC App</cp:lastModifiedBy>
  <cp:revision>2</cp:revision>
  <dcterms:created xsi:type="dcterms:W3CDTF">2026-10-09T05:17:00Z</dcterms:created>
  <dcterms:modified xsi:type="dcterms:W3CDTF">2026-10-09T05:17:00Z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b6c078-73cb-4371-8a5b-e9fc18accbf8_Enabled">
    <vt:lpwstr>true</vt:lpwstr>
  </property>
  <property fmtid="{D5CDD505-2E9C-101B-9397-08002B2CF9AE}" pid="3" name="MSIP_Label_e2b6c078-73cb-4371-8a5b-e9fc18accbf8_SetDate">
    <vt:lpwstr>2026-09-02T14:56:58Z</vt:lpwstr>
  </property>
  <property fmtid="{D5CDD505-2E9C-101B-9397-08002B2CF9AE}" pid="4" name="MSIP_Label_e2b6c078-73cb-4371-8a5b-e9fc18accbf8_Method">
    <vt:lpwstr>Privileged</vt:lpwstr>
  </property>
  <property fmtid="{D5CDD505-2E9C-101B-9397-08002B2CF9AE}" pid="5" name="MSIP_Label_e2b6c078-73cb-4371-8a5b-e9fc18accbf8_Name">
    <vt:lpwstr>INTERNAL</vt:lpwstr>
  </property>
  <property fmtid="{D5CDD505-2E9C-101B-9397-08002B2CF9AE}" pid="6" name="MSIP_Label_e2b6c078-73cb-4371-8a5b-e9fc18accbf8_SiteId">
    <vt:lpwstr>56c62bbe-8598-4b85-9e51-1ca753fa50f2</vt:lpwstr>
  </property>
  <property fmtid="{D5CDD505-2E9C-101B-9397-08002B2CF9AE}" pid="7" name="MSIP_Label_e2b6c078-73cb-4371-8a5b-e9fc18accbf8_ActionId">
    <vt:lpwstr>7821e8a8-55a8-4c4a-9f66-d917f884e9a7</vt:lpwstr>
  </property>
  <property fmtid="{D5CDD505-2E9C-101B-9397-08002B2CF9AE}" pid="8" name="MSIP_Label_e2b6c078-73cb-4371-8a5b-e9fc18accbf8_ContentBits">
    <vt:lpwstr>0</vt:lpwstr>
  </property>
  <property fmtid="{D5CDD505-2E9C-101B-9397-08002B2CF9AE}" pid="9" name="MSIP_Label_e2b6c078-73cb-4371-8a5b-e9fc18accbf8_Tag">
    <vt:lpwstr>50, 0, 1, 1</vt:lpwstr>
  </property>
  <property fmtid="{D5CDD505-2E9C-101B-9397-08002B2CF9AE}" pid="10" name="ContentTypeId">
    <vt:lpwstr>0x010100511757EA9C328D44B45A76095E44F7E9</vt:lpwstr>
  </property>
  <property fmtid="{D5CDD505-2E9C-101B-9397-08002B2CF9AE}" pid="11" name="docLang">
    <vt:lpwstr>en</vt:lpwstr>
  </property>
</Properties>
</file>